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B960" w14:textId="77777777" w:rsidR="00B32963" w:rsidRPr="00A16F40" w:rsidRDefault="00B32963" w:rsidP="00A16F40">
      <w:pPr>
        <w:pStyle w:val="Nagwek2"/>
        <w:spacing w:before="0"/>
        <w:jc w:val="right"/>
        <w:rPr>
          <w:rFonts w:ascii="Arial" w:hAnsi="Arial" w:cs="Arial"/>
          <w:color w:val="000000" w:themeColor="text1"/>
          <w:sz w:val="22"/>
          <w:szCs w:val="22"/>
        </w:rPr>
        <w:sectPr w:rsidR="00B32963" w:rsidRPr="00A16F40" w:rsidSect="00680B7A">
          <w:pgSz w:w="16838" w:h="11906" w:orient="landscape"/>
          <w:pgMar w:top="624" w:right="992" w:bottom="851" w:left="1276" w:header="709" w:footer="709" w:gutter="0"/>
          <w:cols w:space="708"/>
          <w:docGrid w:linePitch="360"/>
        </w:sectPr>
      </w:pPr>
    </w:p>
    <w:p w14:paraId="1748972E" w14:textId="77777777" w:rsidR="00D361D1" w:rsidRPr="00A16F40" w:rsidRDefault="000A6545" w:rsidP="00A16F40">
      <w:pPr>
        <w:spacing w:after="0"/>
        <w:jc w:val="right"/>
        <w:rPr>
          <w:rFonts w:ascii="Arial" w:hAnsi="Arial" w:cs="Arial"/>
          <w:color w:val="000000" w:themeColor="text1"/>
          <w:sz w:val="22"/>
          <w:szCs w:val="22"/>
        </w:rPr>
      </w:pPr>
      <w:r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r w:rsidR="008B2CFE" w:rsidRPr="00A16F40">
        <w:rPr>
          <w:rFonts w:ascii="Arial" w:hAnsi="Arial" w:cs="Arial"/>
          <w:color w:val="000000" w:themeColor="text1"/>
          <w:sz w:val="22"/>
          <w:szCs w:val="22"/>
        </w:rPr>
        <w:tab/>
      </w:r>
    </w:p>
    <w:p w14:paraId="5EEED451" w14:textId="040B7929" w:rsidR="00945841" w:rsidRPr="00A16F40" w:rsidRDefault="00945841" w:rsidP="00A16F40">
      <w:pPr>
        <w:tabs>
          <w:tab w:val="left" w:pos="5670"/>
        </w:tabs>
        <w:spacing w:after="0"/>
        <w:ind w:left="11624"/>
        <w:jc w:val="both"/>
        <w:rPr>
          <w:rFonts w:ascii="Arial" w:eastAsia="MS Mincho" w:hAnsi="Arial" w:cs="Arial"/>
          <w:sz w:val="16"/>
          <w:szCs w:val="22"/>
        </w:rPr>
      </w:pPr>
      <w:r w:rsidRPr="00A16F40">
        <w:rPr>
          <w:rFonts w:ascii="Arial" w:eastAsia="Calibri" w:hAnsi="Arial" w:cs="Arial"/>
          <w:sz w:val="16"/>
          <w:szCs w:val="22"/>
        </w:rPr>
        <w:t>Za</w:t>
      </w:r>
      <w:r w:rsidRPr="00A16F40">
        <w:rPr>
          <w:rFonts w:ascii="Arial" w:eastAsia="MS Mincho" w:hAnsi="Arial" w:cs="Arial"/>
          <w:sz w:val="16"/>
          <w:szCs w:val="22"/>
        </w:rPr>
        <w:t>łącznik nr 1</w:t>
      </w:r>
    </w:p>
    <w:p w14:paraId="0B5408E9" w14:textId="77777777" w:rsidR="00945841" w:rsidRPr="00A16F40" w:rsidRDefault="00945841" w:rsidP="00A16F40">
      <w:pPr>
        <w:spacing w:after="0"/>
        <w:ind w:left="11624"/>
        <w:jc w:val="both"/>
        <w:rPr>
          <w:rFonts w:ascii="Arial" w:eastAsia="MS Mincho" w:hAnsi="Arial" w:cs="Arial"/>
          <w:sz w:val="16"/>
          <w:szCs w:val="22"/>
        </w:rPr>
      </w:pPr>
      <w:r w:rsidRPr="00A16F40">
        <w:rPr>
          <w:rFonts w:ascii="Arial" w:eastAsia="MS Mincho" w:hAnsi="Arial" w:cs="Arial"/>
          <w:sz w:val="16"/>
          <w:szCs w:val="22"/>
        </w:rPr>
        <w:t>do Uchwały nr 3162</w:t>
      </w:r>
    </w:p>
    <w:p w14:paraId="31E6922F" w14:textId="77777777" w:rsidR="00945841" w:rsidRPr="00A16F40" w:rsidRDefault="00945841" w:rsidP="00A16F40">
      <w:pPr>
        <w:tabs>
          <w:tab w:val="left" w:pos="5670"/>
        </w:tabs>
        <w:spacing w:after="0"/>
        <w:ind w:left="11624"/>
        <w:jc w:val="both"/>
        <w:rPr>
          <w:rFonts w:ascii="Arial" w:eastAsia="MS Mincho" w:hAnsi="Arial" w:cs="Arial"/>
          <w:sz w:val="16"/>
          <w:szCs w:val="22"/>
        </w:rPr>
      </w:pPr>
      <w:r w:rsidRPr="00A16F40">
        <w:rPr>
          <w:rFonts w:ascii="Arial" w:eastAsia="MS Mincho" w:hAnsi="Arial" w:cs="Arial"/>
          <w:sz w:val="16"/>
          <w:szCs w:val="22"/>
        </w:rPr>
        <w:t>Senatu Uniwersytetu w Białymstoku</w:t>
      </w:r>
    </w:p>
    <w:p w14:paraId="7582F01C" w14:textId="77777777" w:rsidR="00945841" w:rsidRPr="00A16F40" w:rsidRDefault="00945841" w:rsidP="00A16F40">
      <w:pPr>
        <w:tabs>
          <w:tab w:val="left" w:pos="5670"/>
        </w:tabs>
        <w:spacing w:after="0"/>
        <w:ind w:left="11624"/>
        <w:jc w:val="both"/>
        <w:rPr>
          <w:rFonts w:ascii="Arial" w:eastAsia="MS Mincho" w:hAnsi="Arial" w:cs="Arial"/>
          <w:sz w:val="16"/>
          <w:szCs w:val="22"/>
        </w:rPr>
      </w:pPr>
      <w:r w:rsidRPr="00A16F40">
        <w:rPr>
          <w:rFonts w:ascii="Arial" w:eastAsia="MS Mincho" w:hAnsi="Arial" w:cs="Arial"/>
          <w:sz w:val="16"/>
          <w:szCs w:val="22"/>
        </w:rPr>
        <w:t>z dnia 22 lutego 2023 r.</w:t>
      </w:r>
    </w:p>
    <w:p w14:paraId="10967B74" w14:textId="77777777" w:rsidR="003F7030" w:rsidRPr="00A16F40" w:rsidRDefault="008B2CFE" w:rsidP="00A16F40">
      <w:pPr>
        <w:tabs>
          <w:tab w:val="left" w:pos="5670"/>
        </w:tabs>
        <w:spacing w:after="0"/>
        <w:jc w:val="center"/>
        <w:rPr>
          <w:rFonts w:ascii="Arial" w:eastAsia="Times New Roman" w:hAnsi="Arial" w:cs="Arial"/>
          <w:bCs/>
          <w:color w:val="000000" w:themeColor="text1"/>
          <w:sz w:val="22"/>
          <w:szCs w:val="22"/>
          <w:lang w:eastAsia="pl-PL"/>
        </w:rPr>
      </w:pPr>
      <w:r w:rsidRPr="00A16F40">
        <w:rPr>
          <w:rFonts w:ascii="Arial" w:hAnsi="Arial" w:cs="Arial"/>
          <w:color w:val="000000" w:themeColor="text1"/>
          <w:sz w:val="22"/>
          <w:szCs w:val="22"/>
        </w:rPr>
        <w:t>PROGRAM STUDIÓW</w:t>
      </w:r>
      <w:r w:rsidR="003F7030" w:rsidRPr="00A16F40">
        <w:rPr>
          <w:rFonts w:ascii="Arial" w:eastAsia="Times New Roman" w:hAnsi="Arial" w:cs="Arial"/>
          <w:bCs/>
          <w:color w:val="000000" w:themeColor="text1"/>
          <w:sz w:val="22"/>
          <w:szCs w:val="22"/>
          <w:lang w:eastAsia="pl-PL"/>
        </w:rPr>
        <w:t xml:space="preserve"> </w:t>
      </w:r>
    </w:p>
    <w:p w14:paraId="780ABACC" w14:textId="77777777" w:rsidR="003F7030" w:rsidRPr="00A16F40" w:rsidRDefault="003F7030" w:rsidP="00A16F40">
      <w:pPr>
        <w:tabs>
          <w:tab w:val="left" w:pos="5670"/>
        </w:tabs>
        <w:spacing w:after="0"/>
        <w:jc w:val="center"/>
        <w:rPr>
          <w:rFonts w:ascii="Arial" w:hAnsi="Arial" w:cs="Arial"/>
          <w:b/>
          <w:color w:val="000000" w:themeColor="text1"/>
          <w:sz w:val="22"/>
          <w:szCs w:val="22"/>
        </w:rPr>
      </w:pPr>
      <w:r w:rsidRPr="00A16F40">
        <w:rPr>
          <w:rFonts w:ascii="Arial" w:hAnsi="Arial" w:cs="Arial"/>
          <w:b/>
          <w:color w:val="000000" w:themeColor="text1"/>
          <w:sz w:val="22"/>
          <w:szCs w:val="22"/>
        </w:rPr>
        <w:t>Kierunek studiów:</w:t>
      </w:r>
      <w:r w:rsidR="0069117D" w:rsidRPr="00A16F40">
        <w:rPr>
          <w:rFonts w:ascii="Arial" w:hAnsi="Arial" w:cs="Arial"/>
          <w:b/>
          <w:color w:val="000000" w:themeColor="text1"/>
          <w:sz w:val="22"/>
          <w:szCs w:val="22"/>
        </w:rPr>
        <w:t xml:space="preserve"> </w:t>
      </w:r>
      <w:r w:rsidR="00363840" w:rsidRPr="00A16F40">
        <w:rPr>
          <w:rFonts w:ascii="Arial" w:hAnsi="Arial" w:cs="Arial"/>
          <w:b/>
          <w:color w:val="000000" w:themeColor="text1"/>
          <w:sz w:val="22"/>
          <w:szCs w:val="22"/>
        </w:rPr>
        <w:t>filologia</w:t>
      </w:r>
    </w:p>
    <w:p w14:paraId="4EAD2403" w14:textId="77777777" w:rsidR="0069117D" w:rsidRPr="00A16F40" w:rsidRDefault="0069117D" w:rsidP="00A16F40">
      <w:pPr>
        <w:tabs>
          <w:tab w:val="left" w:pos="5670"/>
        </w:tabs>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Obowiązuje od roku akademickiego: </w:t>
      </w:r>
      <w:r w:rsidR="005C7331" w:rsidRPr="00A16F40">
        <w:rPr>
          <w:rFonts w:ascii="Arial" w:hAnsi="Arial" w:cs="Arial"/>
          <w:color w:val="000000" w:themeColor="text1"/>
          <w:sz w:val="22"/>
          <w:szCs w:val="22"/>
        </w:rPr>
        <w:t>2023</w:t>
      </w:r>
      <w:r w:rsidR="00C63C7D" w:rsidRPr="00A16F40">
        <w:rPr>
          <w:rFonts w:ascii="Arial" w:hAnsi="Arial" w:cs="Arial"/>
          <w:color w:val="000000" w:themeColor="text1"/>
          <w:sz w:val="22"/>
          <w:szCs w:val="22"/>
        </w:rPr>
        <w:t>/202</w:t>
      </w:r>
      <w:r w:rsidR="005C7331" w:rsidRPr="00A16F40">
        <w:rPr>
          <w:rFonts w:ascii="Arial" w:hAnsi="Arial" w:cs="Arial"/>
          <w:color w:val="000000" w:themeColor="text1"/>
          <w:sz w:val="22"/>
          <w:szCs w:val="22"/>
        </w:rPr>
        <w:t>4</w:t>
      </w:r>
    </w:p>
    <w:p w14:paraId="634B6353" w14:textId="77777777" w:rsidR="003F7030" w:rsidRPr="00A16F40" w:rsidRDefault="003F7030" w:rsidP="00A16F40">
      <w:pPr>
        <w:tabs>
          <w:tab w:val="left" w:pos="5670"/>
        </w:tabs>
        <w:spacing w:after="0"/>
        <w:jc w:val="center"/>
        <w:rPr>
          <w:rFonts w:ascii="Arial" w:eastAsia="Times New Roman" w:hAnsi="Arial" w:cs="Arial"/>
          <w:bCs/>
          <w:color w:val="000000" w:themeColor="text1"/>
          <w:sz w:val="22"/>
          <w:szCs w:val="22"/>
          <w:lang w:eastAsia="pl-PL"/>
        </w:rPr>
      </w:pPr>
    </w:p>
    <w:p w14:paraId="5E2E57FE" w14:textId="77777777" w:rsidR="008B2CFE" w:rsidRPr="00A16F40" w:rsidRDefault="009F28FB" w:rsidP="00A16F40">
      <w:pPr>
        <w:tabs>
          <w:tab w:val="left" w:pos="5670"/>
        </w:tabs>
        <w:spacing w:after="0"/>
        <w:jc w:val="both"/>
        <w:rPr>
          <w:rFonts w:ascii="Arial" w:hAnsi="Arial" w:cs="Arial"/>
          <w:b/>
          <w:color w:val="000000" w:themeColor="text1"/>
          <w:sz w:val="22"/>
          <w:szCs w:val="22"/>
        </w:rPr>
      </w:pPr>
      <w:r w:rsidRPr="00A16F40">
        <w:rPr>
          <w:rFonts w:ascii="Arial" w:eastAsia="Times New Roman" w:hAnsi="Arial" w:cs="Arial"/>
          <w:b/>
          <w:bCs/>
          <w:color w:val="000000" w:themeColor="text1"/>
          <w:sz w:val="22"/>
          <w:szCs w:val="22"/>
          <w:lang w:eastAsia="pl-PL"/>
        </w:rPr>
        <w:t xml:space="preserve">Część I. </w:t>
      </w:r>
      <w:r w:rsidR="00AB4201" w:rsidRPr="00A16F40">
        <w:rPr>
          <w:rFonts w:ascii="Arial" w:eastAsia="Times New Roman" w:hAnsi="Arial" w:cs="Arial"/>
          <w:b/>
          <w:bCs/>
          <w:color w:val="000000" w:themeColor="text1"/>
          <w:sz w:val="22"/>
          <w:szCs w:val="22"/>
          <w:lang w:eastAsia="pl-PL"/>
        </w:rPr>
        <w:t>I</w:t>
      </w:r>
      <w:r w:rsidR="001E7593" w:rsidRPr="00A16F40">
        <w:rPr>
          <w:rFonts w:ascii="Arial" w:eastAsia="Times New Roman" w:hAnsi="Arial" w:cs="Arial"/>
          <w:b/>
          <w:bCs/>
          <w:color w:val="000000" w:themeColor="text1"/>
          <w:sz w:val="22"/>
          <w:szCs w:val="22"/>
          <w:lang w:eastAsia="pl-PL"/>
        </w:rPr>
        <w:t>nformacje ogólne</w:t>
      </w:r>
      <w:r w:rsidRPr="00A16F40">
        <w:rPr>
          <w:rFonts w:ascii="Arial" w:eastAsia="Times New Roman" w:hAnsi="Arial" w:cs="Arial"/>
          <w:b/>
          <w:bCs/>
          <w:color w:val="000000" w:themeColor="text1"/>
          <w:sz w:val="22"/>
          <w:szCs w:val="22"/>
          <w:lang w:eastAsia="pl-PL"/>
        </w:rPr>
        <w:t>.</w:t>
      </w:r>
    </w:p>
    <w:p w14:paraId="32F29A3E" w14:textId="77777777" w:rsidR="001071B2" w:rsidRPr="00A16F40" w:rsidRDefault="00AB4201"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Nazwa jednostki prowadzącej kształcenie:</w:t>
      </w:r>
      <w:r w:rsidR="008746B5" w:rsidRPr="00A16F40">
        <w:rPr>
          <w:rFonts w:ascii="Arial" w:hAnsi="Arial" w:cs="Arial"/>
          <w:color w:val="000000" w:themeColor="text1"/>
          <w:sz w:val="22"/>
          <w:szCs w:val="22"/>
        </w:rPr>
        <w:t xml:space="preserve"> </w:t>
      </w:r>
      <w:r w:rsidR="00717AFD" w:rsidRPr="00A16F40">
        <w:rPr>
          <w:rFonts w:ascii="Arial" w:hAnsi="Arial" w:cs="Arial"/>
          <w:color w:val="000000" w:themeColor="text1"/>
          <w:sz w:val="22"/>
          <w:szCs w:val="22"/>
        </w:rPr>
        <w:t>Wydział Filologiczny</w:t>
      </w:r>
    </w:p>
    <w:p w14:paraId="201416BD" w14:textId="77777777" w:rsidR="001071B2" w:rsidRPr="00A16F40" w:rsidRDefault="003F7030"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Poziom kształcenia:</w:t>
      </w:r>
      <w:r w:rsidR="001071B2" w:rsidRPr="00A16F40">
        <w:rPr>
          <w:rFonts w:ascii="Arial" w:hAnsi="Arial" w:cs="Arial"/>
          <w:color w:val="000000" w:themeColor="text1"/>
          <w:sz w:val="22"/>
          <w:szCs w:val="22"/>
        </w:rPr>
        <w:t xml:space="preserve"> </w:t>
      </w:r>
      <w:r w:rsidR="00717AFD" w:rsidRPr="00A16F40">
        <w:rPr>
          <w:rFonts w:ascii="Arial" w:hAnsi="Arial" w:cs="Arial"/>
          <w:color w:val="000000" w:themeColor="text1"/>
          <w:sz w:val="22"/>
          <w:szCs w:val="22"/>
        </w:rPr>
        <w:t>studia pierwszego stopnia</w:t>
      </w:r>
    </w:p>
    <w:p w14:paraId="3DB91ED0" w14:textId="77777777" w:rsidR="00AB4201" w:rsidRPr="00A16F40" w:rsidRDefault="00492F0F"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P</w:t>
      </w:r>
      <w:r w:rsidR="001071B2" w:rsidRPr="00A16F40">
        <w:rPr>
          <w:rFonts w:ascii="Arial" w:hAnsi="Arial" w:cs="Arial"/>
          <w:color w:val="000000" w:themeColor="text1"/>
          <w:sz w:val="22"/>
          <w:szCs w:val="22"/>
        </w:rPr>
        <w:t>rofil</w:t>
      </w:r>
      <w:r w:rsidR="001E7593" w:rsidRPr="00A16F40">
        <w:rPr>
          <w:rFonts w:ascii="Arial" w:hAnsi="Arial" w:cs="Arial"/>
          <w:color w:val="000000" w:themeColor="text1"/>
          <w:sz w:val="22"/>
          <w:szCs w:val="22"/>
        </w:rPr>
        <w:t xml:space="preserve"> kształcenia</w:t>
      </w:r>
      <w:r w:rsidR="001071B2" w:rsidRPr="00A16F40">
        <w:rPr>
          <w:rFonts w:ascii="Arial" w:hAnsi="Arial" w:cs="Arial"/>
          <w:color w:val="000000" w:themeColor="text1"/>
          <w:sz w:val="22"/>
          <w:szCs w:val="22"/>
        </w:rPr>
        <w:t>:</w:t>
      </w:r>
      <w:r w:rsidR="00717AFD" w:rsidRPr="00A16F40">
        <w:rPr>
          <w:rFonts w:ascii="Arial" w:hAnsi="Arial" w:cs="Arial"/>
          <w:color w:val="000000" w:themeColor="text1"/>
          <w:sz w:val="22"/>
          <w:szCs w:val="22"/>
        </w:rPr>
        <w:t xml:space="preserve"> ogólnoakademicki</w:t>
      </w:r>
    </w:p>
    <w:p w14:paraId="01DFD65A" w14:textId="77777777" w:rsidR="0074372E" w:rsidRPr="00A16F40" w:rsidRDefault="0074372E"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Liczba semestrów:</w:t>
      </w:r>
      <w:r w:rsidR="00717AFD" w:rsidRPr="00A16F40">
        <w:rPr>
          <w:rFonts w:ascii="Arial" w:hAnsi="Arial" w:cs="Arial"/>
          <w:color w:val="000000" w:themeColor="text1"/>
          <w:sz w:val="22"/>
          <w:szCs w:val="22"/>
        </w:rPr>
        <w:t xml:space="preserve"> 6</w:t>
      </w:r>
    </w:p>
    <w:p w14:paraId="032EE46F" w14:textId="77777777" w:rsidR="00F30458" w:rsidRPr="00A16F40" w:rsidRDefault="0074372E"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Łączna liczba punktów ECTS konieczna </w:t>
      </w:r>
      <w:r w:rsidR="00F30458" w:rsidRPr="00A16F40">
        <w:rPr>
          <w:rFonts w:ascii="Arial" w:hAnsi="Arial" w:cs="Arial"/>
          <w:color w:val="000000" w:themeColor="text1"/>
          <w:sz w:val="22"/>
          <w:szCs w:val="22"/>
        </w:rPr>
        <w:t xml:space="preserve">do </w:t>
      </w:r>
      <w:bookmarkStart w:id="0" w:name="_Hlk24557759"/>
      <w:r w:rsidR="00F30458" w:rsidRPr="00A16F40">
        <w:rPr>
          <w:rFonts w:ascii="Arial" w:hAnsi="Arial" w:cs="Arial"/>
          <w:color w:val="000000" w:themeColor="text1"/>
          <w:sz w:val="22"/>
          <w:szCs w:val="22"/>
        </w:rPr>
        <w:t>ukończenia studiów</w:t>
      </w:r>
      <w:bookmarkEnd w:id="0"/>
      <w:r w:rsidR="00D768C2" w:rsidRPr="00A16F40">
        <w:rPr>
          <w:rFonts w:ascii="Arial" w:hAnsi="Arial" w:cs="Arial"/>
          <w:color w:val="000000" w:themeColor="text1"/>
          <w:sz w:val="22"/>
          <w:szCs w:val="22"/>
        </w:rPr>
        <w:t>:</w:t>
      </w:r>
      <w:r w:rsidR="009F0EEF" w:rsidRPr="00A16F40">
        <w:rPr>
          <w:rFonts w:ascii="Arial" w:hAnsi="Arial" w:cs="Arial"/>
          <w:color w:val="000000" w:themeColor="text1"/>
          <w:sz w:val="22"/>
          <w:szCs w:val="22"/>
        </w:rPr>
        <w:t xml:space="preserve"> 180 </w:t>
      </w:r>
    </w:p>
    <w:p w14:paraId="38FE3079" w14:textId="3F1E9433" w:rsidR="00F74A8A" w:rsidRPr="00A16F40" w:rsidRDefault="0074372E" w:rsidP="00A16F40">
      <w:pPr>
        <w:pStyle w:val="Akapitzlist"/>
        <w:numPr>
          <w:ilvl w:val="1"/>
          <w:numId w:val="1"/>
        </w:num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Łączna liczba godzin </w:t>
      </w:r>
      <w:r w:rsidR="00F30458" w:rsidRPr="00A16F40">
        <w:rPr>
          <w:rFonts w:ascii="Arial" w:hAnsi="Arial" w:cs="Arial"/>
          <w:color w:val="000000" w:themeColor="text1"/>
          <w:sz w:val="22"/>
          <w:szCs w:val="22"/>
        </w:rPr>
        <w:t>zajęć</w:t>
      </w:r>
      <w:r w:rsidRPr="00A16F40">
        <w:rPr>
          <w:rFonts w:ascii="Arial" w:hAnsi="Arial" w:cs="Arial"/>
          <w:color w:val="000000" w:themeColor="text1"/>
          <w:sz w:val="22"/>
          <w:szCs w:val="22"/>
        </w:rPr>
        <w:t xml:space="preserve"> </w:t>
      </w:r>
      <w:r w:rsidR="00596FEE" w:rsidRPr="00A16F40">
        <w:rPr>
          <w:rFonts w:ascii="Arial" w:hAnsi="Arial" w:cs="Arial"/>
          <w:color w:val="000000" w:themeColor="text1"/>
          <w:sz w:val="22"/>
          <w:szCs w:val="22"/>
        </w:rPr>
        <w:t xml:space="preserve">konieczna do </w:t>
      </w:r>
      <w:r w:rsidR="00F30458" w:rsidRPr="00A16F40">
        <w:rPr>
          <w:rFonts w:ascii="Arial" w:hAnsi="Arial" w:cs="Arial"/>
          <w:color w:val="000000" w:themeColor="text1"/>
          <w:sz w:val="22"/>
          <w:szCs w:val="22"/>
        </w:rPr>
        <w:t>ukończenia studiów</w:t>
      </w:r>
      <w:r w:rsidR="004959DD" w:rsidRPr="00A16F40">
        <w:rPr>
          <w:rFonts w:ascii="Arial" w:hAnsi="Arial" w:cs="Arial"/>
          <w:color w:val="000000" w:themeColor="text1"/>
          <w:sz w:val="22"/>
          <w:szCs w:val="22"/>
        </w:rPr>
        <w:t xml:space="preserve"> (z uwzględnieniem poszczególnych modułów specjalizacyjnych): </w:t>
      </w:r>
      <w:r w:rsidR="008B76A5" w:rsidRPr="00A16F40">
        <w:rPr>
          <w:rFonts w:ascii="Arial" w:hAnsi="Arial" w:cs="Arial"/>
          <w:color w:val="000000" w:themeColor="text1"/>
          <w:sz w:val="22"/>
          <w:szCs w:val="22"/>
        </w:rPr>
        <w:t>2040</w:t>
      </w:r>
      <w:r w:rsidR="00BD79C7" w:rsidRPr="00A16F40">
        <w:rPr>
          <w:rFonts w:ascii="Arial" w:hAnsi="Arial" w:cs="Arial"/>
          <w:color w:val="000000" w:themeColor="text1"/>
          <w:sz w:val="22"/>
          <w:szCs w:val="22"/>
        </w:rPr>
        <w:t xml:space="preserve"> – filologia rosyjska –</w:t>
      </w:r>
      <w:r w:rsidR="008B76A5" w:rsidRPr="00A16F40">
        <w:rPr>
          <w:rFonts w:ascii="Arial" w:hAnsi="Arial" w:cs="Arial"/>
          <w:color w:val="000000" w:themeColor="text1"/>
          <w:sz w:val="22"/>
          <w:szCs w:val="22"/>
        </w:rPr>
        <w:t xml:space="preserve"> komunikacja językowa </w:t>
      </w:r>
      <w:r w:rsidR="00BD79C7" w:rsidRPr="00A16F40">
        <w:rPr>
          <w:rFonts w:ascii="Arial" w:hAnsi="Arial" w:cs="Arial"/>
          <w:color w:val="000000" w:themeColor="text1"/>
          <w:sz w:val="22"/>
          <w:szCs w:val="22"/>
        </w:rPr>
        <w:t>w administracji, 2040 – filologia rosyjska –</w:t>
      </w:r>
      <w:r w:rsidR="008B76A5" w:rsidRPr="00A16F40">
        <w:rPr>
          <w:rFonts w:ascii="Arial" w:hAnsi="Arial" w:cs="Arial"/>
          <w:color w:val="000000" w:themeColor="text1"/>
          <w:sz w:val="22"/>
          <w:szCs w:val="22"/>
        </w:rPr>
        <w:t xml:space="preserve"> komunikacja językowa w mediach</w:t>
      </w:r>
      <w:r w:rsidR="00BD79C7" w:rsidRPr="00A16F40">
        <w:rPr>
          <w:rFonts w:ascii="Arial" w:hAnsi="Arial" w:cs="Arial"/>
          <w:color w:val="000000" w:themeColor="text1"/>
          <w:sz w:val="22"/>
          <w:szCs w:val="22"/>
        </w:rPr>
        <w:t xml:space="preserve">, </w:t>
      </w:r>
      <w:r w:rsidR="000D05EA" w:rsidRPr="00A16F40">
        <w:rPr>
          <w:rFonts w:ascii="Arial" w:hAnsi="Arial" w:cs="Arial"/>
          <w:color w:val="000000" w:themeColor="text1"/>
          <w:sz w:val="22"/>
          <w:szCs w:val="22"/>
        </w:rPr>
        <w:t>2040 – filologia rosyjska (oferta dl</w:t>
      </w:r>
      <w:r w:rsidR="00EF5FEE" w:rsidRPr="00A16F40">
        <w:rPr>
          <w:rFonts w:ascii="Arial" w:hAnsi="Arial" w:cs="Arial"/>
          <w:color w:val="000000" w:themeColor="text1"/>
          <w:sz w:val="22"/>
          <w:szCs w:val="22"/>
        </w:rPr>
        <w:t>a kandydatów ze znajomością języka</w:t>
      </w:r>
      <w:r w:rsidR="000D05EA" w:rsidRPr="00A16F40">
        <w:rPr>
          <w:rFonts w:ascii="Arial" w:hAnsi="Arial" w:cs="Arial"/>
          <w:color w:val="000000" w:themeColor="text1"/>
          <w:sz w:val="22"/>
          <w:szCs w:val="22"/>
        </w:rPr>
        <w:t xml:space="preserve"> rosyjskiego), </w:t>
      </w:r>
      <w:r w:rsidR="00C35E16" w:rsidRPr="00A16F40">
        <w:rPr>
          <w:rFonts w:ascii="Arial" w:hAnsi="Arial" w:cs="Arial"/>
          <w:color w:val="000000" w:themeColor="text1"/>
          <w:sz w:val="22"/>
          <w:szCs w:val="22"/>
        </w:rPr>
        <w:t xml:space="preserve">2040 – filologia rosyjska – komunikacja językowa w sferze biznesu, </w:t>
      </w:r>
      <w:r w:rsidR="00F74A8A" w:rsidRPr="00A16F40">
        <w:rPr>
          <w:rFonts w:ascii="Arial" w:hAnsi="Arial" w:cs="Arial"/>
          <w:color w:val="000000" w:themeColor="text1"/>
          <w:sz w:val="22"/>
          <w:szCs w:val="22"/>
        </w:rPr>
        <w:t>2030 – filologia angielska,</w:t>
      </w:r>
      <w:r w:rsidR="00EB79D7" w:rsidRPr="00A16F40">
        <w:rPr>
          <w:rFonts w:ascii="Arial" w:hAnsi="Arial" w:cs="Arial"/>
          <w:color w:val="000000" w:themeColor="text1"/>
          <w:sz w:val="22"/>
          <w:szCs w:val="22"/>
        </w:rPr>
        <w:t xml:space="preserve"> 2030 – </w:t>
      </w:r>
      <w:r w:rsidR="00F74A8A" w:rsidRPr="00A16F40">
        <w:rPr>
          <w:rFonts w:ascii="Arial" w:hAnsi="Arial" w:cs="Arial"/>
          <w:color w:val="000000" w:themeColor="text1"/>
          <w:sz w:val="22"/>
          <w:szCs w:val="22"/>
        </w:rPr>
        <w:t xml:space="preserve"> filologia angielska z językiem rosyjskim, </w:t>
      </w:r>
      <w:r w:rsidR="00EB79D7" w:rsidRPr="00A16F40">
        <w:rPr>
          <w:rFonts w:ascii="Arial" w:hAnsi="Arial" w:cs="Arial"/>
          <w:color w:val="000000" w:themeColor="text1"/>
          <w:sz w:val="22"/>
          <w:szCs w:val="22"/>
        </w:rPr>
        <w:t xml:space="preserve">2030 – </w:t>
      </w:r>
      <w:r w:rsidR="00945841" w:rsidRPr="00A16F40">
        <w:rPr>
          <w:rFonts w:ascii="Arial" w:hAnsi="Arial" w:cs="Arial"/>
          <w:color w:val="000000" w:themeColor="text1"/>
          <w:sz w:val="22"/>
          <w:szCs w:val="22"/>
        </w:rPr>
        <w:t>filologia angielska z </w:t>
      </w:r>
      <w:r w:rsidR="00F74A8A" w:rsidRPr="00A16F40">
        <w:rPr>
          <w:rFonts w:ascii="Arial" w:hAnsi="Arial" w:cs="Arial"/>
          <w:color w:val="000000" w:themeColor="text1"/>
          <w:sz w:val="22"/>
          <w:szCs w:val="22"/>
        </w:rPr>
        <w:t xml:space="preserve">językiem niemieckim, </w:t>
      </w:r>
      <w:r w:rsidR="00EB79D7" w:rsidRPr="00A16F40">
        <w:rPr>
          <w:rFonts w:ascii="Arial" w:hAnsi="Arial" w:cs="Arial"/>
          <w:color w:val="000000" w:themeColor="text1"/>
          <w:sz w:val="22"/>
          <w:szCs w:val="22"/>
        </w:rPr>
        <w:t xml:space="preserve">2030 – </w:t>
      </w:r>
      <w:r w:rsidR="00F74A8A" w:rsidRPr="00A16F40">
        <w:rPr>
          <w:rFonts w:ascii="Arial" w:hAnsi="Arial" w:cs="Arial"/>
          <w:color w:val="000000" w:themeColor="text1"/>
          <w:sz w:val="22"/>
          <w:szCs w:val="22"/>
        </w:rPr>
        <w:t>filologia angielska z językiem hiszpańskim</w:t>
      </w:r>
      <w:r w:rsidR="00582713" w:rsidRPr="00A16F40">
        <w:rPr>
          <w:rFonts w:ascii="Arial" w:hAnsi="Arial" w:cs="Arial"/>
          <w:color w:val="000000" w:themeColor="text1"/>
          <w:sz w:val="22"/>
          <w:szCs w:val="22"/>
        </w:rPr>
        <w:t xml:space="preserve">, 2030 – filologia francuska (nauka języka od podstaw), 2030 – </w:t>
      </w:r>
      <w:r w:rsidR="00945841" w:rsidRPr="00A16F40">
        <w:rPr>
          <w:rFonts w:ascii="Arial" w:hAnsi="Arial" w:cs="Arial"/>
          <w:color w:val="000000" w:themeColor="text1"/>
          <w:sz w:val="22"/>
          <w:szCs w:val="22"/>
        </w:rPr>
        <w:t xml:space="preserve"> język francuski (od podstaw) z </w:t>
      </w:r>
      <w:r w:rsidR="00582713" w:rsidRPr="00A16F40">
        <w:rPr>
          <w:rFonts w:ascii="Arial" w:hAnsi="Arial" w:cs="Arial"/>
          <w:color w:val="000000" w:themeColor="text1"/>
          <w:sz w:val="22"/>
          <w:szCs w:val="22"/>
        </w:rPr>
        <w:t xml:space="preserve">angielskim – profil tłumaczeniowy, </w:t>
      </w:r>
      <w:r w:rsidR="00460191" w:rsidRPr="00A16F40">
        <w:rPr>
          <w:rFonts w:ascii="Arial" w:hAnsi="Arial" w:cs="Arial"/>
          <w:color w:val="000000" w:themeColor="text1"/>
          <w:sz w:val="22"/>
          <w:szCs w:val="22"/>
        </w:rPr>
        <w:t>2030</w:t>
      </w:r>
      <w:r w:rsidR="00582713" w:rsidRPr="00A16F40">
        <w:rPr>
          <w:rFonts w:ascii="Arial" w:hAnsi="Arial" w:cs="Arial"/>
          <w:color w:val="000000" w:themeColor="text1"/>
          <w:sz w:val="22"/>
          <w:szCs w:val="22"/>
        </w:rPr>
        <w:t xml:space="preserve"> – </w:t>
      </w:r>
      <w:r w:rsidR="005351C9" w:rsidRPr="00A16F40">
        <w:rPr>
          <w:rFonts w:ascii="Arial" w:hAnsi="Arial" w:cs="Arial"/>
          <w:color w:val="000000" w:themeColor="text1"/>
          <w:sz w:val="22"/>
          <w:szCs w:val="22"/>
        </w:rPr>
        <w:t>język francuski stosowany, z</w:t>
      </w:r>
      <w:r w:rsidR="00582713" w:rsidRPr="00A16F40">
        <w:rPr>
          <w:rFonts w:ascii="Arial" w:hAnsi="Arial" w:cs="Arial"/>
          <w:color w:val="000000" w:themeColor="text1"/>
          <w:sz w:val="22"/>
          <w:szCs w:val="22"/>
        </w:rPr>
        <w:t xml:space="preserve"> hiszpańskim (oferta edukacyjna dla kandydatów rozpoczynających naukę j. francuskiego od podstaw).</w:t>
      </w:r>
    </w:p>
    <w:p w14:paraId="0A965AA3" w14:textId="77777777" w:rsidR="0073370E" w:rsidRPr="00A16F40" w:rsidRDefault="00C04C0B"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Zaopinio</w:t>
      </w:r>
      <w:r w:rsidR="004C45DE" w:rsidRPr="00A16F40">
        <w:rPr>
          <w:rFonts w:ascii="Arial" w:hAnsi="Arial" w:cs="Arial"/>
          <w:color w:val="000000" w:themeColor="text1"/>
          <w:sz w:val="22"/>
          <w:szCs w:val="22"/>
        </w:rPr>
        <w:t>wano na radzie wydziału w dniu:</w:t>
      </w:r>
      <w:r w:rsidR="008B2A2B" w:rsidRPr="00A16F40">
        <w:rPr>
          <w:rFonts w:ascii="Arial" w:hAnsi="Arial" w:cs="Arial"/>
          <w:color w:val="000000" w:themeColor="text1"/>
          <w:sz w:val="22"/>
          <w:szCs w:val="22"/>
        </w:rPr>
        <w:t xml:space="preserve"> </w:t>
      </w:r>
      <w:r w:rsidR="005D546C" w:rsidRPr="00A16F40">
        <w:rPr>
          <w:rFonts w:ascii="Arial" w:hAnsi="Arial" w:cs="Arial"/>
          <w:color w:val="000000" w:themeColor="text1"/>
          <w:sz w:val="22"/>
          <w:szCs w:val="22"/>
        </w:rPr>
        <w:t>25.01.2023 r.</w:t>
      </w:r>
    </w:p>
    <w:p w14:paraId="451FD264" w14:textId="77777777" w:rsidR="00C852EE" w:rsidRPr="00A16F40" w:rsidRDefault="00C852EE" w:rsidP="00A16F40">
      <w:pPr>
        <w:pStyle w:val="Akapitzlist"/>
        <w:numPr>
          <w:ilvl w:val="1"/>
          <w:numId w:val="1"/>
        </w:num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Wskazanie dyscypliny wiodącej, w której będzie uzyskiwana ponad połowa efektów uczenia się oraz procentowy udział poszczególnych dyscyplin, w ramach których będą uzyskiwane efekty uczenia się określone w programie studiów:</w:t>
      </w:r>
    </w:p>
    <w:p w14:paraId="70D7227D" w14:textId="77777777" w:rsidR="00CA1A2B" w:rsidRPr="00A16F40" w:rsidRDefault="00CA1A2B" w:rsidP="00A16F40">
      <w:pPr>
        <w:pStyle w:val="Akapitzlist"/>
        <w:tabs>
          <w:tab w:val="left" w:pos="5670"/>
        </w:tabs>
        <w:spacing w:after="0"/>
        <w:jc w:val="both"/>
        <w:rPr>
          <w:rFonts w:ascii="Arial" w:hAnsi="Arial" w:cs="Arial"/>
          <w:color w:val="000000" w:themeColor="text1"/>
          <w:sz w:val="22"/>
          <w:szCs w:val="22"/>
        </w:rPr>
      </w:pPr>
    </w:p>
    <w:tbl>
      <w:tblPr>
        <w:tblStyle w:val="Tabela-Siatka"/>
        <w:tblW w:w="0" w:type="auto"/>
        <w:tblInd w:w="2197" w:type="dxa"/>
        <w:tblLook w:val="04A0" w:firstRow="1" w:lastRow="0" w:firstColumn="1" w:lastColumn="0" w:noHBand="0" w:noVBand="1"/>
      </w:tblPr>
      <w:tblGrid>
        <w:gridCol w:w="5954"/>
        <w:gridCol w:w="3113"/>
      </w:tblGrid>
      <w:tr w:rsidR="008E4B9C" w:rsidRPr="00A16F40" w14:paraId="09340A9A" w14:textId="77777777" w:rsidTr="00667014">
        <w:tc>
          <w:tcPr>
            <w:tcW w:w="5954" w:type="dxa"/>
            <w:vAlign w:val="center"/>
          </w:tcPr>
          <w:p w14:paraId="0852FF4A" w14:textId="77777777" w:rsidR="00C852EE" w:rsidRPr="00A16F40" w:rsidRDefault="00C852EE"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Nazwa dyscypliny wiodącej</w:t>
            </w:r>
          </w:p>
        </w:tc>
        <w:tc>
          <w:tcPr>
            <w:tcW w:w="3113" w:type="dxa"/>
            <w:vAlign w:val="center"/>
          </w:tcPr>
          <w:p w14:paraId="73186051" w14:textId="77777777" w:rsidR="00C852EE" w:rsidRPr="00A16F40" w:rsidRDefault="00C852EE"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Procentowy udział dyscypliny wiodącej</w:t>
            </w:r>
          </w:p>
        </w:tc>
      </w:tr>
      <w:tr w:rsidR="008E4B9C" w:rsidRPr="00A16F40" w14:paraId="6373389A" w14:textId="77777777" w:rsidTr="00667014">
        <w:tc>
          <w:tcPr>
            <w:tcW w:w="5954" w:type="dxa"/>
            <w:vAlign w:val="center"/>
          </w:tcPr>
          <w:p w14:paraId="2C875D22" w14:textId="77777777" w:rsidR="00C852EE" w:rsidRPr="00A16F40" w:rsidRDefault="00AA4408"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J</w:t>
            </w:r>
            <w:r w:rsidR="00717AFD" w:rsidRPr="00A16F40">
              <w:rPr>
                <w:rFonts w:ascii="Arial" w:hAnsi="Arial" w:cs="Arial"/>
                <w:color w:val="000000" w:themeColor="text1"/>
                <w:sz w:val="22"/>
                <w:szCs w:val="22"/>
              </w:rPr>
              <w:t>ęzykoznawstwo</w:t>
            </w:r>
          </w:p>
        </w:tc>
        <w:tc>
          <w:tcPr>
            <w:tcW w:w="3113" w:type="dxa"/>
            <w:vAlign w:val="center"/>
          </w:tcPr>
          <w:p w14:paraId="600CBB1D" w14:textId="151A75AD" w:rsidR="00C852EE"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72</w:t>
            </w:r>
            <w:r w:rsidR="005C03A0" w:rsidRPr="00A16F40">
              <w:rPr>
                <w:rFonts w:ascii="Arial" w:hAnsi="Arial" w:cs="Arial"/>
                <w:color w:val="000000" w:themeColor="text1"/>
                <w:sz w:val="22"/>
                <w:szCs w:val="22"/>
              </w:rPr>
              <w:t>%</w:t>
            </w:r>
          </w:p>
        </w:tc>
      </w:tr>
      <w:tr w:rsidR="008E4B9C" w:rsidRPr="00A16F40" w14:paraId="3A090155" w14:textId="77777777" w:rsidTr="00667014">
        <w:tc>
          <w:tcPr>
            <w:tcW w:w="5954" w:type="dxa"/>
            <w:vAlign w:val="center"/>
          </w:tcPr>
          <w:p w14:paraId="564F4974" w14:textId="77777777" w:rsidR="00C852EE" w:rsidRPr="00A16F40" w:rsidRDefault="00C852EE"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Nazwy poszczególnych dyscyplin</w:t>
            </w:r>
          </w:p>
        </w:tc>
        <w:tc>
          <w:tcPr>
            <w:tcW w:w="3113" w:type="dxa"/>
            <w:vAlign w:val="center"/>
          </w:tcPr>
          <w:p w14:paraId="3AC1DB5B" w14:textId="77777777" w:rsidR="00C852EE" w:rsidRPr="00A16F40" w:rsidRDefault="00C852EE"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Procentowy udział poszczególnych dyscyplin</w:t>
            </w:r>
          </w:p>
        </w:tc>
      </w:tr>
      <w:tr w:rsidR="008E4B9C" w:rsidRPr="00A16F40" w14:paraId="4F2FFA80" w14:textId="77777777" w:rsidTr="00667014">
        <w:tc>
          <w:tcPr>
            <w:tcW w:w="5954" w:type="dxa"/>
            <w:vAlign w:val="center"/>
          </w:tcPr>
          <w:p w14:paraId="0684FA77" w14:textId="77777777" w:rsidR="00C852EE" w:rsidRPr="00A16F40" w:rsidRDefault="00DD51A3"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L</w:t>
            </w:r>
            <w:r w:rsidR="005C03A0" w:rsidRPr="00A16F40">
              <w:rPr>
                <w:rFonts w:ascii="Arial" w:hAnsi="Arial" w:cs="Arial"/>
                <w:color w:val="000000" w:themeColor="text1"/>
                <w:sz w:val="22"/>
                <w:szCs w:val="22"/>
              </w:rPr>
              <w:t>iteraturoznawstwo</w:t>
            </w:r>
          </w:p>
        </w:tc>
        <w:tc>
          <w:tcPr>
            <w:tcW w:w="3113" w:type="dxa"/>
            <w:vAlign w:val="center"/>
          </w:tcPr>
          <w:p w14:paraId="36895FE1" w14:textId="77777777" w:rsidR="00C852EE" w:rsidRPr="00A16F40" w:rsidRDefault="000C6614"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19</w:t>
            </w:r>
            <w:r w:rsidR="005C03A0" w:rsidRPr="00A16F40">
              <w:rPr>
                <w:rFonts w:ascii="Arial" w:hAnsi="Arial" w:cs="Arial"/>
                <w:color w:val="000000" w:themeColor="text1"/>
                <w:sz w:val="22"/>
                <w:szCs w:val="22"/>
              </w:rPr>
              <w:t>%</w:t>
            </w:r>
          </w:p>
        </w:tc>
      </w:tr>
      <w:tr w:rsidR="008E4B9C" w:rsidRPr="00A16F40" w14:paraId="5C703C00" w14:textId="77777777" w:rsidTr="00667014">
        <w:tc>
          <w:tcPr>
            <w:tcW w:w="5954" w:type="dxa"/>
            <w:vAlign w:val="center"/>
          </w:tcPr>
          <w:p w14:paraId="7EA9F070" w14:textId="77777777" w:rsidR="00C852EE" w:rsidRPr="00A16F40" w:rsidRDefault="00DD51A3"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N</w:t>
            </w:r>
            <w:r w:rsidR="00A12F1D" w:rsidRPr="00A16F40">
              <w:rPr>
                <w:rFonts w:ascii="Arial" w:hAnsi="Arial" w:cs="Arial"/>
                <w:color w:val="000000" w:themeColor="text1"/>
                <w:sz w:val="22"/>
                <w:szCs w:val="22"/>
              </w:rPr>
              <w:t>auki o kulturze i religii</w:t>
            </w:r>
          </w:p>
        </w:tc>
        <w:tc>
          <w:tcPr>
            <w:tcW w:w="3113" w:type="dxa"/>
            <w:vAlign w:val="center"/>
          </w:tcPr>
          <w:p w14:paraId="587A0720" w14:textId="5C0FD791" w:rsidR="00C852EE"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5</w:t>
            </w:r>
            <w:r w:rsidR="00A12F1D" w:rsidRPr="00A16F40">
              <w:rPr>
                <w:rFonts w:ascii="Arial" w:hAnsi="Arial" w:cs="Arial"/>
                <w:color w:val="000000" w:themeColor="text1"/>
                <w:sz w:val="22"/>
                <w:szCs w:val="22"/>
              </w:rPr>
              <w:t>%</w:t>
            </w:r>
          </w:p>
        </w:tc>
      </w:tr>
      <w:tr w:rsidR="008E4B9C" w:rsidRPr="00A16F40" w14:paraId="4C386526" w14:textId="77777777" w:rsidTr="00667014">
        <w:tc>
          <w:tcPr>
            <w:tcW w:w="5954" w:type="dxa"/>
            <w:vAlign w:val="center"/>
          </w:tcPr>
          <w:p w14:paraId="58BAC2FC" w14:textId="77777777" w:rsidR="00C852EE" w:rsidRPr="00A16F40" w:rsidRDefault="00AA4408"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F</w:t>
            </w:r>
            <w:r w:rsidR="00656961" w:rsidRPr="00A16F40">
              <w:rPr>
                <w:rFonts w:ascii="Arial" w:hAnsi="Arial" w:cs="Arial"/>
                <w:color w:val="000000" w:themeColor="text1"/>
                <w:sz w:val="22"/>
                <w:szCs w:val="22"/>
              </w:rPr>
              <w:t>ilozofia</w:t>
            </w:r>
          </w:p>
        </w:tc>
        <w:tc>
          <w:tcPr>
            <w:tcW w:w="3113" w:type="dxa"/>
            <w:vAlign w:val="center"/>
          </w:tcPr>
          <w:p w14:paraId="0FD72879" w14:textId="77777777" w:rsidR="00C852EE" w:rsidRPr="00A16F40" w:rsidRDefault="00423432"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w:t>
            </w:r>
            <w:r w:rsidR="00656961" w:rsidRPr="00A16F40">
              <w:rPr>
                <w:rFonts w:ascii="Arial" w:hAnsi="Arial" w:cs="Arial"/>
                <w:color w:val="000000" w:themeColor="text1"/>
                <w:sz w:val="22"/>
                <w:szCs w:val="22"/>
              </w:rPr>
              <w:t>%</w:t>
            </w:r>
          </w:p>
        </w:tc>
      </w:tr>
      <w:tr w:rsidR="003236BF" w:rsidRPr="00A16F40" w14:paraId="4EA3043F" w14:textId="77777777" w:rsidTr="00667014">
        <w:tc>
          <w:tcPr>
            <w:tcW w:w="5954" w:type="dxa"/>
            <w:vAlign w:val="center"/>
          </w:tcPr>
          <w:p w14:paraId="3F8E620F" w14:textId="7CA57ADF"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Nauki prawne</w:t>
            </w:r>
          </w:p>
        </w:tc>
        <w:tc>
          <w:tcPr>
            <w:tcW w:w="3113" w:type="dxa"/>
            <w:vAlign w:val="center"/>
          </w:tcPr>
          <w:p w14:paraId="5454A74C" w14:textId="0C2BC545"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w:t>
            </w:r>
          </w:p>
        </w:tc>
      </w:tr>
      <w:tr w:rsidR="003236BF" w:rsidRPr="00A16F40" w14:paraId="6A3E91C2" w14:textId="77777777" w:rsidTr="00667014">
        <w:tc>
          <w:tcPr>
            <w:tcW w:w="5954" w:type="dxa"/>
            <w:vAlign w:val="center"/>
          </w:tcPr>
          <w:p w14:paraId="6756D912" w14:textId="378EC6A7"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Informatyka</w:t>
            </w:r>
          </w:p>
        </w:tc>
        <w:tc>
          <w:tcPr>
            <w:tcW w:w="3113" w:type="dxa"/>
            <w:vAlign w:val="center"/>
          </w:tcPr>
          <w:p w14:paraId="09D2777C" w14:textId="063BA822"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w:t>
            </w:r>
          </w:p>
        </w:tc>
      </w:tr>
      <w:tr w:rsidR="003236BF" w:rsidRPr="00A16F40" w14:paraId="51850111" w14:textId="77777777" w:rsidTr="00667014">
        <w:tc>
          <w:tcPr>
            <w:tcW w:w="5954" w:type="dxa"/>
            <w:vAlign w:val="center"/>
          </w:tcPr>
          <w:p w14:paraId="7D8BF992" w14:textId="52F95372"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Historia</w:t>
            </w:r>
          </w:p>
        </w:tc>
        <w:tc>
          <w:tcPr>
            <w:tcW w:w="3113" w:type="dxa"/>
            <w:vAlign w:val="center"/>
          </w:tcPr>
          <w:p w14:paraId="7DF23FC2" w14:textId="39ADDF71" w:rsidR="003236BF" w:rsidRPr="00A16F40" w:rsidRDefault="003236BF"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w:t>
            </w:r>
          </w:p>
        </w:tc>
      </w:tr>
      <w:tr w:rsidR="008E4B9C" w:rsidRPr="00A16F40" w14:paraId="66770BA7" w14:textId="77777777" w:rsidTr="00667014">
        <w:tc>
          <w:tcPr>
            <w:tcW w:w="5954" w:type="dxa"/>
            <w:vAlign w:val="center"/>
          </w:tcPr>
          <w:p w14:paraId="2A8D4FAD" w14:textId="77777777" w:rsidR="00C852EE" w:rsidRPr="00A16F40" w:rsidRDefault="00C852EE" w:rsidP="00A16F40">
            <w:pPr>
              <w:tabs>
                <w:tab w:val="left" w:pos="5670"/>
              </w:tabs>
              <w:jc w:val="right"/>
              <w:rPr>
                <w:rFonts w:ascii="Arial" w:hAnsi="Arial" w:cs="Arial"/>
                <w:color w:val="000000" w:themeColor="text1"/>
                <w:sz w:val="22"/>
                <w:szCs w:val="22"/>
              </w:rPr>
            </w:pPr>
            <w:r w:rsidRPr="00A16F40">
              <w:rPr>
                <w:rFonts w:ascii="Arial" w:hAnsi="Arial" w:cs="Arial"/>
                <w:color w:val="000000" w:themeColor="text1"/>
                <w:sz w:val="22"/>
                <w:szCs w:val="22"/>
              </w:rPr>
              <w:t>Razem:</w:t>
            </w:r>
          </w:p>
        </w:tc>
        <w:tc>
          <w:tcPr>
            <w:tcW w:w="3113" w:type="dxa"/>
            <w:vAlign w:val="center"/>
          </w:tcPr>
          <w:p w14:paraId="0A3676C5" w14:textId="77777777" w:rsidR="00C852EE" w:rsidRPr="00A16F40" w:rsidRDefault="00C852EE"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100 %</w:t>
            </w:r>
          </w:p>
        </w:tc>
      </w:tr>
    </w:tbl>
    <w:p w14:paraId="0006E654" w14:textId="77777777" w:rsidR="00C852EE" w:rsidRPr="00A16F40" w:rsidRDefault="00C852EE" w:rsidP="00A16F40">
      <w:pPr>
        <w:tabs>
          <w:tab w:val="left" w:pos="3828"/>
        </w:tabs>
        <w:spacing w:after="0"/>
        <w:ind w:left="360"/>
        <w:jc w:val="both"/>
        <w:rPr>
          <w:rFonts w:ascii="Arial" w:hAnsi="Arial" w:cs="Arial"/>
          <w:color w:val="000000" w:themeColor="text1"/>
          <w:sz w:val="22"/>
          <w:szCs w:val="22"/>
        </w:rPr>
      </w:pPr>
      <w:r w:rsidRPr="00A16F40">
        <w:rPr>
          <w:rFonts w:ascii="Arial" w:hAnsi="Arial" w:cs="Arial"/>
          <w:color w:val="000000" w:themeColor="text1"/>
          <w:sz w:val="22"/>
          <w:szCs w:val="22"/>
        </w:rPr>
        <w:tab/>
      </w:r>
      <w:r w:rsidRPr="00A16F40">
        <w:rPr>
          <w:rFonts w:ascii="Arial" w:hAnsi="Arial" w:cs="Arial"/>
          <w:color w:val="000000" w:themeColor="text1"/>
          <w:sz w:val="22"/>
          <w:szCs w:val="22"/>
        </w:rPr>
        <w:tab/>
      </w:r>
    </w:p>
    <w:p w14:paraId="6D42A7FE" w14:textId="77777777" w:rsidR="0039568E" w:rsidRPr="00A16F40" w:rsidRDefault="0039568E" w:rsidP="00A16F40">
      <w:pPr>
        <w:tabs>
          <w:tab w:val="left" w:pos="5670"/>
        </w:tabs>
        <w:spacing w:after="0"/>
        <w:jc w:val="both"/>
        <w:rPr>
          <w:rFonts w:ascii="Arial" w:hAnsi="Arial" w:cs="Arial"/>
          <w:b/>
          <w:color w:val="000000" w:themeColor="text1"/>
          <w:sz w:val="22"/>
          <w:szCs w:val="22"/>
        </w:rPr>
      </w:pPr>
    </w:p>
    <w:p w14:paraId="74B18681" w14:textId="77777777" w:rsidR="004315F1" w:rsidRPr="00A16F40" w:rsidRDefault="009F28FB" w:rsidP="00A16F40">
      <w:pPr>
        <w:tabs>
          <w:tab w:val="left" w:pos="5670"/>
        </w:tabs>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lastRenderedPageBreak/>
        <w:t xml:space="preserve">Część II. </w:t>
      </w:r>
      <w:bookmarkStart w:id="1" w:name="_Hlk24562948"/>
      <w:r w:rsidR="004315F1" w:rsidRPr="00A16F40">
        <w:rPr>
          <w:rFonts w:ascii="Arial" w:hAnsi="Arial" w:cs="Arial"/>
          <w:b/>
          <w:color w:val="000000" w:themeColor="text1"/>
          <w:sz w:val="22"/>
          <w:szCs w:val="22"/>
        </w:rPr>
        <w:t>Efekty uczenia się</w:t>
      </w:r>
      <w:bookmarkEnd w:id="1"/>
      <w:r w:rsidRPr="00A16F40">
        <w:rPr>
          <w:rFonts w:ascii="Arial" w:hAnsi="Arial" w:cs="Arial"/>
          <w:b/>
          <w:color w:val="000000" w:themeColor="text1"/>
          <w:sz w:val="22"/>
          <w:szCs w:val="22"/>
        </w:rPr>
        <w:t>.</w:t>
      </w:r>
    </w:p>
    <w:p w14:paraId="5981FD12" w14:textId="77777777" w:rsidR="00E93418" w:rsidRPr="00A16F40" w:rsidRDefault="00E93418" w:rsidP="00A16F40">
      <w:pPr>
        <w:tabs>
          <w:tab w:val="left" w:pos="10206"/>
        </w:tabs>
        <w:spacing w:after="0"/>
        <w:jc w:val="both"/>
        <w:rPr>
          <w:rFonts w:ascii="Arial" w:hAnsi="Arial" w:cs="Arial"/>
          <w:i/>
          <w:color w:val="000000" w:themeColor="text1"/>
          <w:sz w:val="22"/>
          <w:szCs w:val="22"/>
        </w:rPr>
      </w:pPr>
    </w:p>
    <w:tbl>
      <w:tblPr>
        <w:tblStyle w:val="Tabela-Siatka"/>
        <w:tblW w:w="5000" w:type="pct"/>
        <w:tblLook w:val="04A0" w:firstRow="1" w:lastRow="0" w:firstColumn="1" w:lastColumn="0" w:noHBand="0" w:noVBand="1"/>
      </w:tblPr>
      <w:tblGrid>
        <w:gridCol w:w="1770"/>
        <w:gridCol w:w="1378"/>
        <w:gridCol w:w="11638"/>
      </w:tblGrid>
      <w:tr w:rsidR="008E4B9C" w:rsidRPr="00A16F40" w14:paraId="76636900" w14:textId="77777777" w:rsidTr="00945841">
        <w:trPr>
          <w:trHeight w:val="760"/>
        </w:trPr>
        <w:tc>
          <w:tcPr>
            <w:tcW w:w="564" w:type="pct"/>
            <w:vAlign w:val="center"/>
          </w:tcPr>
          <w:p w14:paraId="6AD67F44" w14:textId="77777777" w:rsidR="00FE0117" w:rsidRPr="00A16F40" w:rsidRDefault="00FE0117" w:rsidP="00A16F40">
            <w:pPr>
              <w:tabs>
                <w:tab w:val="left" w:pos="5670"/>
              </w:tabs>
              <w:jc w:val="center"/>
              <w:rPr>
                <w:rFonts w:ascii="Arial" w:hAnsi="Arial" w:cs="Arial"/>
                <w:b/>
                <w:color w:val="000000" w:themeColor="text1"/>
                <w:sz w:val="22"/>
                <w:szCs w:val="22"/>
              </w:rPr>
            </w:pPr>
            <w:r w:rsidRPr="00A16F40">
              <w:rPr>
                <w:rFonts w:ascii="Arial" w:hAnsi="Arial" w:cs="Arial"/>
                <w:b/>
                <w:color w:val="000000" w:themeColor="text1"/>
                <w:sz w:val="22"/>
                <w:szCs w:val="22"/>
              </w:rPr>
              <w:t>Symbol opisu charakterystyk drugiego stopnia PRK</w:t>
            </w:r>
          </w:p>
        </w:tc>
        <w:tc>
          <w:tcPr>
            <w:tcW w:w="479" w:type="pct"/>
            <w:vAlign w:val="center"/>
          </w:tcPr>
          <w:p w14:paraId="41DD4AD7" w14:textId="77777777" w:rsidR="00FE0117" w:rsidRPr="00A16F40" w:rsidRDefault="00FE0117" w:rsidP="00A16F40">
            <w:pPr>
              <w:tabs>
                <w:tab w:val="left" w:pos="5670"/>
              </w:tabs>
              <w:jc w:val="center"/>
              <w:rPr>
                <w:rFonts w:ascii="Arial" w:hAnsi="Arial" w:cs="Arial"/>
                <w:b/>
                <w:color w:val="000000" w:themeColor="text1"/>
                <w:sz w:val="22"/>
                <w:szCs w:val="22"/>
              </w:rPr>
            </w:pPr>
            <w:r w:rsidRPr="00A16F40">
              <w:rPr>
                <w:rFonts w:ascii="Arial" w:hAnsi="Arial" w:cs="Arial"/>
                <w:b/>
                <w:color w:val="000000" w:themeColor="text1"/>
                <w:sz w:val="22"/>
                <w:szCs w:val="22"/>
              </w:rPr>
              <w:t>Symbol efektu uczenia się</w:t>
            </w:r>
          </w:p>
        </w:tc>
        <w:tc>
          <w:tcPr>
            <w:tcW w:w="3957" w:type="pct"/>
            <w:vAlign w:val="center"/>
          </w:tcPr>
          <w:p w14:paraId="618CECC0" w14:textId="77777777" w:rsidR="00FE0117" w:rsidRPr="00A16F40" w:rsidRDefault="00FE0117" w:rsidP="00A16F40">
            <w:pPr>
              <w:tabs>
                <w:tab w:val="left" w:pos="5670"/>
              </w:tabs>
              <w:jc w:val="center"/>
              <w:rPr>
                <w:rFonts w:ascii="Arial" w:hAnsi="Arial" w:cs="Arial"/>
                <w:b/>
                <w:color w:val="000000" w:themeColor="text1"/>
                <w:sz w:val="22"/>
                <w:szCs w:val="22"/>
              </w:rPr>
            </w:pPr>
            <w:r w:rsidRPr="00A16F40">
              <w:rPr>
                <w:rFonts w:ascii="Arial" w:hAnsi="Arial" w:cs="Arial"/>
                <w:b/>
                <w:color w:val="000000" w:themeColor="text1"/>
                <w:sz w:val="22"/>
                <w:szCs w:val="22"/>
              </w:rPr>
              <w:t>Opis efektu uczenia się</w:t>
            </w:r>
          </w:p>
        </w:tc>
      </w:tr>
      <w:tr w:rsidR="008E4B9C" w:rsidRPr="00A16F40" w14:paraId="085AFBF1" w14:textId="77777777" w:rsidTr="003B6C3F">
        <w:trPr>
          <w:trHeight w:val="401"/>
        </w:trPr>
        <w:tc>
          <w:tcPr>
            <w:tcW w:w="5000" w:type="pct"/>
            <w:gridSpan w:val="3"/>
            <w:shd w:val="clear" w:color="auto" w:fill="auto"/>
            <w:vAlign w:val="center"/>
          </w:tcPr>
          <w:p w14:paraId="5EC00A60"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WIEDZA, absolwent zna i rozumie:</w:t>
            </w:r>
          </w:p>
        </w:tc>
      </w:tr>
      <w:tr w:rsidR="008E4B9C" w:rsidRPr="00A16F40" w14:paraId="0F43328B" w14:textId="77777777" w:rsidTr="00945841">
        <w:trPr>
          <w:trHeight w:val="282"/>
        </w:trPr>
        <w:tc>
          <w:tcPr>
            <w:tcW w:w="564" w:type="pct"/>
            <w:vMerge w:val="restart"/>
            <w:vAlign w:val="center"/>
          </w:tcPr>
          <w:p w14:paraId="783675EE" w14:textId="77777777" w:rsidR="00322E41" w:rsidRPr="00A16F40" w:rsidRDefault="00322E41"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P6S_WG</w:t>
            </w:r>
          </w:p>
        </w:tc>
        <w:tc>
          <w:tcPr>
            <w:tcW w:w="479" w:type="pct"/>
            <w:vAlign w:val="center"/>
          </w:tcPr>
          <w:p w14:paraId="5C57345B" w14:textId="77777777" w:rsidR="00322E41"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_WG1</w:t>
            </w:r>
          </w:p>
        </w:tc>
        <w:tc>
          <w:tcPr>
            <w:tcW w:w="3957" w:type="pct"/>
            <w:vAlign w:val="center"/>
          </w:tcPr>
          <w:p w14:paraId="18805B81" w14:textId="77777777" w:rsidR="00322E41" w:rsidRPr="00A16F40" w:rsidRDefault="00322E41" w:rsidP="00A16F40">
            <w:pPr>
              <w:pStyle w:val="Default"/>
              <w:jc w:val="both"/>
              <w:rPr>
                <w:rFonts w:ascii="Arial" w:hAnsi="Arial" w:cs="Arial"/>
                <w:color w:val="000000" w:themeColor="text1"/>
                <w:sz w:val="22"/>
                <w:szCs w:val="22"/>
              </w:rPr>
            </w:pPr>
            <w:r w:rsidRPr="00A16F40">
              <w:rPr>
                <w:rFonts w:ascii="Arial" w:hAnsi="Arial" w:cs="Arial"/>
                <w:color w:val="000000" w:themeColor="text1"/>
                <w:sz w:val="22"/>
                <w:szCs w:val="22"/>
              </w:rPr>
              <w:t>zjawiska, procesy i systemy językowe oraz teorie wyjaśniające zależności między nimi</w:t>
            </w:r>
          </w:p>
        </w:tc>
      </w:tr>
      <w:tr w:rsidR="008E4B9C" w:rsidRPr="00A16F40" w14:paraId="38EFC0AC" w14:textId="77777777" w:rsidTr="00945841">
        <w:trPr>
          <w:trHeight w:val="259"/>
        </w:trPr>
        <w:tc>
          <w:tcPr>
            <w:tcW w:w="564" w:type="pct"/>
            <w:vMerge/>
            <w:vAlign w:val="center"/>
          </w:tcPr>
          <w:p w14:paraId="1FF6A756"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547E417E" w14:textId="77777777" w:rsidR="00322E41"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_WG2</w:t>
            </w:r>
          </w:p>
        </w:tc>
        <w:tc>
          <w:tcPr>
            <w:tcW w:w="3957" w:type="pct"/>
            <w:vAlign w:val="center"/>
          </w:tcPr>
          <w:p w14:paraId="0AA361E8" w14:textId="77777777" w:rsidR="00322E41" w:rsidRPr="00A16F40" w:rsidRDefault="00322E41" w:rsidP="00A16F40">
            <w:pPr>
              <w:pStyle w:val="Default"/>
              <w:jc w:val="both"/>
              <w:rPr>
                <w:rFonts w:ascii="Arial" w:hAnsi="Arial" w:cs="Arial"/>
                <w:color w:val="000000" w:themeColor="text1"/>
                <w:sz w:val="22"/>
                <w:szCs w:val="22"/>
              </w:rPr>
            </w:pPr>
            <w:r w:rsidRPr="00A16F40">
              <w:rPr>
                <w:rFonts w:ascii="Arial" w:hAnsi="Arial" w:cs="Arial"/>
                <w:color w:val="000000" w:themeColor="text1"/>
                <w:sz w:val="22"/>
                <w:szCs w:val="22"/>
              </w:rPr>
              <w:t xml:space="preserve">zjawiska i  procesy związane z uczeniem się i nauczaniem języków oraz teorie wyjaśniające zależności między nimi </w:t>
            </w:r>
          </w:p>
        </w:tc>
      </w:tr>
      <w:tr w:rsidR="008E4B9C" w:rsidRPr="00A16F40" w14:paraId="54E6B2C0" w14:textId="77777777" w:rsidTr="00945841">
        <w:trPr>
          <w:trHeight w:val="277"/>
        </w:trPr>
        <w:tc>
          <w:tcPr>
            <w:tcW w:w="564" w:type="pct"/>
            <w:vMerge/>
            <w:vAlign w:val="center"/>
          </w:tcPr>
          <w:p w14:paraId="60BF5395"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26F677D0"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_WG3</w:t>
            </w:r>
          </w:p>
        </w:tc>
        <w:tc>
          <w:tcPr>
            <w:tcW w:w="3957" w:type="pct"/>
            <w:vAlign w:val="center"/>
          </w:tcPr>
          <w:p w14:paraId="585F23A1" w14:textId="77777777" w:rsidR="00322E41" w:rsidRPr="00A16F40" w:rsidRDefault="00322E41" w:rsidP="00A16F40">
            <w:pPr>
              <w:jc w:val="both"/>
              <w:rPr>
                <w:rFonts w:ascii="Arial" w:hAnsi="Arial" w:cs="Arial"/>
                <w:color w:val="000000" w:themeColor="text1"/>
                <w:sz w:val="22"/>
                <w:szCs w:val="22"/>
              </w:rPr>
            </w:pPr>
            <w:r w:rsidRPr="00A16F40">
              <w:rPr>
                <w:rFonts w:ascii="Arial" w:hAnsi="Arial" w:cs="Arial"/>
                <w:color w:val="000000" w:themeColor="text1"/>
                <w:sz w:val="22"/>
                <w:szCs w:val="22"/>
              </w:rPr>
              <w:t>utwory, zjawiska i procesy literackie oraz teorie wyjaś</w:t>
            </w:r>
            <w:r w:rsidR="003B6C3F" w:rsidRPr="00A16F40">
              <w:rPr>
                <w:rFonts w:ascii="Arial" w:hAnsi="Arial" w:cs="Arial"/>
                <w:color w:val="000000" w:themeColor="text1"/>
                <w:sz w:val="22"/>
                <w:szCs w:val="22"/>
              </w:rPr>
              <w:t>niające ich kulturowe podłoże i </w:t>
            </w:r>
            <w:r w:rsidRPr="00A16F40">
              <w:rPr>
                <w:rFonts w:ascii="Arial" w:hAnsi="Arial" w:cs="Arial"/>
                <w:color w:val="000000" w:themeColor="text1"/>
                <w:sz w:val="22"/>
                <w:szCs w:val="22"/>
              </w:rPr>
              <w:t>zależności między nimi</w:t>
            </w:r>
          </w:p>
        </w:tc>
      </w:tr>
      <w:tr w:rsidR="008E4B9C" w:rsidRPr="00A16F40" w14:paraId="7473DC5C" w14:textId="77777777" w:rsidTr="00945841">
        <w:trPr>
          <w:trHeight w:val="267"/>
        </w:trPr>
        <w:tc>
          <w:tcPr>
            <w:tcW w:w="564" w:type="pct"/>
            <w:vMerge/>
            <w:vAlign w:val="center"/>
          </w:tcPr>
          <w:p w14:paraId="316452BB"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70C6A7BF"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_WG4</w:t>
            </w:r>
          </w:p>
        </w:tc>
        <w:tc>
          <w:tcPr>
            <w:tcW w:w="3957" w:type="pct"/>
            <w:vAlign w:val="center"/>
          </w:tcPr>
          <w:p w14:paraId="101E4619" w14:textId="77777777"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terminologię ogólną oraz podstawowy aparat  metodologii badań z zakresu językoznawstwa</w:t>
            </w:r>
          </w:p>
        </w:tc>
      </w:tr>
      <w:tr w:rsidR="008E4B9C" w:rsidRPr="00A16F40" w14:paraId="7D05E38F" w14:textId="77777777" w:rsidTr="00945841">
        <w:trPr>
          <w:trHeight w:val="284"/>
        </w:trPr>
        <w:tc>
          <w:tcPr>
            <w:tcW w:w="564" w:type="pct"/>
            <w:vMerge/>
            <w:vAlign w:val="center"/>
          </w:tcPr>
          <w:p w14:paraId="1BD9A6DE"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07E3466D"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_WG5</w:t>
            </w:r>
          </w:p>
        </w:tc>
        <w:tc>
          <w:tcPr>
            <w:tcW w:w="3957" w:type="pct"/>
            <w:vAlign w:val="center"/>
          </w:tcPr>
          <w:p w14:paraId="35118AC8" w14:textId="77777777"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terminologię ogólną oraz podstawowy aparat  metodologii badań</w:t>
            </w:r>
            <w:r w:rsidR="003B6C3F" w:rsidRPr="00A16F40">
              <w:rPr>
                <w:rFonts w:ascii="Arial" w:hAnsi="Arial" w:cs="Arial"/>
                <w:color w:val="000000" w:themeColor="text1"/>
                <w:sz w:val="22"/>
                <w:szCs w:val="22"/>
              </w:rPr>
              <w:t xml:space="preserve"> z zakresu teorii uczenia się i </w:t>
            </w:r>
            <w:r w:rsidRPr="00A16F40">
              <w:rPr>
                <w:rFonts w:ascii="Arial" w:hAnsi="Arial" w:cs="Arial"/>
                <w:color w:val="000000" w:themeColor="text1"/>
                <w:sz w:val="22"/>
                <w:szCs w:val="22"/>
              </w:rPr>
              <w:t xml:space="preserve">nauczania języków </w:t>
            </w:r>
          </w:p>
        </w:tc>
      </w:tr>
      <w:tr w:rsidR="008E4B9C" w:rsidRPr="00A16F40" w14:paraId="74F1E223" w14:textId="77777777" w:rsidTr="00945841">
        <w:trPr>
          <w:trHeight w:val="275"/>
        </w:trPr>
        <w:tc>
          <w:tcPr>
            <w:tcW w:w="564" w:type="pct"/>
            <w:vMerge/>
            <w:vAlign w:val="center"/>
          </w:tcPr>
          <w:p w14:paraId="65F7DB09"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709ACC4C"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_WG7</w:t>
            </w:r>
          </w:p>
        </w:tc>
        <w:tc>
          <w:tcPr>
            <w:tcW w:w="3957" w:type="pct"/>
            <w:vAlign w:val="center"/>
          </w:tcPr>
          <w:p w14:paraId="7D9C6C41" w14:textId="77777777" w:rsidR="00322E41" w:rsidRPr="00A16F40" w:rsidRDefault="00322E41" w:rsidP="00A16F40">
            <w:pPr>
              <w:pStyle w:val="Default"/>
              <w:jc w:val="both"/>
              <w:rPr>
                <w:rFonts w:ascii="Arial" w:hAnsi="Arial" w:cs="Arial"/>
                <w:color w:val="000000" w:themeColor="text1"/>
                <w:sz w:val="22"/>
                <w:szCs w:val="22"/>
              </w:rPr>
            </w:pPr>
            <w:r w:rsidRPr="00A16F40">
              <w:rPr>
                <w:rFonts w:ascii="Arial" w:hAnsi="Arial" w:cs="Arial"/>
                <w:color w:val="000000" w:themeColor="text1"/>
                <w:sz w:val="22"/>
                <w:szCs w:val="22"/>
              </w:rPr>
              <w:t xml:space="preserve">podstawowe pojęcia translatoryczne oraz metody i strategie tłumaczenia </w:t>
            </w:r>
          </w:p>
        </w:tc>
      </w:tr>
      <w:tr w:rsidR="008E4B9C" w:rsidRPr="00A16F40" w14:paraId="73101AAF" w14:textId="77777777" w:rsidTr="00945841">
        <w:trPr>
          <w:trHeight w:val="549"/>
        </w:trPr>
        <w:tc>
          <w:tcPr>
            <w:tcW w:w="564" w:type="pct"/>
            <w:vMerge/>
            <w:vAlign w:val="center"/>
          </w:tcPr>
          <w:p w14:paraId="7E7D4189"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26482978"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_WG6</w:t>
            </w:r>
          </w:p>
        </w:tc>
        <w:tc>
          <w:tcPr>
            <w:tcW w:w="3957" w:type="pct"/>
            <w:vAlign w:val="center"/>
          </w:tcPr>
          <w:p w14:paraId="396BAE72" w14:textId="6518186A"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 xml:space="preserve">metody analizy i interpretacji tekstów i innych wytworów kultury danego obszaru językowego w obrębie wybranych tradycji i teorii </w:t>
            </w:r>
            <w:r w:rsidR="00A16F40" w:rsidRPr="00A16F40">
              <w:rPr>
                <w:rFonts w:ascii="Arial" w:hAnsi="Arial" w:cs="Arial"/>
                <w:color w:val="000000" w:themeColor="text1"/>
                <w:sz w:val="22"/>
                <w:szCs w:val="22"/>
              </w:rPr>
              <w:t>i </w:t>
            </w:r>
            <w:r w:rsidRPr="00A16F40">
              <w:rPr>
                <w:rFonts w:ascii="Arial" w:hAnsi="Arial" w:cs="Arial"/>
                <w:color w:val="000000" w:themeColor="text1"/>
                <w:sz w:val="22"/>
                <w:szCs w:val="22"/>
              </w:rPr>
              <w:t xml:space="preserve">językoznawczych </w:t>
            </w:r>
          </w:p>
        </w:tc>
      </w:tr>
      <w:tr w:rsidR="008E4B9C" w:rsidRPr="00A16F40" w14:paraId="37CFAAA1" w14:textId="77777777" w:rsidTr="00A16F40">
        <w:trPr>
          <w:trHeight w:val="272"/>
        </w:trPr>
        <w:tc>
          <w:tcPr>
            <w:tcW w:w="564" w:type="pct"/>
            <w:vMerge/>
            <w:vAlign w:val="center"/>
          </w:tcPr>
          <w:p w14:paraId="4BDCB285"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6CB97766"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_WG8</w:t>
            </w:r>
          </w:p>
        </w:tc>
        <w:tc>
          <w:tcPr>
            <w:tcW w:w="3957" w:type="pct"/>
            <w:vAlign w:val="center"/>
          </w:tcPr>
          <w:p w14:paraId="22267127" w14:textId="77777777"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 xml:space="preserve">metody analizy i interpretacji tekstów w obrębie wybranych tradycji i teorii literaturoznawczych </w:t>
            </w:r>
          </w:p>
        </w:tc>
      </w:tr>
      <w:tr w:rsidR="008E4B9C" w:rsidRPr="00A16F40" w14:paraId="4D2438F7" w14:textId="77777777" w:rsidTr="00945841">
        <w:trPr>
          <w:trHeight w:val="320"/>
        </w:trPr>
        <w:tc>
          <w:tcPr>
            <w:tcW w:w="564" w:type="pct"/>
            <w:vMerge/>
            <w:vAlign w:val="center"/>
          </w:tcPr>
          <w:p w14:paraId="34D1A493"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69A37D2E"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_WG9</w:t>
            </w:r>
          </w:p>
        </w:tc>
        <w:tc>
          <w:tcPr>
            <w:tcW w:w="3957" w:type="pct"/>
            <w:vAlign w:val="center"/>
          </w:tcPr>
          <w:p w14:paraId="40064F7D" w14:textId="77777777"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 xml:space="preserve">podstawowy aparat pojęciowy służący do opisu zjawisk kulturowych istotnych dla analizy języka i procesu komunikacji </w:t>
            </w:r>
          </w:p>
        </w:tc>
      </w:tr>
      <w:tr w:rsidR="008E4B9C" w:rsidRPr="00A16F40" w14:paraId="18BF336D" w14:textId="77777777" w:rsidTr="00945841">
        <w:trPr>
          <w:trHeight w:val="269"/>
        </w:trPr>
        <w:tc>
          <w:tcPr>
            <w:tcW w:w="564" w:type="pct"/>
            <w:vMerge/>
            <w:vAlign w:val="center"/>
          </w:tcPr>
          <w:p w14:paraId="01AA2B4F"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1C44BB7D" w14:textId="452EA3F8"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_WG10</w:t>
            </w:r>
          </w:p>
        </w:tc>
        <w:tc>
          <w:tcPr>
            <w:tcW w:w="3957" w:type="pct"/>
            <w:vAlign w:val="center"/>
          </w:tcPr>
          <w:p w14:paraId="13D97737" w14:textId="77777777" w:rsidR="00322E41" w:rsidRPr="00A16F40" w:rsidRDefault="00322E41"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podstawowy aparat pojęciowy służący do opisu zjawisk kulturowych istotnych dla analizy literatury danego obszaru językowego</w:t>
            </w:r>
          </w:p>
        </w:tc>
      </w:tr>
      <w:tr w:rsidR="008E4B9C" w:rsidRPr="00A16F40" w14:paraId="68DEAA59" w14:textId="77777777" w:rsidTr="00945841">
        <w:trPr>
          <w:trHeight w:val="286"/>
        </w:trPr>
        <w:tc>
          <w:tcPr>
            <w:tcW w:w="564" w:type="pct"/>
            <w:vMerge/>
            <w:vAlign w:val="center"/>
          </w:tcPr>
          <w:p w14:paraId="7A24AA25"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6BA04D91"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_WG11</w:t>
            </w:r>
          </w:p>
        </w:tc>
        <w:tc>
          <w:tcPr>
            <w:tcW w:w="3957" w:type="pct"/>
            <w:vAlign w:val="center"/>
          </w:tcPr>
          <w:p w14:paraId="7FCCA4E4" w14:textId="77777777" w:rsidR="00322E41" w:rsidRPr="00A16F40" w:rsidRDefault="00322E41"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uwarunkowania historyczno-kulturowe danego obszaru językowego</w:t>
            </w:r>
          </w:p>
        </w:tc>
      </w:tr>
      <w:tr w:rsidR="008E4B9C" w:rsidRPr="00A16F40" w14:paraId="5FEE9AAA" w14:textId="77777777" w:rsidTr="00945841">
        <w:trPr>
          <w:trHeight w:val="263"/>
        </w:trPr>
        <w:tc>
          <w:tcPr>
            <w:tcW w:w="564" w:type="pct"/>
            <w:vMerge/>
            <w:vAlign w:val="center"/>
          </w:tcPr>
          <w:p w14:paraId="413A0B59"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6AD22833"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_WG12</w:t>
            </w:r>
          </w:p>
        </w:tc>
        <w:tc>
          <w:tcPr>
            <w:tcW w:w="3957" w:type="pct"/>
            <w:vAlign w:val="center"/>
          </w:tcPr>
          <w:p w14:paraId="1B5D28B0" w14:textId="77777777" w:rsidR="00322E41" w:rsidRPr="00A16F40" w:rsidRDefault="00322E41"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podstawowy  aparat pojęciowy z zakresu  filozofii</w:t>
            </w:r>
          </w:p>
        </w:tc>
      </w:tr>
      <w:tr w:rsidR="008E4B9C" w:rsidRPr="00A16F40" w14:paraId="42A06C8C" w14:textId="77777777" w:rsidTr="00945841">
        <w:trPr>
          <w:trHeight w:val="281"/>
        </w:trPr>
        <w:tc>
          <w:tcPr>
            <w:tcW w:w="564" w:type="pct"/>
            <w:vMerge/>
            <w:vAlign w:val="center"/>
          </w:tcPr>
          <w:p w14:paraId="5FB04479" w14:textId="77777777" w:rsidR="00322E41" w:rsidRPr="00A16F40" w:rsidRDefault="00322E41" w:rsidP="00A16F40">
            <w:pPr>
              <w:jc w:val="center"/>
              <w:rPr>
                <w:rFonts w:ascii="Arial" w:hAnsi="Arial" w:cs="Arial"/>
                <w:color w:val="000000" w:themeColor="text1"/>
                <w:sz w:val="22"/>
                <w:szCs w:val="22"/>
              </w:rPr>
            </w:pPr>
          </w:p>
        </w:tc>
        <w:tc>
          <w:tcPr>
            <w:tcW w:w="479" w:type="pct"/>
            <w:vAlign w:val="center"/>
          </w:tcPr>
          <w:p w14:paraId="083FB233" w14:textId="77777777" w:rsidR="00322E41" w:rsidRPr="00A16F40" w:rsidRDefault="008B5D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322E41" w:rsidRPr="00A16F40">
              <w:rPr>
                <w:rFonts w:ascii="Arial" w:hAnsi="Arial" w:cs="Arial"/>
                <w:color w:val="000000" w:themeColor="text1"/>
                <w:sz w:val="22"/>
                <w:szCs w:val="22"/>
              </w:rPr>
              <w:t>_WG13</w:t>
            </w:r>
          </w:p>
        </w:tc>
        <w:tc>
          <w:tcPr>
            <w:tcW w:w="3957" w:type="pct"/>
            <w:vAlign w:val="center"/>
          </w:tcPr>
          <w:p w14:paraId="0EA3F2A5" w14:textId="77777777" w:rsidR="00322E41" w:rsidRPr="00A16F40" w:rsidRDefault="00322E41"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podstawowy  aparat pojęciowy z zakresu  technologii informacyjnych</w:t>
            </w:r>
          </w:p>
        </w:tc>
      </w:tr>
      <w:tr w:rsidR="008E4B9C" w:rsidRPr="00A16F40" w14:paraId="53D5E600" w14:textId="77777777" w:rsidTr="00A16F40">
        <w:trPr>
          <w:trHeight w:val="257"/>
        </w:trPr>
        <w:tc>
          <w:tcPr>
            <w:tcW w:w="564" w:type="pct"/>
            <w:vMerge w:val="restart"/>
            <w:vAlign w:val="center"/>
          </w:tcPr>
          <w:p w14:paraId="0074F81D" w14:textId="77777777" w:rsidR="00FE0117" w:rsidRPr="00A16F40" w:rsidRDefault="00FE01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P6S_WK</w:t>
            </w:r>
          </w:p>
        </w:tc>
        <w:tc>
          <w:tcPr>
            <w:tcW w:w="479" w:type="pct"/>
            <w:vAlign w:val="center"/>
          </w:tcPr>
          <w:p w14:paraId="225F2AAF"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_WK1</w:t>
            </w:r>
          </w:p>
        </w:tc>
        <w:tc>
          <w:tcPr>
            <w:tcW w:w="3957" w:type="pct"/>
            <w:vAlign w:val="center"/>
          </w:tcPr>
          <w:p w14:paraId="37F52D41"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 xml:space="preserve">problemy i wyzwania związane z językiem i komunikacją i ich powiązania  z fundamentalnymi dylematami współczesnej cywilizacji </w:t>
            </w:r>
          </w:p>
        </w:tc>
      </w:tr>
      <w:tr w:rsidR="008E4B9C" w:rsidRPr="00A16F40" w14:paraId="6FF0C552" w14:textId="77777777" w:rsidTr="00A16F40">
        <w:trPr>
          <w:trHeight w:val="288"/>
        </w:trPr>
        <w:tc>
          <w:tcPr>
            <w:tcW w:w="564" w:type="pct"/>
            <w:vMerge/>
            <w:vAlign w:val="center"/>
          </w:tcPr>
          <w:p w14:paraId="4FE565D1"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2E7FD845"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_WK2</w:t>
            </w:r>
          </w:p>
        </w:tc>
        <w:tc>
          <w:tcPr>
            <w:tcW w:w="3957" w:type="pct"/>
            <w:vAlign w:val="center"/>
          </w:tcPr>
          <w:p w14:paraId="7998A4A2"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prawne, organizacyjne i etyczne uwarunkowania działań związanych z daną kwalifikacją</w:t>
            </w:r>
          </w:p>
        </w:tc>
      </w:tr>
      <w:tr w:rsidR="008E4B9C" w:rsidRPr="00A16F40" w14:paraId="14389F38" w14:textId="77777777" w:rsidTr="00A16F40">
        <w:trPr>
          <w:trHeight w:val="279"/>
        </w:trPr>
        <w:tc>
          <w:tcPr>
            <w:tcW w:w="564" w:type="pct"/>
            <w:vMerge/>
            <w:vAlign w:val="center"/>
          </w:tcPr>
          <w:p w14:paraId="02CEDF57"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555ACC85"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_WK3</w:t>
            </w:r>
          </w:p>
        </w:tc>
        <w:tc>
          <w:tcPr>
            <w:tcW w:w="3957" w:type="pct"/>
            <w:vAlign w:val="center"/>
          </w:tcPr>
          <w:p w14:paraId="1764E1D6" w14:textId="77777777" w:rsidR="00F10D4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zasady z zakresu ochrony własności przemysłowej i prawa autorskiego</w:t>
            </w:r>
          </w:p>
        </w:tc>
      </w:tr>
      <w:tr w:rsidR="008E4B9C" w:rsidRPr="00A16F40" w14:paraId="62903687" w14:textId="77777777" w:rsidTr="003B6C3F">
        <w:trPr>
          <w:trHeight w:val="416"/>
        </w:trPr>
        <w:tc>
          <w:tcPr>
            <w:tcW w:w="5000" w:type="pct"/>
            <w:gridSpan w:val="3"/>
            <w:shd w:val="clear" w:color="auto" w:fill="auto"/>
            <w:vAlign w:val="center"/>
          </w:tcPr>
          <w:p w14:paraId="5B40DDF7"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UMIEJĘTNOŚCI, absolwent potrafi:</w:t>
            </w:r>
          </w:p>
        </w:tc>
      </w:tr>
      <w:tr w:rsidR="008E4B9C" w:rsidRPr="00A16F40" w14:paraId="0AB54628" w14:textId="77777777" w:rsidTr="00945841">
        <w:trPr>
          <w:trHeight w:val="571"/>
        </w:trPr>
        <w:tc>
          <w:tcPr>
            <w:tcW w:w="564" w:type="pct"/>
            <w:vMerge w:val="restart"/>
            <w:vAlign w:val="center"/>
          </w:tcPr>
          <w:p w14:paraId="5188C52A" w14:textId="77777777" w:rsidR="00FE0117" w:rsidRPr="00A16F40" w:rsidRDefault="00FE0117" w:rsidP="00A16F40">
            <w:pPr>
              <w:jc w:val="center"/>
              <w:rPr>
                <w:rFonts w:ascii="Arial" w:hAnsi="Arial" w:cs="Arial"/>
                <w:color w:val="000000" w:themeColor="text1"/>
                <w:sz w:val="22"/>
                <w:szCs w:val="22"/>
              </w:rPr>
            </w:pPr>
          </w:p>
          <w:p w14:paraId="0700BA39" w14:textId="77777777" w:rsidR="00FE0117" w:rsidRPr="00A16F40" w:rsidRDefault="00FE0117" w:rsidP="00A16F40">
            <w:pPr>
              <w:jc w:val="center"/>
              <w:rPr>
                <w:rFonts w:ascii="Arial" w:hAnsi="Arial" w:cs="Arial"/>
                <w:color w:val="000000" w:themeColor="text1"/>
                <w:sz w:val="22"/>
                <w:szCs w:val="22"/>
              </w:rPr>
            </w:pPr>
          </w:p>
          <w:p w14:paraId="41F4C7A4" w14:textId="77777777" w:rsidR="00FE0117" w:rsidRPr="00A16F40" w:rsidRDefault="00FE0117" w:rsidP="00A16F40">
            <w:pPr>
              <w:jc w:val="center"/>
              <w:rPr>
                <w:rFonts w:ascii="Arial" w:hAnsi="Arial" w:cs="Arial"/>
                <w:color w:val="000000" w:themeColor="text1"/>
                <w:sz w:val="22"/>
                <w:szCs w:val="22"/>
              </w:rPr>
            </w:pPr>
          </w:p>
          <w:p w14:paraId="669BBB7D" w14:textId="77777777" w:rsidR="00FE0117" w:rsidRPr="00A16F40" w:rsidRDefault="00FE01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P6S_UW</w:t>
            </w:r>
          </w:p>
        </w:tc>
        <w:tc>
          <w:tcPr>
            <w:tcW w:w="479" w:type="pct"/>
            <w:vAlign w:val="center"/>
          </w:tcPr>
          <w:p w14:paraId="7F748D3D"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_UW1</w:t>
            </w:r>
          </w:p>
        </w:tc>
        <w:tc>
          <w:tcPr>
            <w:tcW w:w="3957" w:type="pct"/>
            <w:vAlign w:val="center"/>
          </w:tcPr>
          <w:p w14:paraId="355B4D67" w14:textId="449F678D" w:rsidR="00FE0117" w:rsidRPr="00A16F40" w:rsidRDefault="00FE0117" w:rsidP="00680B7A">
            <w:pPr>
              <w:pStyle w:val="Default"/>
              <w:jc w:val="both"/>
              <w:rPr>
                <w:rFonts w:ascii="Arial" w:hAnsi="Arial" w:cs="Arial"/>
                <w:color w:val="000000" w:themeColor="text1"/>
                <w:sz w:val="22"/>
                <w:szCs w:val="22"/>
              </w:rPr>
            </w:pPr>
            <w:r w:rsidRPr="00A16F40">
              <w:rPr>
                <w:rFonts w:ascii="Arial" w:hAnsi="Arial" w:cs="Arial"/>
                <w:color w:val="000000" w:themeColor="text1"/>
                <w:sz w:val="22"/>
                <w:szCs w:val="22"/>
              </w:rPr>
              <w:t>formułować i rozwiązywać złożone problemy, dobierając odpowiednie metody i narzędzia z</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wykorzystaniem wiedzy z</w:t>
            </w:r>
            <w:r w:rsidR="00680B7A">
              <w:rPr>
                <w:rFonts w:ascii="Arial" w:hAnsi="Arial" w:cs="Arial"/>
                <w:color w:val="000000" w:themeColor="text1"/>
                <w:sz w:val="22"/>
                <w:szCs w:val="22"/>
              </w:rPr>
              <w:t> </w:t>
            </w:r>
            <w:r w:rsidRPr="00A16F40">
              <w:rPr>
                <w:rFonts w:ascii="Arial" w:hAnsi="Arial" w:cs="Arial"/>
                <w:color w:val="000000" w:themeColor="text1"/>
                <w:sz w:val="22"/>
                <w:szCs w:val="22"/>
              </w:rPr>
              <w:t>zakresu nauki o języku i translatoryki</w:t>
            </w:r>
          </w:p>
        </w:tc>
      </w:tr>
      <w:tr w:rsidR="008E4B9C" w:rsidRPr="00A16F40" w14:paraId="3DE3B3C5" w14:textId="77777777" w:rsidTr="00945841">
        <w:trPr>
          <w:trHeight w:val="580"/>
        </w:trPr>
        <w:tc>
          <w:tcPr>
            <w:tcW w:w="564" w:type="pct"/>
            <w:vMerge/>
            <w:vAlign w:val="center"/>
          </w:tcPr>
          <w:p w14:paraId="675128EC"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2F9BCF03"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_UW2</w:t>
            </w:r>
          </w:p>
        </w:tc>
        <w:tc>
          <w:tcPr>
            <w:tcW w:w="3957" w:type="pct"/>
            <w:vAlign w:val="center"/>
          </w:tcPr>
          <w:p w14:paraId="07616170" w14:textId="68E25C3E" w:rsidR="00FE0117" w:rsidRPr="00A16F40" w:rsidRDefault="00FE0117" w:rsidP="00680B7A">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formułować i rozwiązywać złożone problemy, dobierając odpowiednie metody i narzędzia z</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wykorzystaniem wiedzy z</w:t>
            </w:r>
            <w:r w:rsidR="00680B7A">
              <w:rPr>
                <w:rFonts w:ascii="Arial" w:hAnsi="Arial" w:cs="Arial"/>
                <w:color w:val="000000" w:themeColor="text1"/>
                <w:sz w:val="22"/>
                <w:szCs w:val="22"/>
              </w:rPr>
              <w:t> </w:t>
            </w:r>
            <w:r w:rsidRPr="00A16F40">
              <w:rPr>
                <w:rFonts w:ascii="Arial" w:hAnsi="Arial" w:cs="Arial"/>
                <w:color w:val="000000" w:themeColor="text1"/>
                <w:sz w:val="22"/>
                <w:szCs w:val="22"/>
              </w:rPr>
              <w:t>zakresu nauki o</w:t>
            </w:r>
            <w:r w:rsidR="00A16F40" w:rsidRPr="00A16F40">
              <w:rPr>
                <w:rFonts w:ascii="Arial" w:hAnsi="Arial" w:cs="Arial"/>
                <w:color w:val="000000" w:themeColor="text1"/>
                <w:sz w:val="22"/>
                <w:szCs w:val="22"/>
              </w:rPr>
              <w:t> </w:t>
            </w:r>
            <w:r w:rsidRPr="00A16F40">
              <w:rPr>
                <w:rFonts w:ascii="Arial" w:hAnsi="Arial" w:cs="Arial"/>
                <w:color w:val="000000" w:themeColor="text1"/>
                <w:sz w:val="22"/>
                <w:szCs w:val="22"/>
              </w:rPr>
              <w:t>uczeniu się i nauczaniu języków</w:t>
            </w:r>
          </w:p>
        </w:tc>
      </w:tr>
      <w:tr w:rsidR="008E4B9C" w:rsidRPr="00A16F40" w14:paraId="13C1CD6D" w14:textId="77777777" w:rsidTr="00945841">
        <w:trPr>
          <w:trHeight w:val="531"/>
        </w:trPr>
        <w:tc>
          <w:tcPr>
            <w:tcW w:w="564" w:type="pct"/>
            <w:vMerge/>
            <w:vAlign w:val="center"/>
          </w:tcPr>
          <w:p w14:paraId="63745B3D"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01DD28BA"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_UW3</w:t>
            </w:r>
          </w:p>
        </w:tc>
        <w:tc>
          <w:tcPr>
            <w:tcW w:w="3957" w:type="pct"/>
            <w:vAlign w:val="center"/>
          </w:tcPr>
          <w:p w14:paraId="1C701AD3"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przeprowadzać  krytyczna analizę i interpretację tekstów literackich zastosowaniem metod filologicznych pozwalających oceniać ich znaczenie w procesie historyczno-kulturowym</w:t>
            </w:r>
          </w:p>
        </w:tc>
      </w:tr>
      <w:tr w:rsidR="008E4B9C" w:rsidRPr="00A16F40" w14:paraId="0E7B34A6" w14:textId="77777777" w:rsidTr="00945841">
        <w:trPr>
          <w:trHeight w:val="680"/>
        </w:trPr>
        <w:tc>
          <w:tcPr>
            <w:tcW w:w="564" w:type="pct"/>
            <w:vMerge/>
            <w:vAlign w:val="center"/>
          </w:tcPr>
          <w:p w14:paraId="0CF27EA1"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4DF0AA86"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_UW4</w:t>
            </w:r>
          </w:p>
        </w:tc>
        <w:tc>
          <w:tcPr>
            <w:tcW w:w="3957" w:type="pct"/>
            <w:vAlign w:val="center"/>
          </w:tcPr>
          <w:p w14:paraId="24CAADD3"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przeprowadzać  krytyczna analizę i interpretację różnych wytworów kultury z zastosowaniem metod filologicznych pozwalających oceniać ich znaczenie w procesie historyczno-kulturowym</w:t>
            </w:r>
          </w:p>
        </w:tc>
      </w:tr>
      <w:tr w:rsidR="008E4B9C" w:rsidRPr="00A16F40" w14:paraId="57A7A380" w14:textId="77777777" w:rsidTr="00A16F40">
        <w:trPr>
          <w:trHeight w:val="282"/>
        </w:trPr>
        <w:tc>
          <w:tcPr>
            <w:tcW w:w="564" w:type="pct"/>
            <w:vMerge/>
            <w:vAlign w:val="center"/>
          </w:tcPr>
          <w:p w14:paraId="279F723D"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2AEE4EE6"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_UW5</w:t>
            </w:r>
          </w:p>
        </w:tc>
        <w:tc>
          <w:tcPr>
            <w:tcW w:w="3957" w:type="pct"/>
            <w:vAlign w:val="center"/>
          </w:tcPr>
          <w:p w14:paraId="1355A500"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analizować typowe problemy filozoficzne istotne dla nauk z dziedziny humanistycznej</w:t>
            </w:r>
          </w:p>
        </w:tc>
      </w:tr>
      <w:tr w:rsidR="008E4B9C" w:rsidRPr="00A16F40" w14:paraId="0973BC95" w14:textId="77777777" w:rsidTr="00A16F40">
        <w:trPr>
          <w:trHeight w:val="285"/>
        </w:trPr>
        <w:tc>
          <w:tcPr>
            <w:tcW w:w="564" w:type="pct"/>
            <w:vMerge/>
            <w:vAlign w:val="center"/>
          </w:tcPr>
          <w:p w14:paraId="55384FAC"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6C556215"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_UW6</w:t>
            </w:r>
          </w:p>
        </w:tc>
        <w:tc>
          <w:tcPr>
            <w:tcW w:w="3957" w:type="pct"/>
            <w:vAlign w:val="center"/>
          </w:tcPr>
          <w:p w14:paraId="22A0AF59" w14:textId="77777777" w:rsidR="00FE0117" w:rsidRPr="00A16F40" w:rsidRDefault="00FE0117" w:rsidP="00A16F40">
            <w:pPr>
              <w:pStyle w:val="Default"/>
              <w:jc w:val="both"/>
              <w:rPr>
                <w:rFonts w:ascii="Arial" w:hAnsi="Arial" w:cs="Arial"/>
                <w:color w:val="000000" w:themeColor="text1"/>
                <w:sz w:val="22"/>
                <w:szCs w:val="22"/>
              </w:rPr>
            </w:pPr>
            <w:r w:rsidRPr="00A16F40">
              <w:rPr>
                <w:rFonts w:ascii="Arial" w:hAnsi="Arial" w:cs="Arial"/>
                <w:color w:val="000000" w:themeColor="text1"/>
                <w:sz w:val="22"/>
                <w:szCs w:val="22"/>
              </w:rPr>
              <w:t>dobierać oraz stosować właściwe metody i narzędzia, w tym zaawansowane techniki informacyjno-komunikacyjne (ICT)</w:t>
            </w:r>
          </w:p>
        </w:tc>
      </w:tr>
      <w:tr w:rsidR="008E4B9C" w:rsidRPr="00A16F40" w14:paraId="3F935126" w14:textId="77777777" w:rsidTr="00A16F40">
        <w:trPr>
          <w:trHeight w:val="403"/>
        </w:trPr>
        <w:tc>
          <w:tcPr>
            <w:tcW w:w="564" w:type="pct"/>
            <w:vMerge/>
            <w:vAlign w:val="center"/>
          </w:tcPr>
          <w:p w14:paraId="38164C0A"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4A6FE00B"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_UW7</w:t>
            </w:r>
          </w:p>
        </w:tc>
        <w:tc>
          <w:tcPr>
            <w:tcW w:w="3957" w:type="pct"/>
            <w:vAlign w:val="center"/>
          </w:tcPr>
          <w:p w14:paraId="40F2D99E"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właściwie dobierać źródła oraz informacje z nich pochodzące w obszarze językoznawstwa oraz</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 xml:space="preserve">dokonywać oceny, krytycznej analizy i syntezy tych informacji </w:t>
            </w:r>
          </w:p>
        </w:tc>
      </w:tr>
      <w:tr w:rsidR="008E4B9C" w:rsidRPr="00A16F40" w14:paraId="5AE2A4E3" w14:textId="77777777" w:rsidTr="00945841">
        <w:trPr>
          <w:trHeight w:val="558"/>
        </w:trPr>
        <w:tc>
          <w:tcPr>
            <w:tcW w:w="564" w:type="pct"/>
            <w:vMerge/>
            <w:vAlign w:val="center"/>
          </w:tcPr>
          <w:p w14:paraId="119CF4FA"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4D6EC9F3"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_UW8</w:t>
            </w:r>
          </w:p>
        </w:tc>
        <w:tc>
          <w:tcPr>
            <w:tcW w:w="3957" w:type="pct"/>
            <w:vAlign w:val="center"/>
          </w:tcPr>
          <w:p w14:paraId="2E4652C9" w14:textId="3B5E2270"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właściwie dobierać źródła oraz informacje z nich pochodzące w obszarze literaturoznawstwa oraz dokony</w:t>
            </w:r>
            <w:r w:rsidR="00A16F40" w:rsidRPr="00A16F40">
              <w:rPr>
                <w:rFonts w:ascii="Arial" w:hAnsi="Arial" w:cs="Arial"/>
                <w:color w:val="000000" w:themeColor="text1"/>
                <w:sz w:val="22"/>
                <w:szCs w:val="22"/>
              </w:rPr>
              <w:t>wać oceny, krytycznej analizy i </w:t>
            </w:r>
            <w:r w:rsidRPr="00A16F40">
              <w:rPr>
                <w:rFonts w:ascii="Arial" w:hAnsi="Arial" w:cs="Arial"/>
                <w:color w:val="000000" w:themeColor="text1"/>
                <w:sz w:val="22"/>
                <w:szCs w:val="22"/>
              </w:rPr>
              <w:t>syntezy tych informacji</w:t>
            </w:r>
          </w:p>
        </w:tc>
      </w:tr>
      <w:tr w:rsidR="008E4B9C" w:rsidRPr="00A16F40" w14:paraId="3C65E1A7" w14:textId="77777777" w:rsidTr="00A16F40">
        <w:trPr>
          <w:trHeight w:val="503"/>
        </w:trPr>
        <w:tc>
          <w:tcPr>
            <w:tcW w:w="564" w:type="pct"/>
            <w:vMerge w:val="restart"/>
            <w:vAlign w:val="center"/>
          </w:tcPr>
          <w:p w14:paraId="3623601A" w14:textId="77777777" w:rsidR="00FE0117" w:rsidRPr="00A16F40" w:rsidRDefault="00FE01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P6S_UK</w:t>
            </w:r>
          </w:p>
        </w:tc>
        <w:tc>
          <w:tcPr>
            <w:tcW w:w="479" w:type="pct"/>
            <w:vAlign w:val="center"/>
          </w:tcPr>
          <w:p w14:paraId="062A91F3"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_UK1</w:t>
            </w:r>
          </w:p>
        </w:tc>
        <w:tc>
          <w:tcPr>
            <w:tcW w:w="3957" w:type="pct"/>
            <w:vAlign w:val="center"/>
          </w:tcPr>
          <w:p w14:paraId="2A2DDC37"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komunikować się z użyciem specjalistycznej terminologii z zakresu językoznawstwa i</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translatoryki z uwzględnieniem elementów społeczno-kulturowych</w:t>
            </w:r>
          </w:p>
        </w:tc>
      </w:tr>
      <w:tr w:rsidR="008E4B9C" w:rsidRPr="00A16F40" w14:paraId="3FE74AE2" w14:textId="77777777" w:rsidTr="00A16F40">
        <w:trPr>
          <w:trHeight w:val="397"/>
        </w:trPr>
        <w:tc>
          <w:tcPr>
            <w:tcW w:w="564" w:type="pct"/>
            <w:vMerge/>
            <w:vAlign w:val="center"/>
          </w:tcPr>
          <w:p w14:paraId="2B8E9BEF"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1900F89E"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_UK2</w:t>
            </w:r>
          </w:p>
        </w:tc>
        <w:tc>
          <w:tcPr>
            <w:tcW w:w="3957" w:type="pct"/>
            <w:vAlign w:val="center"/>
          </w:tcPr>
          <w:p w14:paraId="554E823D" w14:textId="55C5773C"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komunikować się z użyciem specjalistycznej terminologii z zakresu wiedzy o uczeniu się i</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nauczaniu języków z</w:t>
            </w:r>
            <w:r w:rsidR="00A16F40">
              <w:rPr>
                <w:rFonts w:ascii="Arial" w:hAnsi="Arial" w:cs="Arial"/>
                <w:color w:val="000000" w:themeColor="text1"/>
                <w:sz w:val="22"/>
                <w:szCs w:val="22"/>
              </w:rPr>
              <w:t> </w:t>
            </w:r>
            <w:r w:rsidRPr="00A16F40">
              <w:rPr>
                <w:rFonts w:ascii="Arial" w:hAnsi="Arial" w:cs="Arial"/>
                <w:color w:val="000000" w:themeColor="text1"/>
                <w:sz w:val="22"/>
                <w:szCs w:val="22"/>
              </w:rPr>
              <w:t>uwzględnieniem elementów społeczno-kulturowych</w:t>
            </w:r>
          </w:p>
        </w:tc>
      </w:tr>
      <w:tr w:rsidR="008E4B9C" w:rsidRPr="00A16F40" w14:paraId="59F507AF" w14:textId="77777777" w:rsidTr="00A16F40">
        <w:trPr>
          <w:trHeight w:val="218"/>
        </w:trPr>
        <w:tc>
          <w:tcPr>
            <w:tcW w:w="564" w:type="pct"/>
            <w:vMerge/>
            <w:vAlign w:val="center"/>
          </w:tcPr>
          <w:p w14:paraId="27308915"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0C07C153"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_UK3</w:t>
            </w:r>
          </w:p>
        </w:tc>
        <w:tc>
          <w:tcPr>
            <w:tcW w:w="3957" w:type="pct"/>
            <w:vAlign w:val="center"/>
          </w:tcPr>
          <w:p w14:paraId="209046B3"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komunikować się z użyciem specjalistycznej terminologii z zakresu literaturoznawstwa z</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uwzględnieniem elementów społeczno-kulturowych</w:t>
            </w:r>
          </w:p>
        </w:tc>
      </w:tr>
      <w:tr w:rsidR="008E4B9C" w:rsidRPr="00A16F40" w14:paraId="2927317B" w14:textId="77777777" w:rsidTr="00A16F40">
        <w:trPr>
          <w:trHeight w:val="265"/>
        </w:trPr>
        <w:tc>
          <w:tcPr>
            <w:tcW w:w="564" w:type="pct"/>
            <w:vMerge/>
            <w:vAlign w:val="center"/>
          </w:tcPr>
          <w:p w14:paraId="2834A96E"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0754A72C"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_UK4</w:t>
            </w:r>
          </w:p>
        </w:tc>
        <w:tc>
          <w:tcPr>
            <w:tcW w:w="3957" w:type="pct"/>
            <w:vAlign w:val="center"/>
          </w:tcPr>
          <w:p w14:paraId="559DFE07"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brać udział w debacie w języku obcym, przedstawiać i oceniać różne opinie i stanowiska oraz</w:t>
            </w:r>
            <w:r w:rsidR="003B6C3F" w:rsidRPr="00A16F40">
              <w:rPr>
                <w:rFonts w:ascii="Arial" w:hAnsi="Arial" w:cs="Arial"/>
                <w:color w:val="000000" w:themeColor="text1"/>
                <w:sz w:val="22"/>
                <w:szCs w:val="22"/>
              </w:rPr>
              <w:t> </w:t>
            </w:r>
            <w:r w:rsidRPr="00A16F40">
              <w:rPr>
                <w:rFonts w:ascii="Arial" w:hAnsi="Arial" w:cs="Arial"/>
                <w:color w:val="000000" w:themeColor="text1"/>
                <w:sz w:val="22"/>
                <w:szCs w:val="22"/>
              </w:rPr>
              <w:t xml:space="preserve">dyskutować o nich </w:t>
            </w:r>
          </w:p>
        </w:tc>
      </w:tr>
      <w:tr w:rsidR="008E4B9C" w:rsidRPr="00A16F40" w14:paraId="2C242DCD" w14:textId="77777777" w:rsidTr="00A16F40">
        <w:trPr>
          <w:trHeight w:val="282"/>
        </w:trPr>
        <w:tc>
          <w:tcPr>
            <w:tcW w:w="564" w:type="pct"/>
            <w:vMerge/>
            <w:vAlign w:val="center"/>
          </w:tcPr>
          <w:p w14:paraId="5FA1F47A"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632CE062"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_UK5</w:t>
            </w:r>
          </w:p>
        </w:tc>
        <w:tc>
          <w:tcPr>
            <w:tcW w:w="3957" w:type="pct"/>
            <w:vAlign w:val="center"/>
          </w:tcPr>
          <w:p w14:paraId="4BA8F74D"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 xml:space="preserve">posługiwać się kierunkowym językiem obcym w mowie i w piśmie na poziomie C1 Europejskiego Systemu Opisu Kształcenia Językowego </w:t>
            </w:r>
          </w:p>
        </w:tc>
      </w:tr>
      <w:tr w:rsidR="008E4B9C" w:rsidRPr="00A16F40" w14:paraId="21DF7F51" w14:textId="77777777" w:rsidTr="00A16F40">
        <w:trPr>
          <w:trHeight w:val="684"/>
        </w:trPr>
        <w:tc>
          <w:tcPr>
            <w:tcW w:w="564" w:type="pct"/>
            <w:vMerge/>
            <w:vAlign w:val="center"/>
          </w:tcPr>
          <w:p w14:paraId="02FDC960"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5D230851"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_UK6</w:t>
            </w:r>
          </w:p>
        </w:tc>
        <w:tc>
          <w:tcPr>
            <w:tcW w:w="3957" w:type="pct"/>
            <w:vAlign w:val="center"/>
          </w:tcPr>
          <w:p w14:paraId="2402FE38"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posługiwać się drugim językiem obcym w mowie i w piśmie na poziomie B2 Europejskiego Systemu Opisu Kształcenia Językowego, w przypadku realizacji lektoratu posługiwać się drugim językiem obcym w mowie i w piśmie na poziomie A2 Europejskiego Systemu Opisu Kształcenia Językowego</w:t>
            </w:r>
          </w:p>
        </w:tc>
      </w:tr>
      <w:tr w:rsidR="008E4B9C" w:rsidRPr="00A16F40" w14:paraId="0C87732A" w14:textId="77777777" w:rsidTr="00A16F40">
        <w:trPr>
          <w:trHeight w:val="283"/>
        </w:trPr>
        <w:tc>
          <w:tcPr>
            <w:tcW w:w="564" w:type="pct"/>
            <w:vAlign w:val="center"/>
          </w:tcPr>
          <w:p w14:paraId="1623F928"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P6S_UO</w:t>
            </w:r>
          </w:p>
        </w:tc>
        <w:tc>
          <w:tcPr>
            <w:tcW w:w="479" w:type="pct"/>
            <w:vAlign w:val="center"/>
          </w:tcPr>
          <w:p w14:paraId="7D1A25E1"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_UO1</w:t>
            </w:r>
          </w:p>
        </w:tc>
        <w:tc>
          <w:tcPr>
            <w:tcW w:w="3957" w:type="pct"/>
            <w:vAlign w:val="center"/>
          </w:tcPr>
          <w:p w14:paraId="6F2C2B56"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 xml:space="preserve">planować i organizować pracę indywidualną i pracę w zespole </w:t>
            </w:r>
          </w:p>
        </w:tc>
      </w:tr>
      <w:tr w:rsidR="008E4B9C" w:rsidRPr="00A16F40" w14:paraId="52D25CB2" w14:textId="77777777" w:rsidTr="00A16F40">
        <w:trPr>
          <w:trHeight w:val="401"/>
        </w:trPr>
        <w:tc>
          <w:tcPr>
            <w:tcW w:w="564" w:type="pct"/>
            <w:vAlign w:val="center"/>
          </w:tcPr>
          <w:p w14:paraId="4359BB8B"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P6S_UU</w:t>
            </w:r>
          </w:p>
        </w:tc>
        <w:tc>
          <w:tcPr>
            <w:tcW w:w="479" w:type="pct"/>
            <w:vAlign w:val="center"/>
          </w:tcPr>
          <w:p w14:paraId="647CA08E"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_UU1</w:t>
            </w:r>
          </w:p>
        </w:tc>
        <w:tc>
          <w:tcPr>
            <w:tcW w:w="3957" w:type="pct"/>
            <w:vAlign w:val="center"/>
          </w:tcPr>
          <w:p w14:paraId="1C28585B"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samodzielnie planować i realizować własne uczenie się przez całe życie</w:t>
            </w:r>
          </w:p>
        </w:tc>
      </w:tr>
      <w:tr w:rsidR="008E4B9C" w:rsidRPr="00A16F40" w14:paraId="502288C6" w14:textId="77777777" w:rsidTr="003B6C3F">
        <w:trPr>
          <w:trHeight w:val="418"/>
        </w:trPr>
        <w:tc>
          <w:tcPr>
            <w:tcW w:w="5000" w:type="pct"/>
            <w:gridSpan w:val="3"/>
            <w:shd w:val="clear" w:color="auto" w:fill="auto"/>
            <w:vAlign w:val="center"/>
          </w:tcPr>
          <w:p w14:paraId="6B3AF6FF"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KOMPETENCJE SPOŁECZNE, absolwent jest gotów do:</w:t>
            </w:r>
          </w:p>
        </w:tc>
      </w:tr>
      <w:tr w:rsidR="008E4B9C" w:rsidRPr="00A16F40" w14:paraId="0043813A" w14:textId="77777777" w:rsidTr="00A16F40">
        <w:trPr>
          <w:trHeight w:val="271"/>
        </w:trPr>
        <w:tc>
          <w:tcPr>
            <w:tcW w:w="564" w:type="pct"/>
            <w:vMerge w:val="restart"/>
            <w:vAlign w:val="center"/>
          </w:tcPr>
          <w:p w14:paraId="57E602BF" w14:textId="77777777" w:rsidR="00FE0117" w:rsidRPr="00A16F40" w:rsidRDefault="00FE01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P6S_KK</w:t>
            </w:r>
          </w:p>
        </w:tc>
        <w:tc>
          <w:tcPr>
            <w:tcW w:w="479" w:type="pct"/>
            <w:vAlign w:val="center"/>
          </w:tcPr>
          <w:p w14:paraId="2E044C07"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_KK1</w:t>
            </w:r>
          </w:p>
        </w:tc>
        <w:tc>
          <w:tcPr>
            <w:tcW w:w="3957" w:type="pct"/>
            <w:vAlign w:val="center"/>
          </w:tcPr>
          <w:p w14:paraId="75E57EEF"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 xml:space="preserve">krytycznej oceny posiadanej wiedzy </w:t>
            </w:r>
          </w:p>
        </w:tc>
      </w:tr>
      <w:tr w:rsidR="008E4B9C" w:rsidRPr="00A16F40" w14:paraId="0EF98335" w14:textId="77777777" w:rsidTr="00A16F40">
        <w:trPr>
          <w:trHeight w:val="275"/>
        </w:trPr>
        <w:tc>
          <w:tcPr>
            <w:tcW w:w="564" w:type="pct"/>
            <w:vMerge/>
            <w:vAlign w:val="center"/>
          </w:tcPr>
          <w:p w14:paraId="38C13ED9" w14:textId="77777777" w:rsidR="00FE0117" w:rsidRPr="00A16F40" w:rsidRDefault="00FE0117" w:rsidP="00A16F40">
            <w:pPr>
              <w:jc w:val="center"/>
              <w:rPr>
                <w:rFonts w:ascii="Arial" w:hAnsi="Arial" w:cs="Arial"/>
                <w:color w:val="000000" w:themeColor="text1"/>
                <w:sz w:val="22"/>
                <w:szCs w:val="22"/>
              </w:rPr>
            </w:pPr>
          </w:p>
        </w:tc>
        <w:tc>
          <w:tcPr>
            <w:tcW w:w="479" w:type="pct"/>
            <w:vAlign w:val="center"/>
          </w:tcPr>
          <w:p w14:paraId="6894EE30"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KA_KK2</w:t>
            </w:r>
          </w:p>
        </w:tc>
        <w:tc>
          <w:tcPr>
            <w:tcW w:w="3957" w:type="pct"/>
            <w:vAlign w:val="center"/>
          </w:tcPr>
          <w:p w14:paraId="34828A1E"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uznawania znaczenia wiedzy w rozwiązywaniu problemów poznawczych i praktycznych</w:t>
            </w:r>
          </w:p>
        </w:tc>
      </w:tr>
      <w:tr w:rsidR="008E4B9C" w:rsidRPr="00A16F40" w14:paraId="15829EB3" w14:textId="77777777" w:rsidTr="00A16F40">
        <w:trPr>
          <w:trHeight w:val="265"/>
        </w:trPr>
        <w:tc>
          <w:tcPr>
            <w:tcW w:w="564" w:type="pct"/>
            <w:vMerge w:val="restart"/>
            <w:vAlign w:val="center"/>
          </w:tcPr>
          <w:p w14:paraId="152B47B9"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P6S_KO</w:t>
            </w:r>
          </w:p>
        </w:tc>
        <w:tc>
          <w:tcPr>
            <w:tcW w:w="479" w:type="pct"/>
            <w:vAlign w:val="center"/>
          </w:tcPr>
          <w:p w14:paraId="386B31EA"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_KO1</w:t>
            </w:r>
          </w:p>
        </w:tc>
        <w:tc>
          <w:tcPr>
            <w:tcW w:w="3957" w:type="pct"/>
            <w:vAlign w:val="center"/>
          </w:tcPr>
          <w:p w14:paraId="0366B035"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wypełniania zobowiązań społecznych i współorganizowania działalności na rzecz środowiska społecznego</w:t>
            </w:r>
          </w:p>
        </w:tc>
      </w:tr>
      <w:tr w:rsidR="008E4B9C" w:rsidRPr="00A16F40" w14:paraId="2836DC72" w14:textId="77777777" w:rsidTr="00A16F40">
        <w:trPr>
          <w:trHeight w:val="285"/>
        </w:trPr>
        <w:tc>
          <w:tcPr>
            <w:tcW w:w="564" w:type="pct"/>
            <w:vMerge/>
            <w:vAlign w:val="center"/>
          </w:tcPr>
          <w:p w14:paraId="4F0EEA68" w14:textId="77777777" w:rsidR="00FE0117" w:rsidRPr="00A16F40" w:rsidRDefault="00FE0117" w:rsidP="00A16F40">
            <w:pPr>
              <w:tabs>
                <w:tab w:val="left" w:pos="5670"/>
              </w:tabs>
              <w:jc w:val="center"/>
              <w:rPr>
                <w:rFonts w:ascii="Arial" w:hAnsi="Arial" w:cs="Arial"/>
                <w:color w:val="000000" w:themeColor="text1"/>
                <w:sz w:val="22"/>
                <w:szCs w:val="22"/>
              </w:rPr>
            </w:pPr>
          </w:p>
        </w:tc>
        <w:tc>
          <w:tcPr>
            <w:tcW w:w="479" w:type="pct"/>
            <w:vAlign w:val="center"/>
          </w:tcPr>
          <w:p w14:paraId="0A436629"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_KO2</w:t>
            </w:r>
          </w:p>
        </w:tc>
        <w:tc>
          <w:tcPr>
            <w:tcW w:w="3957" w:type="pct"/>
            <w:vAlign w:val="center"/>
          </w:tcPr>
          <w:p w14:paraId="56B2E638"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inicjowania działań na rzecz interesu publicznego oraz myślenia i działania w sposób przedsiębiorczy</w:t>
            </w:r>
          </w:p>
        </w:tc>
      </w:tr>
      <w:tr w:rsidR="008E4B9C" w:rsidRPr="00A16F40" w14:paraId="24EE7925" w14:textId="77777777" w:rsidTr="00A16F40">
        <w:trPr>
          <w:trHeight w:val="275"/>
        </w:trPr>
        <w:tc>
          <w:tcPr>
            <w:tcW w:w="564" w:type="pct"/>
            <w:vMerge/>
            <w:vAlign w:val="center"/>
          </w:tcPr>
          <w:p w14:paraId="5BB3BCAE" w14:textId="77777777" w:rsidR="00FE0117" w:rsidRPr="00A16F40" w:rsidRDefault="00FE0117" w:rsidP="00A16F40">
            <w:pPr>
              <w:tabs>
                <w:tab w:val="left" w:pos="5670"/>
              </w:tabs>
              <w:jc w:val="center"/>
              <w:rPr>
                <w:rFonts w:ascii="Arial" w:hAnsi="Arial" w:cs="Arial"/>
                <w:color w:val="000000" w:themeColor="text1"/>
                <w:sz w:val="22"/>
                <w:szCs w:val="22"/>
              </w:rPr>
            </w:pPr>
          </w:p>
        </w:tc>
        <w:tc>
          <w:tcPr>
            <w:tcW w:w="479" w:type="pct"/>
            <w:vAlign w:val="center"/>
          </w:tcPr>
          <w:p w14:paraId="195A530E"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_KO3</w:t>
            </w:r>
          </w:p>
        </w:tc>
        <w:tc>
          <w:tcPr>
            <w:tcW w:w="3957" w:type="pct"/>
            <w:vAlign w:val="center"/>
          </w:tcPr>
          <w:p w14:paraId="3930EC85"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świadomego pielęgnowania dziedzictwa kulturowego regionu, kraju i Europy</w:t>
            </w:r>
          </w:p>
        </w:tc>
      </w:tr>
      <w:tr w:rsidR="008E4B9C" w:rsidRPr="00A16F40" w14:paraId="48E45FEE" w14:textId="77777777" w:rsidTr="00A16F40">
        <w:trPr>
          <w:trHeight w:val="279"/>
        </w:trPr>
        <w:tc>
          <w:tcPr>
            <w:tcW w:w="564" w:type="pct"/>
            <w:vMerge/>
            <w:vAlign w:val="center"/>
          </w:tcPr>
          <w:p w14:paraId="6BAA3736" w14:textId="77777777" w:rsidR="00FE0117" w:rsidRPr="00A16F40" w:rsidRDefault="00FE0117" w:rsidP="00A16F40">
            <w:pPr>
              <w:tabs>
                <w:tab w:val="left" w:pos="5670"/>
              </w:tabs>
              <w:jc w:val="center"/>
              <w:rPr>
                <w:rFonts w:ascii="Arial" w:hAnsi="Arial" w:cs="Arial"/>
                <w:color w:val="000000" w:themeColor="text1"/>
                <w:sz w:val="22"/>
                <w:szCs w:val="22"/>
              </w:rPr>
            </w:pPr>
          </w:p>
        </w:tc>
        <w:tc>
          <w:tcPr>
            <w:tcW w:w="479" w:type="pct"/>
            <w:vAlign w:val="center"/>
          </w:tcPr>
          <w:p w14:paraId="7C150A59"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_KO4</w:t>
            </w:r>
          </w:p>
        </w:tc>
        <w:tc>
          <w:tcPr>
            <w:tcW w:w="3957" w:type="pct"/>
            <w:vAlign w:val="center"/>
          </w:tcPr>
          <w:p w14:paraId="4E3B02B9" w14:textId="77777777" w:rsidR="00FE0117" w:rsidRPr="00A16F40" w:rsidRDefault="00FE0117"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tworzenia płaszczyzn tolerancji i współpracy w warunkac</w:t>
            </w:r>
            <w:r w:rsidR="003B6C3F" w:rsidRPr="00A16F40">
              <w:rPr>
                <w:rFonts w:ascii="Arial" w:hAnsi="Arial" w:cs="Arial"/>
                <w:color w:val="000000" w:themeColor="text1"/>
                <w:sz w:val="22"/>
                <w:szCs w:val="22"/>
              </w:rPr>
              <w:t>h komunikacji wielokulturowej i </w:t>
            </w:r>
            <w:r w:rsidRPr="00A16F40">
              <w:rPr>
                <w:rFonts w:ascii="Arial" w:hAnsi="Arial" w:cs="Arial"/>
                <w:color w:val="000000" w:themeColor="text1"/>
                <w:sz w:val="22"/>
                <w:szCs w:val="22"/>
              </w:rPr>
              <w:t>zróżnicowanego religijnie społeczeństwa</w:t>
            </w:r>
          </w:p>
        </w:tc>
      </w:tr>
      <w:tr w:rsidR="008E4B9C" w:rsidRPr="00A16F40" w14:paraId="4B8DEA5A" w14:textId="77777777" w:rsidTr="00A16F40">
        <w:trPr>
          <w:trHeight w:val="268"/>
        </w:trPr>
        <w:tc>
          <w:tcPr>
            <w:tcW w:w="564" w:type="pct"/>
            <w:vMerge/>
            <w:vAlign w:val="center"/>
          </w:tcPr>
          <w:p w14:paraId="7C40F670" w14:textId="77777777" w:rsidR="00FE0117" w:rsidRPr="00A16F40" w:rsidRDefault="00FE0117" w:rsidP="00A16F40">
            <w:pPr>
              <w:tabs>
                <w:tab w:val="left" w:pos="5670"/>
              </w:tabs>
              <w:jc w:val="center"/>
              <w:rPr>
                <w:rFonts w:ascii="Arial" w:hAnsi="Arial" w:cs="Arial"/>
                <w:color w:val="000000" w:themeColor="text1"/>
                <w:sz w:val="22"/>
                <w:szCs w:val="22"/>
              </w:rPr>
            </w:pPr>
          </w:p>
        </w:tc>
        <w:tc>
          <w:tcPr>
            <w:tcW w:w="479" w:type="pct"/>
            <w:vAlign w:val="center"/>
          </w:tcPr>
          <w:p w14:paraId="633B23BE"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_KO5</w:t>
            </w:r>
          </w:p>
        </w:tc>
        <w:tc>
          <w:tcPr>
            <w:tcW w:w="3957" w:type="pct"/>
            <w:vAlign w:val="center"/>
          </w:tcPr>
          <w:p w14:paraId="6ED71001" w14:textId="77777777" w:rsidR="00FE0117" w:rsidRPr="00A16F40" w:rsidRDefault="00FE0117" w:rsidP="00A16F40">
            <w:pPr>
              <w:tabs>
                <w:tab w:val="left" w:pos="5670"/>
              </w:tabs>
              <w:rPr>
                <w:rFonts w:ascii="Arial" w:hAnsi="Arial" w:cs="Arial"/>
                <w:color w:val="000000" w:themeColor="text1"/>
                <w:sz w:val="22"/>
                <w:szCs w:val="22"/>
              </w:rPr>
            </w:pPr>
            <w:r w:rsidRPr="00A16F40">
              <w:rPr>
                <w:rFonts w:ascii="Arial" w:hAnsi="Arial" w:cs="Arial"/>
                <w:color w:val="000000" w:themeColor="text1"/>
                <w:sz w:val="22"/>
                <w:szCs w:val="22"/>
              </w:rPr>
              <w:t>uczestniczenia w życiu kulturalnym w jego różnorodnych formach</w:t>
            </w:r>
          </w:p>
        </w:tc>
      </w:tr>
      <w:tr w:rsidR="008E4B9C" w:rsidRPr="00A16F40" w14:paraId="67A5D0EE" w14:textId="77777777" w:rsidTr="00A16F40">
        <w:trPr>
          <w:trHeight w:val="273"/>
        </w:trPr>
        <w:tc>
          <w:tcPr>
            <w:tcW w:w="564" w:type="pct"/>
            <w:vMerge w:val="restart"/>
            <w:vAlign w:val="center"/>
          </w:tcPr>
          <w:p w14:paraId="1E645F6E" w14:textId="77777777" w:rsidR="00FE0117" w:rsidRPr="00A16F40" w:rsidRDefault="00FE0117"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P6S_KR</w:t>
            </w:r>
          </w:p>
        </w:tc>
        <w:tc>
          <w:tcPr>
            <w:tcW w:w="479" w:type="pct"/>
            <w:vAlign w:val="center"/>
          </w:tcPr>
          <w:p w14:paraId="0BADC58C"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_KR1</w:t>
            </w:r>
          </w:p>
        </w:tc>
        <w:tc>
          <w:tcPr>
            <w:tcW w:w="3957" w:type="pct"/>
            <w:vAlign w:val="center"/>
          </w:tcPr>
          <w:p w14:paraId="24804362" w14:textId="77777777" w:rsidR="00FE0117" w:rsidRPr="00A16F40" w:rsidRDefault="00FE0117" w:rsidP="00A16F40">
            <w:pPr>
              <w:pStyle w:val="Default"/>
              <w:jc w:val="both"/>
              <w:rPr>
                <w:rFonts w:ascii="Arial" w:hAnsi="Arial" w:cs="Arial"/>
                <w:color w:val="000000" w:themeColor="text1"/>
                <w:sz w:val="22"/>
                <w:szCs w:val="22"/>
              </w:rPr>
            </w:pPr>
            <w:r w:rsidRPr="00A16F40">
              <w:rPr>
                <w:rStyle w:val="A55"/>
                <w:rFonts w:ascii="Arial" w:hAnsi="Arial" w:cs="Arial"/>
                <w:color w:val="000000" w:themeColor="text1"/>
                <w:sz w:val="22"/>
                <w:szCs w:val="22"/>
              </w:rPr>
              <w:t>przestrzegania zasad etyki zawodowej i wymagania tego od innych</w:t>
            </w:r>
          </w:p>
        </w:tc>
      </w:tr>
      <w:tr w:rsidR="00FE0117" w:rsidRPr="00A16F40" w14:paraId="7E9FDC91" w14:textId="77777777" w:rsidTr="00A16F40">
        <w:trPr>
          <w:trHeight w:val="263"/>
        </w:trPr>
        <w:tc>
          <w:tcPr>
            <w:tcW w:w="564" w:type="pct"/>
            <w:vMerge/>
            <w:vAlign w:val="center"/>
          </w:tcPr>
          <w:p w14:paraId="5F4D1B7E" w14:textId="77777777" w:rsidR="00FE0117" w:rsidRPr="00A16F40" w:rsidRDefault="00FE0117" w:rsidP="00A16F40">
            <w:pPr>
              <w:tabs>
                <w:tab w:val="left" w:pos="5670"/>
              </w:tabs>
              <w:jc w:val="center"/>
              <w:rPr>
                <w:rFonts w:ascii="Arial" w:hAnsi="Arial" w:cs="Arial"/>
                <w:color w:val="000000" w:themeColor="text1"/>
                <w:sz w:val="22"/>
                <w:szCs w:val="22"/>
              </w:rPr>
            </w:pPr>
          </w:p>
        </w:tc>
        <w:tc>
          <w:tcPr>
            <w:tcW w:w="479" w:type="pct"/>
            <w:vAlign w:val="center"/>
          </w:tcPr>
          <w:p w14:paraId="2C24933B" w14:textId="77777777" w:rsidR="00FE0117" w:rsidRPr="00A16F40" w:rsidRDefault="008B5D20" w:rsidP="00A16F40">
            <w:pPr>
              <w:tabs>
                <w:tab w:val="left" w:pos="5670"/>
              </w:tabs>
              <w:jc w:val="center"/>
              <w:rPr>
                <w:rFonts w:ascii="Arial" w:hAnsi="Arial" w:cs="Arial"/>
                <w:color w:val="000000" w:themeColor="text1"/>
                <w:sz w:val="22"/>
                <w:szCs w:val="22"/>
              </w:rPr>
            </w:pPr>
            <w:r w:rsidRPr="00A16F40">
              <w:rPr>
                <w:rFonts w:ascii="Arial" w:hAnsi="Arial" w:cs="Arial"/>
                <w:color w:val="000000" w:themeColor="text1"/>
                <w:sz w:val="22"/>
                <w:szCs w:val="22"/>
              </w:rPr>
              <w:t>KP6</w:t>
            </w:r>
            <w:r w:rsidR="00FE0117" w:rsidRPr="00A16F40">
              <w:rPr>
                <w:rFonts w:ascii="Arial" w:hAnsi="Arial" w:cs="Arial"/>
                <w:color w:val="000000" w:themeColor="text1"/>
                <w:sz w:val="22"/>
                <w:szCs w:val="22"/>
              </w:rPr>
              <w:t>_KR2</w:t>
            </w:r>
          </w:p>
        </w:tc>
        <w:tc>
          <w:tcPr>
            <w:tcW w:w="3957" w:type="pct"/>
            <w:vAlign w:val="center"/>
          </w:tcPr>
          <w:p w14:paraId="12310BD6" w14:textId="77777777" w:rsidR="00FE0117" w:rsidRPr="00A16F40" w:rsidRDefault="00FE0117" w:rsidP="00A16F40">
            <w:pPr>
              <w:pStyle w:val="Default"/>
              <w:rPr>
                <w:rFonts w:ascii="Arial" w:hAnsi="Arial" w:cs="Arial"/>
                <w:color w:val="000000" w:themeColor="text1"/>
                <w:sz w:val="22"/>
                <w:szCs w:val="22"/>
              </w:rPr>
            </w:pPr>
            <w:r w:rsidRPr="00A16F40">
              <w:rPr>
                <w:rStyle w:val="A55"/>
                <w:rFonts w:ascii="Arial" w:hAnsi="Arial" w:cs="Arial"/>
                <w:color w:val="000000" w:themeColor="text1"/>
                <w:sz w:val="22"/>
                <w:szCs w:val="22"/>
              </w:rPr>
              <w:t>dbałości o dorobek i tradycje zawodu</w:t>
            </w:r>
          </w:p>
        </w:tc>
      </w:tr>
    </w:tbl>
    <w:p w14:paraId="55DD9FFC" w14:textId="77777777" w:rsidR="00547F9E" w:rsidRPr="00A16F40" w:rsidRDefault="00547F9E" w:rsidP="00A16F40">
      <w:pPr>
        <w:spacing w:after="0"/>
        <w:rPr>
          <w:rFonts w:ascii="Arial" w:eastAsia="Times New Roman" w:hAnsi="Arial" w:cs="Arial"/>
          <w:b/>
          <w:bCs/>
          <w:color w:val="000000" w:themeColor="text1"/>
          <w:sz w:val="22"/>
          <w:szCs w:val="22"/>
          <w:lang w:eastAsia="pl-PL"/>
        </w:rPr>
      </w:pPr>
    </w:p>
    <w:p w14:paraId="6BA117DB" w14:textId="77777777" w:rsidR="00A16F40" w:rsidRPr="00A16F40" w:rsidRDefault="00A16F40" w:rsidP="00A16F40">
      <w:pPr>
        <w:spacing w:after="0"/>
        <w:rPr>
          <w:rFonts w:ascii="Arial" w:eastAsia="Times New Roman" w:hAnsi="Arial" w:cs="Arial"/>
          <w:b/>
          <w:bCs/>
          <w:color w:val="000000" w:themeColor="text1"/>
          <w:sz w:val="22"/>
          <w:szCs w:val="22"/>
          <w:lang w:eastAsia="pl-PL"/>
        </w:rPr>
        <w:sectPr w:rsidR="00A16F40" w:rsidRPr="00A16F40" w:rsidSect="00680B7A">
          <w:type w:val="continuous"/>
          <w:pgSz w:w="16838" w:h="11906" w:orient="landscape"/>
          <w:pgMar w:top="426" w:right="992" w:bottom="1276" w:left="1276" w:header="709" w:footer="709" w:gutter="0"/>
          <w:cols w:space="708"/>
          <w:docGrid w:linePitch="360"/>
        </w:sectPr>
      </w:pPr>
    </w:p>
    <w:p w14:paraId="042DDD3C" w14:textId="77777777" w:rsidR="005B09FB" w:rsidRPr="00A16F40" w:rsidRDefault="006E2232" w:rsidP="00A16F40">
      <w:pPr>
        <w:spacing w:after="0"/>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Część III. Opis procesu prowadzącego do uzyskania efektów uczenia się</w:t>
      </w:r>
    </w:p>
    <w:p w14:paraId="6E8CFDA4" w14:textId="77777777" w:rsidR="00D6259A" w:rsidRPr="00A16F40" w:rsidRDefault="00D6259A" w:rsidP="00A16F40">
      <w:pPr>
        <w:spacing w:after="0"/>
        <w:rPr>
          <w:rFonts w:ascii="Arial" w:eastAsia="Times New Roman" w:hAnsi="Arial" w:cs="Arial"/>
          <w:bCs/>
          <w:color w:val="000000" w:themeColor="text1"/>
          <w:sz w:val="22"/>
          <w:szCs w:val="22"/>
          <w:lang w:eastAsia="pl-PL"/>
        </w:rPr>
      </w:pPr>
    </w:p>
    <w:tbl>
      <w:tblPr>
        <w:tblW w:w="15829" w:type="dxa"/>
        <w:jc w:val="center"/>
        <w:tblCellMar>
          <w:left w:w="70" w:type="dxa"/>
          <w:right w:w="70" w:type="dxa"/>
        </w:tblCellMar>
        <w:tblLook w:val="04A0" w:firstRow="1" w:lastRow="0" w:firstColumn="1" w:lastColumn="0" w:noHBand="0" w:noVBand="1"/>
      </w:tblPr>
      <w:tblGrid>
        <w:gridCol w:w="1339"/>
        <w:gridCol w:w="2641"/>
        <w:gridCol w:w="5925"/>
        <w:gridCol w:w="5924"/>
      </w:tblGrid>
      <w:tr w:rsidR="008E4B9C" w:rsidRPr="00A16F40" w14:paraId="31E558FE" w14:textId="77777777" w:rsidTr="00680B7A">
        <w:trPr>
          <w:trHeight w:val="315"/>
          <w:jc w:val="center"/>
        </w:trPr>
        <w:tc>
          <w:tcPr>
            <w:tcW w:w="158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1EB7B48" w14:textId="77777777" w:rsidR="005517F4" w:rsidRPr="00A16F40" w:rsidRDefault="001431B3"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Moduł specjalizacyjny: FILOLOGIA ROSYJSKA (OFERTA DLA KANDYDATÓW ZE ZNAJOMOŚCIĄ JĘZYKA ROSYJSKIEGO)</w:t>
            </w:r>
          </w:p>
        </w:tc>
      </w:tr>
      <w:tr w:rsidR="008E4B9C" w:rsidRPr="00A16F40" w14:paraId="3FE3F798" w14:textId="77777777" w:rsidTr="00680B7A">
        <w:trPr>
          <w:trHeight w:val="517"/>
          <w:jc w:val="center"/>
        </w:trPr>
        <w:tc>
          <w:tcPr>
            <w:tcW w:w="133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93589" w14:textId="77777777" w:rsidR="00680B7A" w:rsidRDefault="005517F4"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 xml:space="preserve">Grupa </w:t>
            </w:r>
          </w:p>
          <w:p w14:paraId="4693C7F6" w14:textId="10840FA7" w:rsidR="005517F4" w:rsidRPr="00A16F40" w:rsidRDefault="005517F4"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zajęć</w:t>
            </w:r>
          </w:p>
        </w:tc>
        <w:tc>
          <w:tcPr>
            <w:tcW w:w="2641" w:type="dxa"/>
            <w:vMerge w:val="restart"/>
            <w:tcBorders>
              <w:top w:val="single" w:sz="8" w:space="0" w:color="auto"/>
              <w:left w:val="nil"/>
              <w:bottom w:val="single" w:sz="8" w:space="0" w:color="auto"/>
              <w:right w:val="single" w:sz="8" w:space="0" w:color="auto"/>
            </w:tcBorders>
            <w:shd w:val="clear" w:color="auto" w:fill="auto"/>
            <w:vAlign w:val="center"/>
            <w:hideMark/>
          </w:tcPr>
          <w:p w14:paraId="2E6B1158" w14:textId="77777777" w:rsidR="005517F4" w:rsidRPr="00A16F40" w:rsidRDefault="005517F4"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59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8522CD" w14:textId="77777777" w:rsidR="005517F4" w:rsidRPr="00A16F40" w:rsidRDefault="005517F4"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592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4F766" w14:textId="77777777" w:rsidR="005517F4" w:rsidRPr="00A16F40" w:rsidRDefault="00797D09"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w:t>
            </w:r>
            <w:r w:rsidR="005517F4" w:rsidRPr="00A16F40">
              <w:rPr>
                <w:rFonts w:ascii="Arial" w:eastAsia="Times New Roman" w:hAnsi="Arial" w:cs="Arial"/>
                <w:b/>
                <w:bCs/>
                <w:iCs/>
                <w:color w:val="000000" w:themeColor="text1"/>
                <w:sz w:val="22"/>
                <w:szCs w:val="22"/>
                <w:lang w:eastAsia="pl-PL"/>
              </w:rPr>
              <w:t xml:space="preserve"> zajęć</w:t>
            </w:r>
          </w:p>
        </w:tc>
      </w:tr>
      <w:tr w:rsidR="008E4B9C" w:rsidRPr="00A16F40" w14:paraId="5F2FF8A7" w14:textId="77777777" w:rsidTr="00680B7A">
        <w:trPr>
          <w:trHeight w:val="802"/>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279E5FA8" w14:textId="77777777" w:rsidR="005C0E46" w:rsidRPr="00A16F40" w:rsidRDefault="005C0E46" w:rsidP="00A16F40">
            <w:pPr>
              <w:spacing w:after="0" w:line="240" w:lineRule="auto"/>
              <w:rPr>
                <w:rFonts w:ascii="Arial" w:eastAsia="Times New Roman" w:hAnsi="Arial" w:cs="Arial"/>
                <w:b/>
                <w:bCs/>
                <w:color w:val="000000" w:themeColor="text1"/>
                <w:sz w:val="22"/>
                <w:szCs w:val="22"/>
                <w:lang w:eastAsia="pl-PL"/>
              </w:rPr>
            </w:pPr>
          </w:p>
        </w:tc>
        <w:tc>
          <w:tcPr>
            <w:tcW w:w="2641" w:type="dxa"/>
            <w:vMerge/>
            <w:tcBorders>
              <w:top w:val="single" w:sz="8" w:space="0" w:color="auto"/>
              <w:left w:val="nil"/>
              <w:bottom w:val="single" w:sz="8" w:space="0" w:color="auto"/>
              <w:right w:val="single" w:sz="8" w:space="0" w:color="auto"/>
            </w:tcBorders>
            <w:vAlign w:val="center"/>
            <w:hideMark/>
          </w:tcPr>
          <w:p w14:paraId="01C876EB" w14:textId="77777777" w:rsidR="005C0E46" w:rsidRPr="00A16F40" w:rsidRDefault="005C0E46" w:rsidP="00A16F40">
            <w:pPr>
              <w:spacing w:after="0" w:line="240" w:lineRule="auto"/>
              <w:rPr>
                <w:rFonts w:ascii="Arial" w:eastAsia="Times New Roman" w:hAnsi="Arial" w:cs="Arial"/>
                <w:b/>
                <w:bCs/>
                <w:i/>
                <w:iCs/>
                <w:color w:val="000000" w:themeColor="text1"/>
                <w:sz w:val="22"/>
                <w:szCs w:val="22"/>
                <w:lang w:eastAsia="pl-PL"/>
              </w:rPr>
            </w:pPr>
          </w:p>
        </w:tc>
        <w:tc>
          <w:tcPr>
            <w:tcW w:w="5925" w:type="dxa"/>
            <w:vMerge/>
            <w:tcBorders>
              <w:top w:val="single" w:sz="8" w:space="0" w:color="auto"/>
              <w:left w:val="single" w:sz="8" w:space="0" w:color="auto"/>
              <w:bottom w:val="single" w:sz="8" w:space="0" w:color="auto"/>
              <w:right w:val="single" w:sz="8" w:space="0" w:color="auto"/>
            </w:tcBorders>
            <w:vAlign w:val="center"/>
            <w:hideMark/>
          </w:tcPr>
          <w:p w14:paraId="0286C268" w14:textId="77777777" w:rsidR="005C0E46" w:rsidRPr="00A16F40" w:rsidRDefault="005C0E46" w:rsidP="00A16F40">
            <w:pPr>
              <w:spacing w:after="0" w:line="240" w:lineRule="auto"/>
              <w:rPr>
                <w:rFonts w:ascii="Arial" w:eastAsia="Times New Roman" w:hAnsi="Arial" w:cs="Arial"/>
                <w:b/>
                <w:bCs/>
                <w:i/>
                <w:iCs/>
                <w:color w:val="000000" w:themeColor="text1"/>
                <w:sz w:val="22"/>
                <w:szCs w:val="22"/>
                <w:lang w:eastAsia="pl-PL"/>
              </w:rPr>
            </w:pPr>
          </w:p>
        </w:tc>
        <w:tc>
          <w:tcPr>
            <w:tcW w:w="5924" w:type="dxa"/>
            <w:vMerge/>
            <w:tcBorders>
              <w:top w:val="single" w:sz="8" w:space="0" w:color="auto"/>
              <w:left w:val="single" w:sz="8" w:space="0" w:color="auto"/>
              <w:bottom w:val="single" w:sz="8" w:space="0" w:color="auto"/>
              <w:right w:val="single" w:sz="8" w:space="0" w:color="auto"/>
            </w:tcBorders>
            <w:vAlign w:val="center"/>
            <w:hideMark/>
          </w:tcPr>
          <w:p w14:paraId="06DCC9A2" w14:textId="77777777" w:rsidR="005C0E46" w:rsidRPr="00A16F40" w:rsidRDefault="005C0E46"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0EF750A8" w14:textId="77777777" w:rsidTr="00680B7A">
        <w:trPr>
          <w:trHeight w:val="521"/>
          <w:jc w:val="center"/>
        </w:trPr>
        <w:tc>
          <w:tcPr>
            <w:tcW w:w="133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6308B6"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  Praktyczna nauka języka rosyjskiego</w:t>
            </w:r>
          </w:p>
        </w:tc>
        <w:tc>
          <w:tcPr>
            <w:tcW w:w="2641" w:type="dxa"/>
            <w:vMerge w:val="restart"/>
            <w:tcBorders>
              <w:top w:val="single" w:sz="8" w:space="0" w:color="auto"/>
              <w:left w:val="nil"/>
              <w:bottom w:val="single" w:sz="8" w:space="0" w:color="auto"/>
              <w:right w:val="nil"/>
            </w:tcBorders>
            <w:shd w:val="clear" w:color="auto" w:fill="auto"/>
            <w:noWrap/>
            <w:vAlign w:val="center"/>
            <w:hideMark/>
          </w:tcPr>
          <w:p w14:paraId="0CF9DFD6" w14:textId="7B0BC10E" w:rsidR="00473885" w:rsidRPr="00A16F40" w:rsidRDefault="00473885" w:rsidP="00680B7A">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KP6_WG6, KP6_WG7, KP6_WG9, KP6_WK1 KP6_UW1, KP6_UW2, KP6_UW6, KP6_UW7, KP6_UK1, KP6_UK2, KP6_UK4, KP6_UK5, KP6_UO1, KP6_UU1                 KP6_KK1, KP6_KK2, KP6_KO4, KP6_KO5</w:t>
            </w:r>
            <w:r w:rsidRPr="00A16F40">
              <w:rPr>
                <w:rFonts w:ascii="Arial" w:eastAsia="Times New Roman" w:hAnsi="Arial" w:cs="Arial"/>
                <w:noProof/>
                <w:color w:val="000000" w:themeColor="text1"/>
                <w:sz w:val="22"/>
                <w:szCs w:val="22"/>
                <w:lang w:eastAsia="pl-PL"/>
              </w:rPr>
              <mc:AlternateContent>
                <mc:Choice Requires="wps">
                  <w:drawing>
                    <wp:anchor distT="0" distB="0" distL="114300" distR="114300" simplePos="0" relativeHeight="251658752" behindDoc="0" locked="0" layoutInCell="1" allowOverlap="1" wp14:anchorId="36C8E17E" wp14:editId="537F5D1D">
                      <wp:simplePos x="0" y="0"/>
                      <wp:positionH relativeFrom="column">
                        <wp:posOffset>542925</wp:posOffset>
                      </wp:positionH>
                      <wp:positionV relativeFrom="paragraph">
                        <wp:posOffset>590550</wp:posOffset>
                      </wp:positionV>
                      <wp:extent cx="190500" cy="2667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871B5E3" id="_x0000_t202" coordsize="21600,21600" o:spt="202" path="m,l,21600r21600,l21600,xe">
                      <v:stroke joinstyle="miter"/>
                      <v:path gradientshapeok="t" o:connecttype="rect"/>
                    </v:shapetype>
                    <v:shape id="Pole tekstowe 1" o:spid="_x0000_s1026" type="#_x0000_t202" style="position:absolute;margin-left:42.75pt;margin-top:46.5pt;width:1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" filled="f" stroked="f">
                      <v:path arrowok="t"/>
                      <v:textbox style="mso-fit-shape-to-text:t"/>
                    </v:shape>
                  </w:pict>
                </mc:Fallback>
              </mc:AlternateContent>
            </w:r>
          </w:p>
        </w:tc>
        <w:tc>
          <w:tcPr>
            <w:tcW w:w="5925" w:type="dxa"/>
            <w:vMerge w:val="restart"/>
            <w:tcBorders>
              <w:top w:val="single" w:sz="8" w:space="0" w:color="auto"/>
              <w:left w:val="single" w:sz="8" w:space="0" w:color="auto"/>
              <w:right w:val="single" w:sz="8" w:space="0" w:color="auto"/>
            </w:tcBorders>
            <w:shd w:val="clear" w:color="auto" w:fill="auto"/>
            <w:vAlign w:val="center"/>
            <w:hideMark/>
          </w:tcPr>
          <w:p w14:paraId="690CCB83" w14:textId="3D8C4FA2" w:rsidR="00473885" w:rsidRPr="00A16F40" w:rsidRDefault="009466C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w:t>
            </w:r>
            <w:r w:rsidR="00473885" w:rsidRPr="00A16F40">
              <w:rPr>
                <w:rFonts w:ascii="Arial" w:hAnsi="Arial" w:cs="Arial"/>
                <w:color w:val="000000" w:themeColor="text1"/>
                <w:sz w:val="22"/>
                <w:szCs w:val="22"/>
              </w:rPr>
              <w:t> egzamin zgodnie z harmonogramem studiów</w:t>
            </w:r>
          </w:p>
          <w:p w14:paraId="2AE85854" w14:textId="77777777" w:rsidR="00473885" w:rsidRPr="00A16F40" w:rsidRDefault="0047388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E914C08" w14:textId="087344E3"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w:t>
            </w:r>
            <w:r w:rsidR="009466C6" w:rsidRPr="00A16F40">
              <w:rPr>
                <w:rFonts w:ascii="Arial" w:hAnsi="Arial" w:cs="Arial"/>
                <w:color w:val="000000" w:themeColor="text1"/>
                <w:sz w:val="22"/>
                <w:szCs w:val="22"/>
              </w:rPr>
              <w:t>ub pisemnej (przykładowe formy:</w:t>
            </w:r>
            <w:r w:rsidRPr="00A16F40">
              <w:rPr>
                <w:rFonts w:ascii="Arial" w:hAnsi="Arial" w:cs="Arial"/>
                <w:color w:val="000000" w:themeColor="text1"/>
                <w:sz w:val="22"/>
                <w:szCs w:val="22"/>
              </w:rPr>
              <w:t xml:space="preserve"> praca projektowa, test, dyktando,</w:t>
            </w:r>
            <w:r w:rsidR="009466C6" w:rsidRPr="00A16F40">
              <w:rPr>
                <w:rFonts w:ascii="Arial" w:hAnsi="Arial" w:cs="Arial"/>
                <w:color w:val="000000" w:themeColor="text1"/>
                <w:sz w:val="22"/>
                <w:szCs w:val="22"/>
              </w:rPr>
              <w:t xml:space="preserve"> wpracowanie, dyskusja</w:t>
            </w:r>
            <w:r w:rsidRPr="00A16F40">
              <w:rPr>
                <w:rFonts w:ascii="Arial" w:hAnsi="Arial" w:cs="Arial"/>
                <w:color w:val="000000" w:themeColor="text1"/>
                <w:sz w:val="22"/>
                <w:szCs w:val="22"/>
              </w:rPr>
              <w:t>)</w:t>
            </w:r>
            <w:r w:rsidRPr="00A16F40">
              <w:rPr>
                <w:rFonts w:ascii="Arial" w:eastAsia="Times New Roman" w:hAnsi="Arial" w:cs="Arial"/>
                <w:color w:val="000000" w:themeColor="text1"/>
                <w:sz w:val="22"/>
                <w:szCs w:val="22"/>
                <w:lang w:eastAsia="pl-PL"/>
              </w:rPr>
              <w:t xml:space="preserve"> </w:t>
            </w: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171EAD9E"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1</w:t>
            </w:r>
          </w:p>
        </w:tc>
      </w:tr>
      <w:tr w:rsidR="008E4B9C" w:rsidRPr="00A16F40" w14:paraId="766C7CEF" w14:textId="77777777" w:rsidTr="00680B7A">
        <w:trPr>
          <w:trHeight w:val="557"/>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40DDF0BB"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nil"/>
              <w:bottom w:val="single" w:sz="8" w:space="0" w:color="auto"/>
              <w:right w:val="nil"/>
            </w:tcBorders>
            <w:vAlign w:val="center"/>
            <w:hideMark/>
          </w:tcPr>
          <w:p w14:paraId="1D691C83"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64779A9D"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5B736EBF"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2</w:t>
            </w:r>
          </w:p>
        </w:tc>
      </w:tr>
      <w:tr w:rsidR="008E4B9C" w:rsidRPr="00A16F40" w14:paraId="393FA9C8" w14:textId="77777777" w:rsidTr="00680B7A">
        <w:trPr>
          <w:trHeight w:val="579"/>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3B01DE13"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nil"/>
              <w:bottom w:val="single" w:sz="8" w:space="0" w:color="auto"/>
              <w:right w:val="nil"/>
            </w:tcBorders>
            <w:vAlign w:val="center"/>
            <w:hideMark/>
          </w:tcPr>
          <w:p w14:paraId="51B1657A"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1D8EECB6"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0F1BD178"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3</w:t>
            </w:r>
          </w:p>
        </w:tc>
      </w:tr>
      <w:tr w:rsidR="008E4B9C" w:rsidRPr="00A16F40" w14:paraId="7B327DB2" w14:textId="77777777" w:rsidTr="00680B7A">
        <w:trPr>
          <w:trHeight w:val="659"/>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5A61388B"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nil"/>
              <w:bottom w:val="single" w:sz="8" w:space="0" w:color="auto"/>
              <w:right w:val="nil"/>
            </w:tcBorders>
            <w:vAlign w:val="center"/>
            <w:hideMark/>
          </w:tcPr>
          <w:p w14:paraId="5EC312FF"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shd w:val="clear" w:color="auto" w:fill="auto"/>
            <w:vAlign w:val="center"/>
            <w:hideMark/>
          </w:tcPr>
          <w:p w14:paraId="7CBCAD0E"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6D47EBEB"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1</w:t>
            </w:r>
          </w:p>
        </w:tc>
      </w:tr>
      <w:tr w:rsidR="008E4B9C" w:rsidRPr="00A16F40" w14:paraId="61FDB1BA" w14:textId="77777777" w:rsidTr="00680B7A">
        <w:trPr>
          <w:trHeight w:hRule="exact" w:val="567"/>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5B0D0215"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nil"/>
              <w:bottom w:val="single" w:sz="8" w:space="0" w:color="auto"/>
              <w:right w:val="nil"/>
            </w:tcBorders>
            <w:vAlign w:val="center"/>
            <w:hideMark/>
          </w:tcPr>
          <w:p w14:paraId="1D15D98A"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bottom w:val="single" w:sz="8" w:space="0" w:color="auto"/>
              <w:right w:val="single" w:sz="8" w:space="0" w:color="auto"/>
            </w:tcBorders>
            <w:vAlign w:val="center"/>
            <w:hideMark/>
          </w:tcPr>
          <w:p w14:paraId="6A474AE9" w14:textId="77777777" w:rsidR="00473885" w:rsidRPr="00A16F40" w:rsidRDefault="00473885" w:rsidP="00A16F40">
            <w:pPr>
              <w:spacing w:after="0" w:line="240" w:lineRule="auto"/>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4C11CD4C" w14:textId="77777777" w:rsidR="00473885" w:rsidRPr="00A16F40" w:rsidRDefault="004738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2</w:t>
            </w:r>
          </w:p>
        </w:tc>
      </w:tr>
      <w:tr w:rsidR="008E4B9C" w:rsidRPr="00A16F40" w14:paraId="458761B1" w14:textId="77777777" w:rsidTr="00680B7A">
        <w:trPr>
          <w:trHeight w:val="541"/>
          <w:jc w:val="center"/>
        </w:trPr>
        <w:tc>
          <w:tcPr>
            <w:tcW w:w="133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81398" w14:textId="77777777" w:rsidR="00C3484E" w:rsidRPr="00A16F40" w:rsidRDefault="00C3484E" w:rsidP="00A16F40">
            <w:pPr>
              <w:spacing w:after="0" w:line="240" w:lineRule="auto"/>
              <w:jc w:val="right"/>
              <w:rPr>
                <w:rFonts w:ascii="Arial" w:eastAsia="Times New Roman" w:hAnsi="Arial" w:cs="Arial"/>
                <w:b/>
                <w:bCs/>
                <w:color w:val="000000" w:themeColor="text1"/>
                <w:sz w:val="22"/>
                <w:szCs w:val="22"/>
                <w:lang w:eastAsia="pl-PL"/>
              </w:rPr>
            </w:pPr>
          </w:p>
        </w:tc>
        <w:tc>
          <w:tcPr>
            <w:tcW w:w="144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34A50E" w14:textId="77777777" w:rsidR="00A63D02" w:rsidRPr="00A16F40" w:rsidRDefault="00A63D02" w:rsidP="00A16F40">
            <w:pPr>
              <w:spacing w:after="0" w:line="240" w:lineRule="auto"/>
              <w:rPr>
                <w:rFonts w:ascii="Arial" w:hAnsi="Arial" w:cs="Arial"/>
                <w:b/>
                <w:color w:val="000000" w:themeColor="text1"/>
                <w:sz w:val="22"/>
                <w:szCs w:val="22"/>
              </w:rPr>
            </w:pPr>
          </w:p>
          <w:p w14:paraId="6BACE712" w14:textId="77777777" w:rsidR="00C3484E" w:rsidRPr="00A16F40" w:rsidRDefault="00C3484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3298756" w14:textId="77777777" w:rsidR="00FD24F6" w:rsidRPr="00A16F40" w:rsidRDefault="00FD24F6" w:rsidP="00A16F40">
            <w:pPr>
              <w:spacing w:after="0" w:line="240" w:lineRule="auto"/>
              <w:rPr>
                <w:rFonts w:ascii="Arial" w:hAnsi="Arial" w:cs="Arial"/>
                <w:b/>
                <w:color w:val="000000" w:themeColor="text1"/>
                <w:sz w:val="22"/>
                <w:szCs w:val="22"/>
              </w:rPr>
            </w:pPr>
          </w:p>
          <w:p w14:paraId="4B39DA5D" w14:textId="77777777" w:rsidR="006A5D3D" w:rsidRPr="00A16F40" w:rsidRDefault="006A5D3D"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(cz. 1, 2, 3)</w:t>
            </w:r>
          </w:p>
          <w:p w14:paraId="057AFFC0" w14:textId="108696D4" w:rsidR="006A5D3D" w:rsidRPr="00A16F40" w:rsidRDefault="006A5D3D"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3) jest doskonalenie umiejętności komunikowania się w języku rosyjskim poprzez rozwijanie w sposób syntetyczny i</w:t>
            </w:r>
            <w:r w:rsidR="00680B7A">
              <w:rPr>
                <w:rFonts w:ascii="Arial" w:hAnsi="Arial" w:cs="Arial"/>
                <w:color w:val="000000" w:themeColor="text1"/>
                <w:sz w:val="22"/>
                <w:szCs w:val="22"/>
              </w:rPr>
              <w:t> </w:t>
            </w:r>
            <w:r w:rsidRPr="00A16F40">
              <w:rPr>
                <w:rFonts w:ascii="Arial" w:hAnsi="Arial" w:cs="Arial"/>
                <w:color w:val="000000" w:themeColor="text1"/>
                <w:sz w:val="22"/>
                <w:szCs w:val="22"/>
              </w:rPr>
              <w:t>zintegrowany wszystkich sprawności językowych – pisania, czytania, mówienia i rozumienia ze słuchu. Treści kształcenia obejmują szereg tematów leksykalnych z zakresu codziennego bytu człowieka, kulturoznawstwa, socjoznawstwa i krajoznawstwa, których zadaniem jest zapoznanie z realiami Rosji, poszerzenie zasobu słownictwa, ułatwienie porozumiewania się w wybranych obszarach tematycznych i uświadomienie specyfiki językowej wynikającej z różnic kulturowych (w tym mentalnych). W ramach kursu realizowane są treści gramatyczne z różnych poziomów języka (fonetyki, morfologii, składni) ze szczególnym naciskiem na opanowanie charakterystycznych paradygma</w:t>
            </w:r>
            <w:r w:rsidR="00680B7A">
              <w:rPr>
                <w:rFonts w:ascii="Arial" w:hAnsi="Arial" w:cs="Arial"/>
                <w:color w:val="000000" w:themeColor="text1"/>
                <w:sz w:val="22"/>
                <w:szCs w:val="22"/>
              </w:rPr>
              <w:t>tów podstawowych części mowy tj </w:t>
            </w:r>
            <w:r w:rsidRPr="00A16F40">
              <w:rPr>
                <w:rFonts w:ascii="Arial" w:hAnsi="Arial" w:cs="Arial"/>
                <w:color w:val="000000" w:themeColor="text1"/>
                <w:sz w:val="22"/>
                <w:szCs w:val="22"/>
              </w:rPr>
              <w:t xml:space="preserve"> rzeczownik, przymiotnik, zaimek, liczebnik, czasownik, imiesłów przymiotnikowy, imiesłów przysłówkowy, przysłówek) oraz ich praktyczne zastosowanie w mowie i piśmie. Istotne miejsce w treściach kształcenia danego przedmiotu zajmuje także ortografia języka rosyjskiego. Studenci zapoznają się z obowiązującymi zasadami pisowni w języku rosyjskim i utrwalają nawyki poprawnej pisowni (opanowanie pisowni miękkiego i</w:t>
            </w:r>
            <w:r w:rsidR="00680B7A">
              <w:rPr>
                <w:rFonts w:ascii="Arial" w:hAnsi="Arial" w:cs="Arial"/>
                <w:color w:val="000000" w:themeColor="text1"/>
                <w:sz w:val="22"/>
                <w:szCs w:val="22"/>
              </w:rPr>
              <w:t> </w:t>
            </w:r>
            <w:r w:rsidRPr="00A16F40">
              <w:rPr>
                <w:rFonts w:ascii="Arial" w:hAnsi="Arial" w:cs="Arial"/>
                <w:color w:val="000000" w:themeColor="text1"/>
                <w:sz w:val="22"/>
                <w:szCs w:val="22"/>
              </w:rPr>
              <w:t>twardego znaku, przedrostków, samogłosek rdzeniowych, samogłosek po spółgłoskach szumiących, pojedynczej i podwójnej litery „n”, liczebników, przysłówków, wielkiej i malej litery, wyrazów złożonych, zasady interpunkcji itd.). Zajęcia z PNJR łączą wiedzę teoretyczną z</w:t>
            </w:r>
            <w:r w:rsidR="00680B7A">
              <w:rPr>
                <w:rFonts w:ascii="Arial" w:hAnsi="Arial" w:cs="Arial"/>
                <w:color w:val="000000" w:themeColor="text1"/>
                <w:sz w:val="22"/>
                <w:szCs w:val="22"/>
              </w:rPr>
              <w:t> </w:t>
            </w:r>
            <w:r w:rsidRPr="00A16F40">
              <w:rPr>
                <w:rFonts w:ascii="Arial" w:hAnsi="Arial" w:cs="Arial"/>
                <w:color w:val="000000" w:themeColor="text1"/>
                <w:sz w:val="22"/>
                <w:szCs w:val="22"/>
              </w:rPr>
              <w:t>praktycznym jej użyciem w mowie, kształtują odpowiednie nawyki, świadomość językową i kompetencję interkulturową.</w:t>
            </w:r>
          </w:p>
          <w:p w14:paraId="5AB213AF" w14:textId="77777777" w:rsidR="006A5D3D" w:rsidRPr="00A16F40" w:rsidRDefault="006A5D3D"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 laboratorium (cz. 1, 2)</w:t>
            </w:r>
          </w:p>
          <w:p w14:paraId="206E60E1" w14:textId="27C4EB0D" w:rsidR="00F520BE" w:rsidRPr="00A16F40" w:rsidRDefault="006A5D3D" w:rsidP="00680B7A">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jest zapoznanie z podstawami systemu języka rosyjskiego (nauka specyfiki prozodii, czytania i mówienia w języku rosyjskim), rozwijanie i doskonalenie umiejętności prawidłowej wymowy, intonacji i akcentuacji. Zajęcia mają na celu kształtowanie i ugruntowanie poprawnych nawyków artykulacyjnych i intonacyjnych, rozwijanie słuchu fonematyczno-fonetycznego, integrację ćwiczeń fonetycznych z</w:t>
            </w:r>
            <w:r w:rsidR="00680B7A">
              <w:rPr>
                <w:rFonts w:ascii="Arial" w:hAnsi="Arial" w:cs="Arial"/>
                <w:color w:val="000000" w:themeColor="text1"/>
                <w:sz w:val="22"/>
                <w:szCs w:val="22"/>
              </w:rPr>
              <w:t> </w:t>
            </w:r>
            <w:r w:rsidRPr="00A16F40">
              <w:rPr>
                <w:rFonts w:ascii="Arial" w:hAnsi="Arial" w:cs="Arial"/>
                <w:color w:val="000000" w:themeColor="text1"/>
                <w:sz w:val="22"/>
                <w:szCs w:val="22"/>
              </w:rPr>
              <w:t>pozostałymi ćwiczeniami praktycznej nauki języka. Celem jest również doskonalenie umiejętności pozwalających na wykorzystanie języka w</w:t>
            </w:r>
            <w:r w:rsidR="00680B7A">
              <w:rPr>
                <w:rFonts w:ascii="Arial" w:hAnsi="Arial" w:cs="Arial"/>
                <w:color w:val="000000" w:themeColor="text1"/>
                <w:sz w:val="22"/>
                <w:szCs w:val="22"/>
              </w:rPr>
              <w:t> </w:t>
            </w:r>
            <w:r w:rsidRPr="00A16F40">
              <w:rPr>
                <w:rFonts w:ascii="Arial" w:hAnsi="Arial" w:cs="Arial"/>
                <w:color w:val="000000" w:themeColor="text1"/>
                <w:sz w:val="22"/>
                <w:szCs w:val="22"/>
              </w:rPr>
              <w:t>różn</w:t>
            </w:r>
            <w:r w:rsidR="00A16F40" w:rsidRPr="00A16F40">
              <w:rPr>
                <w:rFonts w:ascii="Arial" w:hAnsi="Arial" w:cs="Arial"/>
                <w:color w:val="000000" w:themeColor="text1"/>
                <w:sz w:val="22"/>
                <w:szCs w:val="22"/>
              </w:rPr>
              <w:t>ych sytuacjach komunikacyjnych.</w:t>
            </w:r>
          </w:p>
        </w:tc>
      </w:tr>
      <w:tr w:rsidR="008E4B9C" w:rsidRPr="00A16F40" w14:paraId="35BECE5E" w14:textId="77777777" w:rsidTr="00680B7A">
        <w:trPr>
          <w:trHeight w:val="1053"/>
          <w:jc w:val="center"/>
        </w:trPr>
        <w:tc>
          <w:tcPr>
            <w:tcW w:w="133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5BBA7DA" w14:textId="77777777" w:rsidR="00013882" w:rsidRPr="00A16F40" w:rsidRDefault="000138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ZAJĘĆ___2   Praktyczna nauka drugiego języka obcego</w:t>
            </w:r>
          </w:p>
        </w:tc>
        <w:tc>
          <w:tcPr>
            <w:tcW w:w="26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234D42" w14:textId="77777777" w:rsidR="00013882"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_WG1,</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_WG2,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_WG4,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_WG5,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_WG6,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_WG7,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_WG9,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_UW1,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_UW2,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_UK1,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_UK2,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_UK4,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_UK6,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_KK2,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 xml:space="preserve">_KO4, </w:t>
            </w:r>
            <w:r w:rsidRPr="00A16F40">
              <w:rPr>
                <w:rFonts w:ascii="Arial" w:eastAsia="Times New Roman" w:hAnsi="Arial" w:cs="Arial"/>
                <w:color w:val="000000" w:themeColor="text1"/>
                <w:sz w:val="22"/>
                <w:szCs w:val="22"/>
                <w:lang w:eastAsia="pl-PL"/>
              </w:rPr>
              <w:t>KP6</w:t>
            </w:r>
            <w:r w:rsidR="00013882" w:rsidRPr="00A16F40">
              <w:rPr>
                <w:rFonts w:ascii="Arial" w:eastAsia="Times New Roman" w:hAnsi="Arial" w:cs="Arial"/>
                <w:color w:val="000000" w:themeColor="text1"/>
                <w:sz w:val="22"/>
                <w:szCs w:val="22"/>
                <w:lang w:eastAsia="pl-PL"/>
              </w:rPr>
              <w:t>_KO5</w:t>
            </w:r>
          </w:p>
        </w:tc>
        <w:tc>
          <w:tcPr>
            <w:tcW w:w="59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57A894" w14:textId="77777777" w:rsidR="00326475" w:rsidRPr="00A16F40" w:rsidRDefault="0032647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1EB1A2B" w14:textId="77777777" w:rsidR="00326475" w:rsidRPr="00A16F40" w:rsidRDefault="0032647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357CCBE" w14:textId="70CDCB55" w:rsidR="00013882" w:rsidRPr="00A16F40" w:rsidRDefault="0032647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t>
            </w:r>
            <w:r w:rsidR="009466C6" w:rsidRPr="00A16F40">
              <w:rPr>
                <w:rFonts w:ascii="Arial" w:hAnsi="Arial" w:cs="Arial"/>
                <w:color w:val="000000" w:themeColor="text1"/>
                <w:sz w:val="22"/>
                <w:szCs w:val="22"/>
              </w:rPr>
              <w:t>w formie ustnej i/lub pisemnej (przykładowe formy: praca projektowa, test, esej, dyskusja)</w:t>
            </w:r>
            <w:r w:rsidR="00013882" w:rsidRPr="00A16F40">
              <w:rPr>
                <w:rFonts w:ascii="Arial" w:eastAsia="Times New Roman" w:hAnsi="Arial" w:cs="Arial"/>
                <w:color w:val="000000" w:themeColor="text1"/>
                <w:sz w:val="22"/>
                <w:szCs w:val="22"/>
                <w:lang w:eastAsia="pl-PL"/>
              </w:rPr>
              <w:br/>
              <w:t xml:space="preserve">                                                                                                                                                                                                                                                </w:t>
            </w: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0A568F29" w14:textId="77777777" w:rsidR="00013882" w:rsidRPr="00A16F40" w:rsidRDefault="000138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1</w:t>
            </w:r>
          </w:p>
        </w:tc>
      </w:tr>
      <w:tr w:rsidR="008E4B9C" w:rsidRPr="00A16F40" w14:paraId="542ADE1A" w14:textId="77777777" w:rsidTr="00680B7A">
        <w:trPr>
          <w:trHeight w:val="1170"/>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73FFC802" w14:textId="77777777" w:rsidR="00013882" w:rsidRPr="00A16F40" w:rsidRDefault="00013882"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36A8E917" w14:textId="77777777" w:rsidR="00013882" w:rsidRPr="00A16F40" w:rsidRDefault="00013882"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8" w:space="0" w:color="auto"/>
              <w:left w:val="single" w:sz="8" w:space="0" w:color="auto"/>
              <w:bottom w:val="single" w:sz="8" w:space="0" w:color="auto"/>
              <w:right w:val="single" w:sz="8" w:space="0" w:color="auto"/>
            </w:tcBorders>
            <w:vAlign w:val="center"/>
            <w:hideMark/>
          </w:tcPr>
          <w:p w14:paraId="0902F4A5" w14:textId="77777777" w:rsidR="00013882" w:rsidRPr="00A16F40" w:rsidRDefault="00013882" w:rsidP="00A16F40">
            <w:pPr>
              <w:spacing w:after="0" w:line="240" w:lineRule="auto"/>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517016E3" w14:textId="77777777" w:rsidR="00013882" w:rsidRPr="00A16F40" w:rsidRDefault="000138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2</w:t>
            </w:r>
          </w:p>
        </w:tc>
      </w:tr>
      <w:tr w:rsidR="008E4B9C" w:rsidRPr="00A16F40" w14:paraId="1AD3906C" w14:textId="77777777" w:rsidTr="00680B7A">
        <w:trPr>
          <w:trHeight w:val="345"/>
          <w:jc w:val="center"/>
        </w:trPr>
        <w:tc>
          <w:tcPr>
            <w:tcW w:w="133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76AE8" w14:textId="77777777" w:rsidR="00013882" w:rsidRPr="00A16F40" w:rsidRDefault="00013882" w:rsidP="00A16F40">
            <w:pPr>
              <w:spacing w:after="0" w:line="240" w:lineRule="auto"/>
              <w:jc w:val="center"/>
              <w:rPr>
                <w:rFonts w:ascii="Arial" w:eastAsia="Times New Roman" w:hAnsi="Arial" w:cs="Arial"/>
                <w:b/>
                <w:bCs/>
                <w:color w:val="000000" w:themeColor="text1"/>
                <w:sz w:val="22"/>
                <w:szCs w:val="22"/>
                <w:lang w:eastAsia="pl-PL"/>
              </w:rPr>
            </w:pPr>
          </w:p>
        </w:tc>
        <w:tc>
          <w:tcPr>
            <w:tcW w:w="144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ED097E" w14:textId="7D85F456" w:rsidR="00013882" w:rsidRDefault="00013882"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6FB8A38" w14:textId="77777777" w:rsidR="00680B7A" w:rsidRPr="00A16F40" w:rsidRDefault="00680B7A" w:rsidP="00A16F40">
            <w:pPr>
              <w:spacing w:after="0" w:line="240" w:lineRule="auto"/>
              <w:rPr>
                <w:rFonts w:ascii="Arial" w:hAnsi="Arial" w:cs="Arial"/>
                <w:b/>
                <w:color w:val="000000" w:themeColor="text1"/>
                <w:sz w:val="22"/>
                <w:szCs w:val="22"/>
              </w:rPr>
            </w:pPr>
          </w:p>
          <w:p w14:paraId="35C9BD3C" w14:textId="77777777" w:rsidR="00BE3CB5" w:rsidRPr="00A16F40" w:rsidRDefault="00BE3CB5"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drugiego języka obcego, cz. 1</w:t>
            </w:r>
          </w:p>
          <w:p w14:paraId="176D76FA" w14:textId="77777777" w:rsidR="00BE3CB5" w:rsidRPr="00A16F40" w:rsidRDefault="00BE3CB5" w:rsidP="00A16F40">
            <w:pPr>
              <w:pStyle w:val="NormalnyWeb"/>
              <w:spacing w:before="0" w:beforeAutospacing="0" w:after="0" w:afterAutospacing="0"/>
              <w:jc w:val="both"/>
              <w:rPr>
                <w:rFonts w:ascii="Arial" w:hAnsi="Arial" w:cs="Arial"/>
                <w:bCs/>
                <w:color w:val="000000" w:themeColor="text1"/>
                <w:sz w:val="22"/>
                <w:szCs w:val="22"/>
              </w:rPr>
            </w:pPr>
            <w:r w:rsidRPr="00A16F40">
              <w:rPr>
                <w:rFonts w:ascii="Arial" w:hAnsi="Arial" w:cs="Arial"/>
                <w:bCs/>
                <w:color w:val="000000" w:themeColor="text1"/>
                <w:sz w:val="22"/>
                <w:szCs w:val="22"/>
              </w:rPr>
              <w:t xml:space="preserve">Ćwiczenia mają na celu kształcenie na poziomie biegłości językowej A2 według Europejskiego Systemu Opisu Kształcenia Językowego. Treści programowe kursu obejmują tematykę oraz słownictwo związane z życiem rodzinnym, społecznym, spędzaniem wolnego czasu. Materiał gramatyczny omawiany na ćwiczeniach obejmuje: formy czasu przeszłego, teraźniejszego i przyszłego, szyk zdania pytającego, stopniowanie przymiotników, użycie czasowników modalnych. Realizacja przedmiotu zakłada wprowadzenie podstawowych zasad ortograficznych, a także zasad wymowy, intonacji, akcentuacji wyrazowej i zdaniowej. Informacje kulturoznawcze i dotyczące </w:t>
            </w:r>
            <w:r w:rsidR="004D1B54" w:rsidRPr="00A16F40">
              <w:rPr>
                <w:rFonts w:ascii="Arial" w:hAnsi="Arial" w:cs="Arial"/>
                <w:bCs/>
                <w:color w:val="000000" w:themeColor="text1"/>
                <w:sz w:val="22"/>
                <w:szCs w:val="22"/>
              </w:rPr>
              <w:t>realiów krajów anglojęzycznych.</w:t>
            </w:r>
          </w:p>
          <w:p w14:paraId="5D7A0692" w14:textId="77777777" w:rsidR="00BE3CB5" w:rsidRPr="00A16F40" w:rsidRDefault="00BE3CB5" w:rsidP="00A16F40">
            <w:pPr>
              <w:pStyle w:val="NormalnyWeb"/>
              <w:spacing w:before="0" w:beforeAutospacing="0" w:after="0" w:afterAutospacing="0"/>
              <w:jc w:val="both"/>
              <w:rPr>
                <w:rFonts w:ascii="Arial" w:hAnsi="Arial" w:cs="Arial"/>
                <w:b/>
                <w:bCs/>
                <w:color w:val="000000" w:themeColor="text1"/>
                <w:sz w:val="22"/>
                <w:szCs w:val="22"/>
              </w:rPr>
            </w:pPr>
            <w:r w:rsidRPr="00A16F40">
              <w:rPr>
                <w:rFonts w:ascii="Arial" w:hAnsi="Arial" w:cs="Arial"/>
                <w:b/>
                <w:bCs/>
                <w:color w:val="000000" w:themeColor="text1"/>
                <w:sz w:val="22"/>
                <w:szCs w:val="22"/>
              </w:rPr>
              <w:t>Praktyczna nauka drugiego języka obcego, cz.2</w:t>
            </w:r>
          </w:p>
          <w:p w14:paraId="1725A910" w14:textId="5CAAE720" w:rsidR="00013882" w:rsidRPr="00A16F40" w:rsidRDefault="00BE3CB5" w:rsidP="00680B7A">
            <w:pPr>
              <w:spacing w:after="0" w:line="240" w:lineRule="auto"/>
              <w:jc w:val="both"/>
              <w:rPr>
                <w:rFonts w:ascii="Arial" w:hAnsi="Arial" w:cs="Arial"/>
                <w:color w:val="000000" w:themeColor="text1"/>
                <w:sz w:val="22"/>
                <w:szCs w:val="22"/>
              </w:rPr>
            </w:pPr>
            <w:r w:rsidRPr="00A16F40">
              <w:rPr>
                <w:rFonts w:ascii="Arial" w:hAnsi="Arial" w:cs="Arial"/>
                <w:bCs/>
                <w:color w:val="000000" w:themeColor="text1"/>
                <w:sz w:val="22"/>
                <w:szCs w:val="22"/>
              </w:rPr>
              <w:t>Celem zajęć jest wykształcenie umiejętności czynnego posługiwania się wybranym językiem obcym/angielskim w typowych sytuacjach na poziomie biegłości językowej A2/ B1 oraz umiejętności rozumienia tekstów specjalistycznych. W trakcie zajęć studenci utrwalają i pogłębiają wiedzę z</w:t>
            </w:r>
            <w:r w:rsidR="00680B7A">
              <w:rPr>
                <w:rFonts w:ascii="Arial" w:hAnsi="Arial" w:cs="Arial"/>
                <w:bCs/>
                <w:color w:val="000000" w:themeColor="text1"/>
                <w:sz w:val="22"/>
                <w:szCs w:val="22"/>
              </w:rPr>
              <w:t> </w:t>
            </w:r>
            <w:r w:rsidRPr="00A16F40">
              <w:rPr>
                <w:rFonts w:ascii="Arial" w:hAnsi="Arial" w:cs="Arial"/>
                <w:bCs/>
                <w:color w:val="000000" w:themeColor="text1"/>
                <w:sz w:val="22"/>
                <w:szCs w:val="22"/>
              </w:rPr>
              <w:t>zakresu tematyki i słownictwa wprowadzanego na zajęciach PNJO cz. 1 przedmiotu. Wprowadzana jest także leksyka z zakresu zdrowia i</w:t>
            </w:r>
            <w:r w:rsidR="00680B7A">
              <w:rPr>
                <w:rFonts w:ascii="Arial" w:hAnsi="Arial" w:cs="Arial"/>
                <w:bCs/>
                <w:color w:val="000000" w:themeColor="text1"/>
                <w:sz w:val="22"/>
                <w:szCs w:val="22"/>
              </w:rPr>
              <w:t> </w:t>
            </w:r>
            <w:r w:rsidRPr="00A16F40">
              <w:rPr>
                <w:rFonts w:ascii="Arial" w:hAnsi="Arial" w:cs="Arial"/>
                <w:bCs/>
                <w:color w:val="000000" w:themeColor="text1"/>
                <w:sz w:val="22"/>
                <w:szCs w:val="22"/>
              </w:rPr>
              <w:t>edukacji. Materiał gramatyczny omawiany na ćwiczeniach obejmuje: formy czasu przeszłego, czasowniki modalne, stronę bierną w czasie teraźniejszym i przeszłym, pierwszy i drugi okres warunkowy. Kurs ma na celu utrwalanie wprowadzanych na zajęciach z PNJO zagadnień gramatycznych i leksykalnych oraz dalsze doskonalenie umiejętności posługiwania się wybranym językiem obcym/angielskim w zakresie sprawności zintegrowanych.</w:t>
            </w:r>
          </w:p>
        </w:tc>
      </w:tr>
      <w:tr w:rsidR="008E4B9C" w:rsidRPr="00A16F40" w14:paraId="4BAC7746" w14:textId="77777777" w:rsidTr="00680B7A">
        <w:trPr>
          <w:trHeight w:hRule="exact" w:val="567"/>
          <w:jc w:val="center"/>
        </w:trPr>
        <w:tc>
          <w:tcPr>
            <w:tcW w:w="133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1584F42"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ZAJĘĆ___3   Gramatyka opisowa języka rosyjskiego</w:t>
            </w:r>
          </w:p>
        </w:tc>
        <w:tc>
          <w:tcPr>
            <w:tcW w:w="26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E57083"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KP6_UW1, KP6_UW6, KP6_UW7, KP6_UK4, KP6_UO1,  KP6_UU1, KP6_KK1</w:t>
            </w:r>
          </w:p>
        </w:tc>
        <w:tc>
          <w:tcPr>
            <w:tcW w:w="5925" w:type="dxa"/>
            <w:vMerge w:val="restart"/>
            <w:tcBorders>
              <w:top w:val="single" w:sz="8" w:space="0" w:color="auto"/>
              <w:left w:val="single" w:sz="8" w:space="0" w:color="auto"/>
              <w:right w:val="single" w:sz="8" w:space="0" w:color="auto"/>
            </w:tcBorders>
            <w:shd w:val="clear" w:color="auto" w:fill="auto"/>
            <w:vAlign w:val="center"/>
            <w:hideMark/>
          </w:tcPr>
          <w:p w14:paraId="441A541D" w14:textId="77777777" w:rsidR="002715A9" w:rsidRPr="00A16F40" w:rsidRDefault="002715A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119C68F" w14:textId="77777777" w:rsidR="002715A9" w:rsidRPr="00A16F40" w:rsidRDefault="002715A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4E3369E" w14:textId="06D53514"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w:t>
            </w: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6BB2F6A1"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fonetyka</w:t>
            </w:r>
          </w:p>
        </w:tc>
      </w:tr>
      <w:tr w:rsidR="008E4B9C" w:rsidRPr="00A16F40" w14:paraId="26DC3B01" w14:textId="77777777" w:rsidTr="00680B7A">
        <w:trPr>
          <w:trHeight w:hRule="exact" w:val="567"/>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32688AC7" w14:textId="77777777" w:rsidR="002715A9" w:rsidRPr="00A16F40" w:rsidRDefault="002715A9"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6FA0BFAB" w14:textId="77777777" w:rsidR="002715A9" w:rsidRPr="00A16F40" w:rsidRDefault="002715A9"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shd w:val="clear" w:color="auto" w:fill="auto"/>
            <w:vAlign w:val="center"/>
            <w:hideMark/>
          </w:tcPr>
          <w:p w14:paraId="04E5F8FD"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058DAAC0"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morfologia</w:t>
            </w:r>
          </w:p>
        </w:tc>
      </w:tr>
      <w:tr w:rsidR="008E4B9C" w:rsidRPr="00A16F40" w14:paraId="34F978DA" w14:textId="77777777" w:rsidTr="00680B7A">
        <w:trPr>
          <w:trHeight w:hRule="exact" w:val="567"/>
          <w:jc w:val="center"/>
        </w:trPr>
        <w:tc>
          <w:tcPr>
            <w:tcW w:w="1339" w:type="dxa"/>
            <w:vMerge/>
            <w:tcBorders>
              <w:top w:val="single" w:sz="8" w:space="0" w:color="auto"/>
              <w:left w:val="single" w:sz="8" w:space="0" w:color="auto"/>
              <w:bottom w:val="single" w:sz="8" w:space="0" w:color="auto"/>
              <w:right w:val="single" w:sz="8" w:space="0" w:color="auto"/>
            </w:tcBorders>
            <w:vAlign w:val="center"/>
            <w:hideMark/>
          </w:tcPr>
          <w:p w14:paraId="69D05221" w14:textId="77777777" w:rsidR="002715A9" w:rsidRPr="00A16F40" w:rsidRDefault="002715A9"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77EBA1BD" w14:textId="77777777" w:rsidR="002715A9" w:rsidRPr="00A16F40" w:rsidRDefault="002715A9"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bottom w:val="single" w:sz="8" w:space="0" w:color="auto"/>
              <w:right w:val="single" w:sz="8" w:space="0" w:color="auto"/>
            </w:tcBorders>
            <w:shd w:val="clear" w:color="auto" w:fill="auto"/>
            <w:vAlign w:val="center"/>
            <w:hideMark/>
          </w:tcPr>
          <w:p w14:paraId="25A8C320"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56527904" w14:textId="77777777" w:rsidR="002715A9" w:rsidRPr="00A16F40" w:rsidRDefault="002715A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składnia</w:t>
            </w:r>
          </w:p>
        </w:tc>
      </w:tr>
      <w:tr w:rsidR="008E4B9C" w:rsidRPr="00A16F40" w14:paraId="326DE90C" w14:textId="77777777" w:rsidTr="00680B7A">
        <w:trPr>
          <w:trHeight w:val="542"/>
          <w:jc w:val="center"/>
        </w:trPr>
        <w:tc>
          <w:tcPr>
            <w:tcW w:w="133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E1A56" w14:textId="77777777" w:rsidR="0041253D" w:rsidRPr="00A16F40" w:rsidRDefault="0041253D" w:rsidP="00A16F40">
            <w:pPr>
              <w:spacing w:after="0" w:line="240" w:lineRule="auto"/>
              <w:jc w:val="right"/>
              <w:rPr>
                <w:rFonts w:ascii="Arial" w:eastAsia="Times New Roman" w:hAnsi="Arial" w:cs="Arial"/>
                <w:b/>
                <w:bCs/>
                <w:color w:val="000000" w:themeColor="text1"/>
                <w:sz w:val="22"/>
                <w:szCs w:val="22"/>
                <w:lang w:eastAsia="pl-PL"/>
              </w:rPr>
            </w:pPr>
          </w:p>
        </w:tc>
        <w:tc>
          <w:tcPr>
            <w:tcW w:w="144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965389A" w14:textId="78D1C2FC" w:rsidR="0041253D" w:rsidRDefault="0041253D"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23244CB" w14:textId="77777777" w:rsidR="00680B7A" w:rsidRPr="00A16F40" w:rsidRDefault="00680B7A" w:rsidP="00A16F40">
            <w:pPr>
              <w:spacing w:after="0" w:line="240" w:lineRule="auto"/>
              <w:rPr>
                <w:rFonts w:ascii="Arial" w:hAnsi="Arial" w:cs="Arial"/>
                <w:b/>
                <w:color w:val="000000" w:themeColor="text1"/>
                <w:sz w:val="22"/>
                <w:szCs w:val="22"/>
              </w:rPr>
            </w:pPr>
          </w:p>
          <w:p w14:paraId="28A28D7A" w14:textId="77777777" w:rsidR="00FB490F" w:rsidRPr="00A16F40" w:rsidRDefault="00FB490F" w:rsidP="00A16F40">
            <w:pPr>
              <w:spacing w:after="0"/>
              <w:jc w:val="both"/>
              <w:rPr>
                <w:rFonts w:ascii="Arial" w:hAnsi="Arial" w:cs="Arial"/>
                <w:b/>
                <w:bCs/>
                <w:iCs/>
                <w:color w:val="000000" w:themeColor="text1"/>
                <w:sz w:val="22"/>
                <w:szCs w:val="22"/>
              </w:rPr>
            </w:pPr>
            <w:r w:rsidRPr="00A16F40">
              <w:rPr>
                <w:rFonts w:ascii="Arial" w:hAnsi="Arial" w:cs="Arial"/>
                <w:b/>
                <w:bCs/>
                <w:iCs/>
                <w:color w:val="000000" w:themeColor="text1"/>
                <w:sz w:val="22"/>
                <w:szCs w:val="22"/>
              </w:rPr>
              <w:t>Gramatyka opisowa języka rosyjskiego - fonetyka</w:t>
            </w:r>
          </w:p>
          <w:p w14:paraId="7F1A58C2" w14:textId="3A57E7B6" w:rsidR="00FB490F" w:rsidRPr="00A16F40" w:rsidRDefault="00FB490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studiowania gramatyki opisowej języka rosyjskiego jest czynna znajomość budowy gramatycznej tego języka, do której prowadzi poznanie elementów językowych i ich funkcji oraz ich kombinacji w jednostkach złożonych. W ramach kursu są realizowane następujące zagadnienia: podstawowy aparat pojęciowy z zakresu fonetyki i fonologii, jednostki fonetyczne języka (frazy, syntagmy, sylaby, wyrazy fonetyczne), cechy akcentu, narządy mowy i ich praca artykulacyjna, klasyfikacja i charakterystyka głosek, procesy fonetyczne (np. asymilacje wewnątrzwyrazowe i</w:t>
            </w:r>
            <w:r w:rsidR="00680B7A">
              <w:rPr>
                <w:rFonts w:ascii="Arial" w:hAnsi="Arial" w:cs="Arial"/>
                <w:color w:val="000000" w:themeColor="text1"/>
                <w:sz w:val="22"/>
                <w:szCs w:val="22"/>
              </w:rPr>
              <w:t> </w:t>
            </w:r>
            <w:r w:rsidRPr="00A16F40">
              <w:rPr>
                <w:rFonts w:ascii="Arial" w:hAnsi="Arial" w:cs="Arial"/>
                <w:color w:val="000000" w:themeColor="text1"/>
                <w:sz w:val="22"/>
                <w:szCs w:val="22"/>
              </w:rPr>
              <w:t xml:space="preserve">międzywyrazowe, redukcja samogłosek w sylabach nieakcentowanych), transkrypcja fonetyczna i fonologiczna. </w:t>
            </w:r>
          </w:p>
          <w:p w14:paraId="30CC09B5" w14:textId="77777777" w:rsidR="00FB490F" w:rsidRPr="00A16F40" w:rsidRDefault="00FB490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morfologia</w:t>
            </w:r>
          </w:p>
          <w:p w14:paraId="1E9D28B7" w14:textId="4C8C5D56" w:rsidR="00FB490F" w:rsidRPr="00A16F40" w:rsidRDefault="00FB490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dostarczenie Studentowi uporządkowanej wiedzy ogólnej, obejmującej teorię, terminologię i metod</w:t>
            </w:r>
            <w:r w:rsidR="00680B7A">
              <w:rPr>
                <w:rFonts w:ascii="Arial" w:hAnsi="Arial" w:cs="Arial"/>
                <w:color w:val="000000" w:themeColor="text1"/>
                <w:sz w:val="22"/>
                <w:szCs w:val="22"/>
              </w:rPr>
              <w:t>ologię, oraz szczegółowe wiedzy</w:t>
            </w:r>
            <w:r w:rsidRPr="00A16F40">
              <w:rPr>
                <w:rFonts w:ascii="Arial" w:hAnsi="Arial" w:cs="Arial"/>
                <w:color w:val="000000" w:themeColor="text1"/>
                <w:sz w:val="22"/>
                <w:szCs w:val="22"/>
              </w:rPr>
              <w:t xml:space="preserve"> z zakresu słowotwórstwa i morfologii języka rosyjskiego. Omawiana jest m.in. kompleksowa natura systemu gramatycznego języka rosyjskiego, złożoność jego struktury oraz zmienność na poszczególnych etapach rozwoju. Prezentowane są oparte na różnorodnych kryteriach typologie morfemów, części mowy, sposobów słowotwórstwa. Po zakończeniu kursu Student zyskuje umiejętność identyfikowania, rozróżniania oraz klasyfikowania słowotwórczych i morfologicznych jednostek językowych, ujawniania ich cech formalnych i funkcji, wzajemnego powiązania i</w:t>
            </w:r>
            <w:r w:rsidR="00680B7A">
              <w:rPr>
                <w:rFonts w:ascii="Arial" w:hAnsi="Arial" w:cs="Arial"/>
                <w:color w:val="000000" w:themeColor="text1"/>
                <w:sz w:val="22"/>
                <w:szCs w:val="22"/>
              </w:rPr>
              <w:t> </w:t>
            </w:r>
            <w:r w:rsidRPr="00A16F40">
              <w:rPr>
                <w:rFonts w:ascii="Arial" w:hAnsi="Arial" w:cs="Arial"/>
                <w:color w:val="000000" w:themeColor="text1"/>
                <w:sz w:val="22"/>
                <w:szCs w:val="22"/>
              </w:rPr>
              <w:t>określania ich znaczenia w całości rosyjskiego systemu gramatycznego. Nabywa też odpowiednich kompetencji w zakresie interpretowania różnorodnych zjawisk językowych w świetle współczesnych teorii gramatycznych.</w:t>
            </w:r>
          </w:p>
          <w:p w14:paraId="0E2FC4A8" w14:textId="77777777" w:rsidR="00FB490F" w:rsidRPr="00A16F40" w:rsidRDefault="00FB490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składnia</w:t>
            </w:r>
          </w:p>
          <w:p w14:paraId="3C62B95D" w14:textId="63ABE16B" w:rsidR="00E8481F" w:rsidRPr="00A16F40" w:rsidRDefault="00FB490F" w:rsidP="00680B7A">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Celem zajęć jest przekazanie wiedzy z zakresu składni współczesnego języka rosyjskiego. Przedmiotem zainteresowania danego kursu są podstawowe jednostki syntaktyczne (grupy wyrazowe, zdania, oznajmienia). Szczególną uwagę poświęca się ich budowie, klasyfikacji, funkcjom, relacji względem rzeczywistości oraz zasadom łączenia jednostek prostych, wyrazów w jednostki wyższego rzędu, a także zależności między wyrazami w zdaniu oraz szykowi wyrazów w wypowiedzeniach. Zakres tematyczny przedmiotu obejmuje ponadto analizę głównych i</w:t>
            </w:r>
            <w:r w:rsidR="00680B7A">
              <w:rPr>
                <w:rFonts w:ascii="Arial" w:hAnsi="Arial" w:cs="Arial"/>
                <w:color w:val="000000" w:themeColor="text1"/>
                <w:sz w:val="22"/>
                <w:szCs w:val="22"/>
              </w:rPr>
              <w:t> </w:t>
            </w:r>
            <w:r w:rsidRPr="00A16F40">
              <w:rPr>
                <w:rFonts w:ascii="Arial" w:hAnsi="Arial" w:cs="Arial"/>
                <w:color w:val="000000" w:themeColor="text1"/>
                <w:sz w:val="22"/>
                <w:szCs w:val="22"/>
              </w:rPr>
              <w:t>drugorzędnych członów zdania (podmiotu, orzeczenia, przydawki, dopełnienia, okolicznika) z uwzględnieniem aspektu funkcjonalnego. Wiedza ogólna z danego działu gramatyki jest niezbędna do budowy poprawnej wypowiedzi zarówno ustnej, jak i pisemnej.</w:t>
            </w:r>
          </w:p>
        </w:tc>
      </w:tr>
    </w:tbl>
    <w:p w14:paraId="5960FCDE" w14:textId="77777777" w:rsidR="00680B7A" w:rsidRDefault="00680B7A"/>
    <w:tbl>
      <w:tblPr>
        <w:tblW w:w="15869" w:type="dxa"/>
        <w:jc w:val="center"/>
        <w:tblCellMar>
          <w:left w:w="70" w:type="dxa"/>
          <w:right w:w="70" w:type="dxa"/>
        </w:tblCellMar>
        <w:tblLook w:val="04A0" w:firstRow="1" w:lastRow="0" w:firstColumn="1" w:lastColumn="0" w:noHBand="0" w:noVBand="1"/>
      </w:tblPr>
      <w:tblGrid>
        <w:gridCol w:w="1003"/>
        <w:gridCol w:w="336"/>
        <w:gridCol w:w="2641"/>
        <w:gridCol w:w="5925"/>
        <w:gridCol w:w="5924"/>
        <w:gridCol w:w="40"/>
      </w:tblGrid>
      <w:tr w:rsidR="008E4B9C" w:rsidRPr="00A16F40" w14:paraId="6CE6E6AD" w14:textId="77777777" w:rsidTr="002C7494">
        <w:trPr>
          <w:gridAfter w:val="1"/>
          <w:wAfter w:w="40" w:type="dxa"/>
          <w:trHeight w:hRule="exact" w:val="567"/>
          <w:jc w:val="center"/>
        </w:trPr>
        <w:tc>
          <w:tcPr>
            <w:tcW w:w="1339"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3D92370B"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ZAJĘĆ___4  Zajęcia specjalnościowe - językoznawstwo</w:t>
            </w:r>
          </w:p>
        </w:tc>
        <w:tc>
          <w:tcPr>
            <w:tcW w:w="26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5677FD"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KP6_WG7, KP6_WG9,  KP6_WK1 KP6_UW1, KP6_UW2, KP6_UW6, KP6_UW7, KP6_UK4, KP6_UO1, KP6_UU1, KP6_KK1</w:t>
            </w:r>
          </w:p>
        </w:tc>
        <w:tc>
          <w:tcPr>
            <w:tcW w:w="5925" w:type="dxa"/>
            <w:vMerge w:val="restart"/>
            <w:tcBorders>
              <w:top w:val="single" w:sz="8" w:space="0" w:color="auto"/>
              <w:left w:val="nil"/>
              <w:right w:val="single" w:sz="8" w:space="0" w:color="auto"/>
            </w:tcBorders>
            <w:shd w:val="clear" w:color="auto" w:fill="auto"/>
            <w:vAlign w:val="center"/>
            <w:hideMark/>
          </w:tcPr>
          <w:p w14:paraId="6945FA54" w14:textId="77777777" w:rsidR="00AA41A6" w:rsidRPr="00A16F40" w:rsidRDefault="00AA41A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CA1450D" w14:textId="77777777" w:rsidR="00AA41A6" w:rsidRPr="00A16F40" w:rsidRDefault="00AA41A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1E2EA14" w14:textId="6411BCF1"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493AB963"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SCS</w:t>
            </w:r>
          </w:p>
        </w:tc>
      </w:tr>
      <w:tr w:rsidR="008E4B9C" w:rsidRPr="00A16F40" w14:paraId="14B85279" w14:textId="77777777" w:rsidTr="002C7494">
        <w:trPr>
          <w:gridAfter w:val="1"/>
          <w:wAfter w:w="40" w:type="dxa"/>
          <w:trHeight w:hRule="exact" w:val="567"/>
          <w:jc w:val="center"/>
        </w:trPr>
        <w:tc>
          <w:tcPr>
            <w:tcW w:w="1339" w:type="dxa"/>
            <w:gridSpan w:val="2"/>
            <w:vMerge/>
            <w:tcBorders>
              <w:top w:val="single" w:sz="8" w:space="0" w:color="auto"/>
              <w:left w:val="single" w:sz="8" w:space="0" w:color="auto"/>
              <w:bottom w:val="single" w:sz="8" w:space="0" w:color="auto"/>
              <w:right w:val="single" w:sz="8" w:space="0" w:color="auto"/>
            </w:tcBorders>
            <w:vAlign w:val="center"/>
            <w:hideMark/>
          </w:tcPr>
          <w:p w14:paraId="712C6146"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4E9C9FF5"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69B158A3"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53A24EDD"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w:t>
            </w:r>
          </w:p>
        </w:tc>
      </w:tr>
      <w:tr w:rsidR="008E4B9C" w:rsidRPr="00A16F40" w14:paraId="748D5B17" w14:textId="77777777" w:rsidTr="002C7494">
        <w:trPr>
          <w:gridAfter w:val="1"/>
          <w:wAfter w:w="40" w:type="dxa"/>
          <w:trHeight w:hRule="exact" w:val="567"/>
          <w:jc w:val="center"/>
        </w:trPr>
        <w:tc>
          <w:tcPr>
            <w:tcW w:w="1339" w:type="dxa"/>
            <w:gridSpan w:val="2"/>
            <w:vMerge/>
            <w:tcBorders>
              <w:top w:val="single" w:sz="8" w:space="0" w:color="auto"/>
              <w:left w:val="single" w:sz="8" w:space="0" w:color="auto"/>
              <w:bottom w:val="single" w:sz="8" w:space="0" w:color="auto"/>
              <w:right w:val="single" w:sz="8" w:space="0" w:color="auto"/>
            </w:tcBorders>
            <w:vAlign w:val="center"/>
            <w:hideMark/>
          </w:tcPr>
          <w:p w14:paraId="7E40ABCB"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120B81A9"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5E79EE0F"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06AEA219"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języka rosyjskiego z elementami gramatyki historycznej</w:t>
            </w:r>
          </w:p>
        </w:tc>
      </w:tr>
      <w:tr w:rsidR="008E4B9C" w:rsidRPr="00A16F40" w14:paraId="2C5BF722" w14:textId="77777777" w:rsidTr="002C7494">
        <w:trPr>
          <w:gridAfter w:val="1"/>
          <w:wAfter w:w="40" w:type="dxa"/>
          <w:trHeight w:hRule="exact" w:val="567"/>
          <w:jc w:val="center"/>
        </w:trPr>
        <w:tc>
          <w:tcPr>
            <w:tcW w:w="1339" w:type="dxa"/>
            <w:gridSpan w:val="2"/>
            <w:vMerge/>
            <w:tcBorders>
              <w:top w:val="single" w:sz="8" w:space="0" w:color="auto"/>
              <w:left w:val="single" w:sz="8" w:space="0" w:color="auto"/>
              <w:bottom w:val="single" w:sz="8" w:space="0" w:color="auto"/>
              <w:right w:val="single" w:sz="8" w:space="0" w:color="auto"/>
            </w:tcBorders>
            <w:vAlign w:val="center"/>
            <w:hideMark/>
          </w:tcPr>
          <w:p w14:paraId="6DEC8288"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25587AF1"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4E7139CE"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68C36DE6"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Gramatyka kontrastywna rosyjsko-polska </w:t>
            </w:r>
          </w:p>
        </w:tc>
      </w:tr>
      <w:tr w:rsidR="008E4B9C" w:rsidRPr="00A16F40" w14:paraId="78248E9A" w14:textId="77777777" w:rsidTr="002C7494">
        <w:trPr>
          <w:gridAfter w:val="1"/>
          <w:wAfter w:w="40" w:type="dxa"/>
          <w:trHeight w:hRule="exact" w:val="567"/>
          <w:jc w:val="center"/>
        </w:trPr>
        <w:tc>
          <w:tcPr>
            <w:tcW w:w="1339" w:type="dxa"/>
            <w:gridSpan w:val="2"/>
            <w:vMerge/>
            <w:tcBorders>
              <w:top w:val="single" w:sz="8" w:space="0" w:color="auto"/>
              <w:left w:val="single" w:sz="8" w:space="0" w:color="auto"/>
              <w:bottom w:val="single" w:sz="8" w:space="0" w:color="auto"/>
              <w:right w:val="single" w:sz="8" w:space="0" w:color="auto"/>
            </w:tcBorders>
            <w:vAlign w:val="center"/>
            <w:hideMark/>
          </w:tcPr>
          <w:p w14:paraId="5F24A060"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1B297897"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2103FA0C"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noWrap/>
            <w:vAlign w:val="center"/>
            <w:hideMark/>
          </w:tcPr>
          <w:p w14:paraId="309C52E3"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leksykologii/Podstawy stylistyki (do wyboru)</w:t>
            </w:r>
          </w:p>
        </w:tc>
      </w:tr>
      <w:tr w:rsidR="008E4B9C" w:rsidRPr="00A16F40" w14:paraId="3831B883" w14:textId="77777777" w:rsidTr="002C7494">
        <w:trPr>
          <w:gridAfter w:val="1"/>
          <w:wAfter w:w="40" w:type="dxa"/>
          <w:trHeight w:hRule="exact" w:val="567"/>
          <w:jc w:val="center"/>
        </w:trPr>
        <w:tc>
          <w:tcPr>
            <w:tcW w:w="1339" w:type="dxa"/>
            <w:gridSpan w:val="2"/>
            <w:vMerge/>
            <w:tcBorders>
              <w:top w:val="single" w:sz="8" w:space="0" w:color="auto"/>
              <w:left w:val="single" w:sz="8" w:space="0" w:color="auto"/>
              <w:bottom w:val="single" w:sz="8" w:space="0" w:color="auto"/>
              <w:right w:val="single" w:sz="8" w:space="0" w:color="auto"/>
            </w:tcBorders>
            <w:vAlign w:val="center"/>
            <w:hideMark/>
          </w:tcPr>
          <w:p w14:paraId="2D7F965E"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2641" w:type="dxa"/>
            <w:vMerge/>
            <w:tcBorders>
              <w:top w:val="single" w:sz="8" w:space="0" w:color="auto"/>
              <w:left w:val="single" w:sz="8" w:space="0" w:color="auto"/>
              <w:bottom w:val="single" w:sz="8" w:space="0" w:color="auto"/>
              <w:right w:val="single" w:sz="8" w:space="0" w:color="auto"/>
            </w:tcBorders>
            <w:vAlign w:val="center"/>
            <w:hideMark/>
          </w:tcPr>
          <w:p w14:paraId="12B867B2" w14:textId="77777777" w:rsidR="00AA41A6" w:rsidRPr="00A16F40" w:rsidRDefault="00AA41A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476EDF72"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p>
        </w:tc>
        <w:tc>
          <w:tcPr>
            <w:tcW w:w="5924" w:type="dxa"/>
            <w:tcBorders>
              <w:top w:val="single" w:sz="8" w:space="0" w:color="auto"/>
              <w:left w:val="nil"/>
              <w:bottom w:val="single" w:sz="8" w:space="0" w:color="auto"/>
              <w:right w:val="single" w:sz="8" w:space="0" w:color="auto"/>
            </w:tcBorders>
            <w:shd w:val="clear" w:color="auto" w:fill="auto"/>
            <w:vAlign w:val="center"/>
            <w:hideMark/>
          </w:tcPr>
          <w:p w14:paraId="037EF2B5" w14:textId="77777777" w:rsidR="00AA41A6" w:rsidRPr="00A16F40" w:rsidRDefault="00AA41A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Wiedza o akwizycji i nauce języków</w:t>
            </w:r>
          </w:p>
        </w:tc>
      </w:tr>
      <w:tr w:rsidR="008E4B9C" w:rsidRPr="00A16F40" w14:paraId="49AF1BB7" w14:textId="77777777" w:rsidTr="002C7494">
        <w:trPr>
          <w:gridAfter w:val="1"/>
          <w:wAfter w:w="40" w:type="dxa"/>
          <w:trHeight w:val="541"/>
          <w:jc w:val="center"/>
        </w:trPr>
        <w:tc>
          <w:tcPr>
            <w:tcW w:w="133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803A40" w14:textId="77777777" w:rsidR="00170665" w:rsidRPr="00A16F40" w:rsidRDefault="00170665" w:rsidP="00A16F40">
            <w:pPr>
              <w:spacing w:after="0" w:line="240" w:lineRule="auto"/>
              <w:jc w:val="right"/>
              <w:rPr>
                <w:rFonts w:ascii="Arial" w:eastAsia="Times New Roman" w:hAnsi="Arial" w:cs="Arial"/>
                <w:b/>
                <w:bCs/>
                <w:color w:val="000000" w:themeColor="text1"/>
                <w:sz w:val="22"/>
                <w:szCs w:val="22"/>
                <w:lang w:eastAsia="pl-PL"/>
              </w:rPr>
            </w:pPr>
          </w:p>
        </w:tc>
        <w:tc>
          <w:tcPr>
            <w:tcW w:w="144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47A016" w14:textId="77777777" w:rsidR="00170665" w:rsidRPr="00A16F40" w:rsidRDefault="00170665"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6D548FB" w14:textId="77777777" w:rsidR="00002D81" w:rsidRPr="00A16F40" w:rsidRDefault="00002D81" w:rsidP="00A16F40">
            <w:pPr>
              <w:spacing w:after="0" w:line="240" w:lineRule="auto"/>
              <w:rPr>
                <w:rFonts w:ascii="Arial" w:hAnsi="Arial" w:cs="Arial"/>
                <w:b/>
                <w:color w:val="000000" w:themeColor="text1"/>
                <w:sz w:val="22"/>
                <w:szCs w:val="22"/>
              </w:rPr>
            </w:pPr>
          </w:p>
          <w:p w14:paraId="2F5D889F" w14:textId="77777777" w:rsidR="00324822" w:rsidRPr="00A16F40" w:rsidRDefault="00324822"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Język SCS</w:t>
            </w:r>
          </w:p>
          <w:p w14:paraId="324F0185" w14:textId="48A9A818" w:rsidR="00BB5011" w:rsidRPr="00A16F40" w:rsidRDefault="00324822"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nauczania gramatyki języka staro-cerkiewno-słowiańskiego jest wykształcenie u studentów podstaw do językoznawczych studiów slawistycznych (w aspekcie diachronicznym), jak również dostarczenie im niezbędnej podbudowy historycznej ich wiedzy o współczesnych językach słowiańskich. Treści realizowane w ramach przedmiotu obejmują fonetykę, morfologię oraz elementy składni języka scs. Opis systemu językowego jest prowadzony w ujęciu konfrontatywnym – na tle systemów innych języków słowiańskich, ze uwzględnieniem fonetycznych i</w:t>
            </w:r>
            <w:r w:rsidR="00680B7A">
              <w:rPr>
                <w:rFonts w:ascii="Arial" w:hAnsi="Arial" w:cs="Arial"/>
                <w:color w:val="000000" w:themeColor="text1"/>
                <w:sz w:val="22"/>
                <w:szCs w:val="22"/>
              </w:rPr>
              <w:t> </w:t>
            </w:r>
            <w:r w:rsidRPr="00A16F40">
              <w:rPr>
                <w:rFonts w:ascii="Arial" w:hAnsi="Arial" w:cs="Arial"/>
                <w:color w:val="000000" w:themeColor="text1"/>
                <w:sz w:val="22"/>
                <w:szCs w:val="22"/>
              </w:rPr>
              <w:t>gramatycznych analogii do języka rosyjskiego.</w:t>
            </w:r>
          </w:p>
          <w:p w14:paraId="1BFA2947" w14:textId="77777777" w:rsidR="00324822" w:rsidRPr="00A16F40" w:rsidRDefault="00324822"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językoznawstwa</w:t>
            </w:r>
          </w:p>
          <w:p w14:paraId="670E5A17" w14:textId="3785B4EE" w:rsidR="00324822" w:rsidRDefault="00324822"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z podstawowym aparatem pojęciowym z zakresu językoznawstwa oraz zgłębienie wiedzy na temat historii, znaczenia i funkcji języka jako narzędzia komunikacji międzyludzkiej. W centrum uwagi danego kursu jest m.in. klasyfikacje języków świata (zróżnicowanie genetyczne, typologiczne, socjalne i terytorialne, geograficzne); charakterystyka języków rodziny indoeuropejskiej; historia i</w:t>
            </w:r>
            <w:r w:rsidR="00680B7A">
              <w:rPr>
                <w:rFonts w:ascii="Arial" w:hAnsi="Arial" w:cs="Arial"/>
                <w:color w:val="000000" w:themeColor="text1"/>
                <w:sz w:val="22"/>
                <w:szCs w:val="22"/>
              </w:rPr>
              <w:t> </w:t>
            </w:r>
            <w:r w:rsidRPr="00A16F40">
              <w:rPr>
                <w:rFonts w:ascii="Arial" w:hAnsi="Arial" w:cs="Arial"/>
                <w:color w:val="000000" w:themeColor="text1"/>
                <w:sz w:val="22"/>
                <w:szCs w:val="22"/>
              </w:rPr>
              <w:t>typologia pisma, systemowa natura języka (podsystemy językowe), miejsce i znaczenie językoznawstwa w systemie nauk humanistycznych; specyfika przedmiotowa i metodologiczna językoznawstwa; historia badań językoznawczych, typologia i charakterystyka dyscyplin językoznawczych.</w:t>
            </w:r>
          </w:p>
          <w:p w14:paraId="1F7AEBD3" w14:textId="77777777" w:rsidR="00680B7A" w:rsidRPr="00A16F40" w:rsidRDefault="00680B7A" w:rsidP="00A16F40">
            <w:pPr>
              <w:spacing w:after="0"/>
              <w:jc w:val="both"/>
              <w:rPr>
                <w:rFonts w:ascii="Arial" w:hAnsi="Arial" w:cs="Arial"/>
                <w:color w:val="000000" w:themeColor="text1"/>
                <w:sz w:val="22"/>
                <w:szCs w:val="22"/>
              </w:rPr>
            </w:pPr>
          </w:p>
          <w:p w14:paraId="2CA30145" w14:textId="77777777" w:rsidR="00324822" w:rsidRPr="00A16F40" w:rsidRDefault="00324822"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Historia języka rosyjskiego z elementami gramatyki historycznej</w:t>
            </w:r>
          </w:p>
          <w:p w14:paraId="0474708A" w14:textId="77777777" w:rsidR="00324822" w:rsidRPr="00A16F40" w:rsidRDefault="00324822"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Zasadniczym celem przedmiotu jest zapoznanie studiujących z historycznymi uwarunkowaniami powstania i rozwoju współczesnego języka rosyjskiego (rola języków staro-cerkiewno-słowiańskiego i cerkiewnosłowiańskiego oraz konkurowanie z nimi elementów rodzimych ruskich). Zastosowanie właściwych dla językoznawstwa diachronicznego metod analizy powinno skutkować wykształceniem umiejętności czytania, rozumienia oraz historycznojęzykowej interpretacji tekstów staroruskich należących do różnych odmian piśmiennictwa (np. hagiografii, homiletyki, kronikarstwa, gramot, kodeksów - zbiorów przepisów prawa karnego, cywilnego, epistolografii), jak również komentowania stanu współczesnego języka rosyjskiego (na różnych jego poziomach) w związku z określonymi procesami i zjawiskami historycznymi. Treści realizowane w ramach przedmiotu obejmują zagadnienia z zakresu ewolucji  systemu fonetycznego, morfologicznego i składniowego.</w:t>
            </w:r>
          </w:p>
          <w:p w14:paraId="020E01A7" w14:textId="77777777" w:rsidR="00324822" w:rsidRPr="00A16F40" w:rsidRDefault="00324822"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Gramatyka kontrastywna rosyjsko-polska</w:t>
            </w:r>
          </w:p>
          <w:p w14:paraId="6E621AE3" w14:textId="66CA7AE7" w:rsidR="00324822" w:rsidRPr="00A16F40" w:rsidRDefault="00324822"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studiujących z teorią i praktyką badań konfrontatywnych nad językiem rosyjskim i polskim. W toku zajęć studenci powinni uzmysłowić sobie specyfikę przedmiotu wśród pokrewnych dziedzin językoznawczych, takich jak typologia lingwistyczna i</w:t>
            </w:r>
            <w:r w:rsidR="00680B7A">
              <w:rPr>
                <w:rFonts w:ascii="Arial" w:hAnsi="Arial" w:cs="Arial"/>
                <w:color w:val="000000" w:themeColor="text1"/>
                <w:sz w:val="22"/>
                <w:szCs w:val="22"/>
              </w:rPr>
              <w:t> </w:t>
            </w:r>
            <w:r w:rsidRPr="00A16F40">
              <w:rPr>
                <w:rFonts w:ascii="Arial" w:hAnsi="Arial" w:cs="Arial"/>
                <w:color w:val="000000" w:themeColor="text1"/>
                <w:sz w:val="22"/>
                <w:szCs w:val="22"/>
              </w:rPr>
              <w:t>językoznawstwo diachroniczne. Uwaga skupiona jest na pojęciach lingwistycznych, zarówno ogólnych (system, jednostka, zbiór, inwariant, wariant, itp.), jak i mniej lub bardziej szczegółowych (morfem, fleksja, aspekt, bezokolicznik itp.), co umożliwi studentowi utrwalenie i pogłębienie znajomości metajęzyka (terminologii) oraz umiejętności posługiwania się nim w praktyce konwersacyjnej. Zapoznanie studiujących z</w:t>
            </w:r>
            <w:r w:rsidR="00680B7A">
              <w:rPr>
                <w:rFonts w:ascii="Arial" w:hAnsi="Arial" w:cs="Arial"/>
                <w:color w:val="000000" w:themeColor="text1"/>
                <w:sz w:val="22"/>
                <w:szCs w:val="22"/>
              </w:rPr>
              <w:t> </w:t>
            </w:r>
            <w:r w:rsidRPr="00A16F40">
              <w:rPr>
                <w:rFonts w:ascii="Arial" w:hAnsi="Arial" w:cs="Arial"/>
                <w:color w:val="000000" w:themeColor="text1"/>
                <w:sz w:val="22"/>
                <w:szCs w:val="22"/>
              </w:rPr>
              <w:t>podstawowymi różnicami i podobieństwami pomiędzy systemami gramatycznymi, leksykalnymi i składniowymi języka polskiego i rosyjskiego ułatwi rozpoznanie tych obszarów, w których należy się spodziewać wystąpienia interferencji językowej.</w:t>
            </w:r>
          </w:p>
          <w:p w14:paraId="44AE71A6" w14:textId="77777777" w:rsidR="00324822" w:rsidRPr="00A16F40" w:rsidRDefault="00324822"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leksykologii</w:t>
            </w:r>
          </w:p>
          <w:p w14:paraId="734ACF88" w14:textId="03C84A22" w:rsidR="00BB5011" w:rsidRPr="00A16F40" w:rsidRDefault="00324822"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z budową systemu leksykalnego oraz podstawami frazeologii i leksykografii języka rosyjskiego. Ponadto realizowane treści programowe powinny zapewnić znajomość warsztatu terminologicznego z zakresu badań nad leksyką. Ważne jest uświadomienie istnienia i</w:t>
            </w:r>
            <w:r w:rsidR="00680B7A">
              <w:rPr>
                <w:rFonts w:ascii="Arial" w:hAnsi="Arial" w:cs="Arial"/>
                <w:color w:val="000000" w:themeColor="text1"/>
                <w:sz w:val="22"/>
                <w:szCs w:val="22"/>
              </w:rPr>
              <w:t> </w:t>
            </w:r>
            <w:r w:rsidRPr="00A16F40">
              <w:rPr>
                <w:rFonts w:ascii="Arial" w:hAnsi="Arial" w:cs="Arial"/>
                <w:color w:val="000000" w:themeColor="text1"/>
                <w:sz w:val="22"/>
                <w:szCs w:val="22"/>
              </w:rPr>
              <w:t>miejsca w systemie leksykalnym chociażby takich elementarnych dla niego zjawisk, jak: synonimia, polisemia, homonimia, antonimia, leksyka rodzima i obca. Ma to umożliwić wykształcenie umiejętności samodzielnego rozpoznawania, analitycznego opisu  i systematyzacji osobliwości, jak</w:t>
            </w:r>
            <w:r w:rsidR="00680B7A">
              <w:rPr>
                <w:rFonts w:ascii="Arial" w:hAnsi="Arial" w:cs="Arial"/>
                <w:color w:val="000000" w:themeColor="text1"/>
                <w:sz w:val="22"/>
                <w:szCs w:val="22"/>
              </w:rPr>
              <w:t> </w:t>
            </w:r>
            <w:r w:rsidRPr="00A16F40">
              <w:rPr>
                <w:rFonts w:ascii="Arial" w:hAnsi="Arial" w:cs="Arial"/>
                <w:color w:val="000000" w:themeColor="text1"/>
                <w:sz w:val="22"/>
                <w:szCs w:val="22"/>
              </w:rPr>
              <w:t>również prawidłowości systemu leksykalnego. Jednocześnie powinno wyposażyć w teoretyczne podstawy niezbędne do studiowania treści z</w:t>
            </w:r>
            <w:r w:rsidR="00680B7A">
              <w:rPr>
                <w:rFonts w:ascii="Arial" w:hAnsi="Arial" w:cs="Arial"/>
                <w:color w:val="000000" w:themeColor="text1"/>
                <w:sz w:val="22"/>
                <w:szCs w:val="22"/>
              </w:rPr>
              <w:t> </w:t>
            </w:r>
            <w:r w:rsidRPr="00A16F40">
              <w:rPr>
                <w:rFonts w:ascii="Arial" w:hAnsi="Arial" w:cs="Arial"/>
                <w:color w:val="000000" w:themeColor="text1"/>
                <w:sz w:val="22"/>
                <w:szCs w:val="22"/>
              </w:rPr>
              <w:t>dziedziny szeroko pojmowanego językoznawstwa.</w:t>
            </w:r>
          </w:p>
          <w:p w14:paraId="180899A2" w14:textId="77777777" w:rsidR="00324822" w:rsidRPr="00A16F40" w:rsidRDefault="00324822"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Podstawy stylistyki</w:t>
            </w:r>
          </w:p>
          <w:p w14:paraId="531FDDC6" w14:textId="77777777" w:rsidR="00324822" w:rsidRPr="00A16F40" w:rsidRDefault="00324822"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kursu jest zaznajomienie z podstawowymi zagadnieniami związanymi z kulturą języka i dotyczącymi stylistyki funkcjonalnej, a mianowicie: pojęcia stylu i norm stylistycznych, klasyfikacje funkcjonalnych stylów i prawidłowości, kształtowanie się struktur wewnętrznych, problem stylistycznych synonimów oraz zwrotów frazeologicznych, zagadnienie błędów stylistycznych w języku rosyjskim. W ramach zajęć przewiduje się nie tylko omówienie podstawowych założeń teoretycznych, ale również zwrócenie szczególnej uwagi na praktyczne użycie danych wyrazów i zwrotów w zależności od kontekstu, sytuacji, która określa charakter wypowiedzi ustnej bądź pisemnej.</w:t>
            </w:r>
          </w:p>
          <w:p w14:paraId="088BD404" w14:textId="77777777" w:rsidR="00324822" w:rsidRPr="00A16F40" w:rsidRDefault="00324822" w:rsidP="00A16F40">
            <w:pPr>
              <w:spacing w:after="0"/>
              <w:jc w:val="both"/>
              <w:rPr>
                <w:rFonts w:ascii="Arial" w:hAnsi="Arial" w:cs="Arial"/>
                <w:color w:val="000000" w:themeColor="text1"/>
                <w:sz w:val="22"/>
                <w:szCs w:val="22"/>
              </w:rPr>
            </w:pPr>
          </w:p>
          <w:p w14:paraId="087D4AE6" w14:textId="13D12824" w:rsidR="00170665" w:rsidRPr="00A16F40" w:rsidRDefault="00324822" w:rsidP="00680B7A">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Wiedza o akwizycji i nauce języków</w:t>
            </w:r>
            <w:r w:rsidRPr="00A16F40">
              <w:rPr>
                <w:rFonts w:ascii="Arial" w:hAnsi="Arial" w:cs="Arial"/>
                <w:color w:val="000000" w:themeColor="text1"/>
                <w:sz w:val="22"/>
                <w:szCs w:val="22"/>
              </w:rPr>
              <w:br/>
              <w:t>Wprowadzenie w podstawowe zagadnienia i pojęcia, jakimi zajmuje się psycholingwistyka, w ramach której bada się i opisuje procesy umożliwiające nabywanie i posługiwanie się językiem, a także przetwarzanie informacji językowych, procesy związane z tworzeniem własnych wypowiedzi, jak i rozumieniem wypowiedzi innych. Wprowadzenie do problematyki akwizycji ma za zadanie dostarczyć studentom filologii teoretycznych podstaw dla podejmowanych kursów w zakresie lingwistyki stosowanej oraz dla dalszych (interdyscyplinarnych) studiów w dziedzinie współczesnej lingwistyki. W ramach przedmiotu omawiane są także takie problemy, jak kompetencja językowa, komunikacyjna, międzykulturowa, dwujęzyczność/wielojęzyczność u dzieci i dorosłyc</w:t>
            </w:r>
            <w:r w:rsidR="00680B7A">
              <w:rPr>
                <w:rFonts w:ascii="Arial" w:hAnsi="Arial" w:cs="Arial"/>
                <w:color w:val="000000" w:themeColor="text1"/>
                <w:sz w:val="22"/>
                <w:szCs w:val="22"/>
              </w:rPr>
              <w:t>h, dyskurs, portfolio językowe.</w:t>
            </w:r>
          </w:p>
        </w:tc>
      </w:tr>
      <w:tr w:rsidR="008E4B9C" w:rsidRPr="00A16F40" w14:paraId="2E521C11" w14:textId="77777777" w:rsidTr="002C7494">
        <w:trPr>
          <w:trHeight w:val="691"/>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DC7243B"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ZAJĘĆ___5   Historia literatury rosyjskiej</w:t>
            </w:r>
          </w:p>
        </w:tc>
        <w:tc>
          <w:tcPr>
            <w:tcW w:w="297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C5C2BA" w14:textId="2F0A233F" w:rsidR="002C139C" w:rsidRPr="00A16F40" w:rsidRDefault="002C139C" w:rsidP="00680B7A">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w:t>
            </w:r>
            <w:r w:rsidR="00680B7A">
              <w:rPr>
                <w:rFonts w:ascii="Arial" w:eastAsia="Times New Roman" w:hAnsi="Arial" w:cs="Arial"/>
                <w:color w:val="000000" w:themeColor="text1"/>
                <w:sz w:val="22"/>
                <w:szCs w:val="22"/>
                <w:lang w:eastAsia="pl-PL"/>
              </w:rPr>
              <w:t xml:space="preserve">P6_WG3, KP6_WG8, KP6_WG10, </w:t>
            </w:r>
            <w:r w:rsidRPr="00A16F40">
              <w:rPr>
                <w:rFonts w:ascii="Arial" w:eastAsia="Times New Roman" w:hAnsi="Arial" w:cs="Arial"/>
                <w:color w:val="000000" w:themeColor="text1"/>
                <w:sz w:val="22"/>
                <w:szCs w:val="22"/>
                <w:lang w:eastAsia="pl-PL"/>
              </w:rPr>
              <w:t>KP6_UW3, KP6_UW4, KP6_UW5, KP6_UW6, KP6_UW8, KP6_UK3, KP6_UK4, KP6_UO1, KP6_UU1 KP6_KK1, KP6_KO5</w:t>
            </w:r>
          </w:p>
        </w:tc>
        <w:tc>
          <w:tcPr>
            <w:tcW w:w="5925" w:type="dxa"/>
            <w:vMerge w:val="restart"/>
            <w:tcBorders>
              <w:top w:val="single" w:sz="8" w:space="0" w:color="auto"/>
              <w:left w:val="nil"/>
              <w:right w:val="single" w:sz="8" w:space="0" w:color="auto"/>
            </w:tcBorders>
            <w:shd w:val="clear" w:color="auto" w:fill="auto"/>
            <w:vAlign w:val="center"/>
            <w:hideMark/>
          </w:tcPr>
          <w:p w14:paraId="2CCC2480" w14:textId="77777777" w:rsidR="002C139C" w:rsidRPr="00A16F40" w:rsidRDefault="002C13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EA10E8E" w14:textId="77777777" w:rsidR="002C139C" w:rsidRPr="00A16F40" w:rsidRDefault="002C13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3B81F12" w14:textId="316A20EB"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798CEC4C"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cz.1</w:t>
            </w:r>
          </w:p>
        </w:tc>
      </w:tr>
      <w:tr w:rsidR="008E4B9C" w:rsidRPr="00A16F40" w14:paraId="60C7EE9D" w14:textId="77777777" w:rsidTr="002C7494">
        <w:trPr>
          <w:trHeight w:val="687"/>
          <w:jc w:val="center"/>
        </w:trPr>
        <w:tc>
          <w:tcPr>
            <w:tcW w:w="1003" w:type="dxa"/>
            <w:vMerge/>
            <w:tcBorders>
              <w:top w:val="single" w:sz="8" w:space="0" w:color="auto"/>
              <w:left w:val="single" w:sz="8" w:space="0" w:color="auto"/>
              <w:bottom w:val="single" w:sz="8" w:space="0" w:color="auto"/>
              <w:right w:val="single" w:sz="8" w:space="0" w:color="auto"/>
            </w:tcBorders>
            <w:vAlign w:val="center"/>
            <w:hideMark/>
          </w:tcPr>
          <w:p w14:paraId="1F0B86C7" w14:textId="77777777" w:rsidR="002C139C" w:rsidRPr="00A16F40" w:rsidRDefault="002C139C" w:rsidP="00A16F40">
            <w:pPr>
              <w:spacing w:after="0" w:line="240" w:lineRule="auto"/>
              <w:rPr>
                <w:rFonts w:ascii="Arial" w:eastAsia="Times New Roman" w:hAnsi="Arial" w:cs="Arial"/>
                <w:color w:val="000000" w:themeColor="text1"/>
                <w:sz w:val="22"/>
                <w:szCs w:val="22"/>
                <w:lang w:eastAsia="pl-PL"/>
              </w:rPr>
            </w:pP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14:paraId="183E4887" w14:textId="77777777" w:rsidR="002C139C" w:rsidRPr="00A16F40" w:rsidRDefault="002C139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28711A6B"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160F3744"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cz.2</w:t>
            </w:r>
          </w:p>
        </w:tc>
      </w:tr>
      <w:tr w:rsidR="008E4B9C" w:rsidRPr="00A16F40" w14:paraId="4E1F9B35" w14:textId="77777777" w:rsidTr="002C7494">
        <w:trPr>
          <w:trHeight w:val="683"/>
          <w:jc w:val="center"/>
        </w:trPr>
        <w:tc>
          <w:tcPr>
            <w:tcW w:w="1003" w:type="dxa"/>
            <w:vMerge/>
            <w:tcBorders>
              <w:top w:val="single" w:sz="8" w:space="0" w:color="auto"/>
              <w:left w:val="single" w:sz="8" w:space="0" w:color="auto"/>
              <w:bottom w:val="single" w:sz="8" w:space="0" w:color="auto"/>
              <w:right w:val="single" w:sz="8" w:space="0" w:color="auto"/>
            </w:tcBorders>
            <w:vAlign w:val="center"/>
            <w:hideMark/>
          </w:tcPr>
          <w:p w14:paraId="7119DEBD" w14:textId="77777777" w:rsidR="002C139C" w:rsidRPr="00A16F40" w:rsidRDefault="002C139C" w:rsidP="00A16F40">
            <w:pPr>
              <w:spacing w:after="0" w:line="240" w:lineRule="auto"/>
              <w:rPr>
                <w:rFonts w:ascii="Arial" w:eastAsia="Times New Roman" w:hAnsi="Arial" w:cs="Arial"/>
                <w:color w:val="000000" w:themeColor="text1"/>
                <w:sz w:val="22"/>
                <w:szCs w:val="22"/>
                <w:lang w:eastAsia="pl-PL"/>
              </w:rPr>
            </w:pP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14:paraId="0882F379" w14:textId="77777777" w:rsidR="002C139C" w:rsidRPr="00A16F40" w:rsidRDefault="002C139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22C31158"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307D3323" w14:textId="77777777" w:rsidR="002C139C" w:rsidRPr="00A16F40" w:rsidRDefault="002C13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cz.3</w:t>
            </w:r>
          </w:p>
        </w:tc>
      </w:tr>
      <w:tr w:rsidR="008E4B9C" w:rsidRPr="00A16F40" w14:paraId="0D7B5E28" w14:textId="77777777" w:rsidTr="002C7494">
        <w:trPr>
          <w:trHeight w:val="285"/>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223C3" w14:textId="77777777" w:rsidR="002B147C" w:rsidRPr="00A16F40" w:rsidRDefault="002B147C"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72ABB5" w14:textId="77777777" w:rsidR="002B147C" w:rsidRPr="00A16F40" w:rsidRDefault="002B147C"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C321D9C" w14:textId="77777777" w:rsidR="002B147C" w:rsidRPr="00A16F40" w:rsidRDefault="002B147C" w:rsidP="00A16F40">
            <w:pPr>
              <w:spacing w:after="0" w:line="240" w:lineRule="auto"/>
              <w:rPr>
                <w:rFonts w:ascii="Arial" w:hAnsi="Arial" w:cs="Arial"/>
                <w:b/>
                <w:color w:val="000000" w:themeColor="text1"/>
                <w:sz w:val="22"/>
                <w:szCs w:val="22"/>
              </w:rPr>
            </w:pPr>
          </w:p>
          <w:p w14:paraId="29A6E83A"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1</w:t>
            </w:r>
          </w:p>
          <w:p w14:paraId="0327CAF9" w14:textId="77777777" w:rsidR="0081626B" w:rsidRPr="00A16F40" w:rsidRDefault="0081626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studentów z wybranymi utworami literatury rosyjskiej od Średniowiecza do lat 40-tych XIX wieku (poprzedzone wiedzą o folklorze rosyjskim), a także z najważniejszymi zjawiskami rosyjskiego procesu historycznoliterackiego. Prezentowane są charakterystyczne cechy i przedstawiciele poszczególnych etapów rozwoju literatury rosyjskiej oraz kulturowe, filozoficzno-estetyczne i społeczne uwarunkowania właściwych im procesów i zjawisk. W ramach ćwiczeń analizowane są utwory reprezentatywne dla poszczególnych epok i twórców.</w:t>
            </w:r>
          </w:p>
          <w:p w14:paraId="28A25407"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2</w:t>
            </w:r>
          </w:p>
          <w:p w14:paraId="767E5267" w14:textId="20DA5378" w:rsidR="0081626B" w:rsidRPr="00A16F40" w:rsidRDefault="0081626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studenta z historią literatury rosyjskiej (od lat 40-ch XIX w. do końca XIX w.) z głównymi problemami poszczególnych etapów jej rozwoju oraz uwarunkowaniami kulturowymi, filozoficzno-estetycznymi, społecznymi i in. Ponadto celem nauczania jest również opanowanie przez studentów umiejętności interpretacji tekstów literackich, przy zastosowaniu analizy literaturoznawczej. Efektem kształcenia, mającym istotne znaczenie dla ogólnego rozwoju kulturalnego absolwenta, kształtowania jego wrażliwości estetycznej i</w:t>
            </w:r>
            <w:r w:rsidR="002C7494">
              <w:rPr>
                <w:rFonts w:ascii="Arial" w:hAnsi="Arial" w:cs="Arial"/>
                <w:color w:val="000000" w:themeColor="text1"/>
                <w:sz w:val="22"/>
                <w:szCs w:val="22"/>
              </w:rPr>
              <w:t> </w:t>
            </w:r>
            <w:r w:rsidRPr="00A16F40">
              <w:rPr>
                <w:rFonts w:ascii="Arial" w:hAnsi="Arial" w:cs="Arial"/>
                <w:color w:val="000000" w:themeColor="text1"/>
                <w:sz w:val="22"/>
                <w:szCs w:val="22"/>
              </w:rPr>
              <w:t>kierunkowej. Celem nauczania jest również  promowanie utworów posiadających trwałą pozycję w literaturze światowej.</w:t>
            </w:r>
          </w:p>
          <w:p w14:paraId="672C43A9"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3</w:t>
            </w:r>
          </w:p>
          <w:p w14:paraId="0153F8C5" w14:textId="6F26ED2E" w:rsidR="0081626B" w:rsidRPr="00680B7A" w:rsidRDefault="0081626B"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Studenci poznają najważniejsze zjawiska procesu historycznoliterackiego od przełomu XIX i XX w. do 1991 roku. Omawiane są okresy takie jak Srebrny Wiek, literatura czasów rewolucji i wojny domowej, literatura lat dwudziestych, socrealizm, odwilż, epoka zastoju, epoka pierestrojki. Podczas wykładu uwzględniana jest specyfika rodzajów, gatunków i prądów literackich oraz osiągnięcia wybitnych pisarzy rosyjskich.</w:t>
            </w:r>
          </w:p>
        </w:tc>
      </w:tr>
      <w:tr w:rsidR="008E4B9C" w:rsidRPr="00A16F40" w14:paraId="0148204F" w14:textId="77777777" w:rsidTr="002C7494">
        <w:trPr>
          <w:trHeight w:hRule="exact" w:val="567"/>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0D7EE09"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ZAJĘĆ___6   Zajęcia specjalnościowe - literaturoznawstwo</w:t>
            </w:r>
          </w:p>
        </w:tc>
        <w:tc>
          <w:tcPr>
            <w:tcW w:w="297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6D3BBE2"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KP6_WG3, KP6_WG8, KP6_WG10 KP6_UW3, KP6_UW4, KP6_UW5, KP6_UW6, KP6_UW8, KP6_UK3, KP6_UK4, KP6_UO1, KP6_UU1, KP6_KK1, KP6_KO5   </w:t>
            </w:r>
          </w:p>
        </w:tc>
        <w:tc>
          <w:tcPr>
            <w:tcW w:w="5925" w:type="dxa"/>
            <w:vMerge w:val="restart"/>
            <w:tcBorders>
              <w:top w:val="single" w:sz="8" w:space="0" w:color="auto"/>
              <w:left w:val="nil"/>
              <w:right w:val="single" w:sz="8" w:space="0" w:color="auto"/>
            </w:tcBorders>
            <w:shd w:val="clear" w:color="auto" w:fill="auto"/>
            <w:vAlign w:val="center"/>
            <w:hideMark/>
          </w:tcPr>
          <w:p w14:paraId="03DB786A" w14:textId="77777777" w:rsidR="006A2BF1" w:rsidRPr="00A16F40" w:rsidRDefault="006A2BF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5A72D89" w14:textId="77777777" w:rsidR="006A2BF1" w:rsidRPr="00A16F40" w:rsidRDefault="006A2BF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98AAEFF" w14:textId="241E1521"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8683863"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powszechna</w:t>
            </w:r>
          </w:p>
        </w:tc>
      </w:tr>
      <w:tr w:rsidR="008E4B9C" w:rsidRPr="00A16F40" w14:paraId="717F3677" w14:textId="77777777" w:rsidTr="002C7494">
        <w:trPr>
          <w:trHeight w:hRule="exact" w:val="567"/>
          <w:jc w:val="center"/>
        </w:trPr>
        <w:tc>
          <w:tcPr>
            <w:tcW w:w="1003" w:type="dxa"/>
            <w:vMerge/>
            <w:tcBorders>
              <w:top w:val="single" w:sz="8" w:space="0" w:color="auto"/>
              <w:left w:val="single" w:sz="8" w:space="0" w:color="auto"/>
              <w:bottom w:val="single" w:sz="8" w:space="0" w:color="auto"/>
              <w:right w:val="single" w:sz="8" w:space="0" w:color="auto"/>
            </w:tcBorders>
            <w:vAlign w:val="center"/>
            <w:hideMark/>
          </w:tcPr>
          <w:p w14:paraId="470C3138" w14:textId="77777777" w:rsidR="006A2BF1" w:rsidRPr="00A16F40" w:rsidRDefault="006A2BF1" w:rsidP="00A16F40">
            <w:pPr>
              <w:spacing w:after="0" w:line="240" w:lineRule="auto"/>
              <w:rPr>
                <w:rFonts w:ascii="Arial" w:eastAsia="Times New Roman" w:hAnsi="Arial" w:cs="Arial"/>
                <w:color w:val="000000" w:themeColor="text1"/>
                <w:sz w:val="22"/>
                <w:szCs w:val="22"/>
                <w:lang w:eastAsia="pl-PL"/>
              </w:rPr>
            </w:pP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14:paraId="39C905DD" w14:textId="77777777" w:rsidR="006A2BF1" w:rsidRPr="00A16F40" w:rsidRDefault="006A2BF1"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6FF2D064"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13175C0"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Analiza dzieła literackiego</w:t>
            </w:r>
          </w:p>
        </w:tc>
      </w:tr>
      <w:tr w:rsidR="008E4B9C" w:rsidRPr="00A16F40" w14:paraId="64DAF5E2" w14:textId="77777777" w:rsidTr="002C7494">
        <w:trPr>
          <w:trHeight w:hRule="exact" w:val="853"/>
          <w:jc w:val="center"/>
        </w:trPr>
        <w:tc>
          <w:tcPr>
            <w:tcW w:w="1003" w:type="dxa"/>
            <w:vMerge/>
            <w:tcBorders>
              <w:top w:val="single" w:sz="8" w:space="0" w:color="auto"/>
              <w:left w:val="single" w:sz="8" w:space="0" w:color="auto"/>
              <w:bottom w:val="single" w:sz="8" w:space="0" w:color="auto"/>
              <w:right w:val="single" w:sz="8" w:space="0" w:color="auto"/>
            </w:tcBorders>
            <w:vAlign w:val="center"/>
            <w:hideMark/>
          </w:tcPr>
          <w:p w14:paraId="38596CC4" w14:textId="77777777" w:rsidR="006A2BF1" w:rsidRPr="00A16F40" w:rsidRDefault="006A2BF1" w:rsidP="00A16F40">
            <w:pPr>
              <w:spacing w:after="0" w:line="240" w:lineRule="auto"/>
              <w:rPr>
                <w:rFonts w:ascii="Arial" w:eastAsia="Times New Roman" w:hAnsi="Arial" w:cs="Arial"/>
                <w:color w:val="000000" w:themeColor="text1"/>
                <w:sz w:val="22"/>
                <w:szCs w:val="22"/>
                <w:lang w:eastAsia="pl-PL"/>
              </w:rPr>
            </w:pP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14:paraId="59AE66A8" w14:textId="77777777" w:rsidR="006A2BF1" w:rsidRPr="00A16F40" w:rsidRDefault="006A2BF1"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12A51180"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19D2680" w14:textId="77777777" w:rsidR="006A2BF1" w:rsidRPr="00A16F40" w:rsidRDefault="006A2BF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tc>
      </w:tr>
      <w:tr w:rsidR="008E4B9C" w:rsidRPr="00A16F40" w14:paraId="4E3992FF" w14:textId="77777777" w:rsidTr="002C7494">
        <w:trPr>
          <w:trHeight w:val="541"/>
          <w:jc w:val="center"/>
        </w:trPr>
        <w:tc>
          <w:tcPr>
            <w:tcW w:w="1003" w:type="dxa"/>
            <w:vMerge/>
            <w:tcBorders>
              <w:top w:val="single" w:sz="8" w:space="0" w:color="auto"/>
              <w:left w:val="single" w:sz="8" w:space="0" w:color="auto"/>
              <w:bottom w:val="single" w:sz="8" w:space="0" w:color="auto"/>
              <w:right w:val="single" w:sz="8" w:space="0" w:color="auto"/>
            </w:tcBorders>
            <w:vAlign w:val="center"/>
          </w:tcPr>
          <w:p w14:paraId="3F17C2D5" w14:textId="77777777" w:rsidR="00006862" w:rsidRPr="00A16F40" w:rsidRDefault="00006862" w:rsidP="00A16F40">
            <w:pPr>
              <w:spacing w:after="0" w:line="240" w:lineRule="auto"/>
              <w:rPr>
                <w:rFonts w:ascii="Arial" w:eastAsia="Times New Roman" w:hAnsi="Arial" w:cs="Arial"/>
                <w:color w:val="000000" w:themeColor="text1"/>
                <w:sz w:val="22"/>
                <w:szCs w:val="22"/>
                <w:lang w:eastAsia="pl-PL"/>
              </w:rPr>
            </w:pPr>
          </w:p>
        </w:tc>
        <w:tc>
          <w:tcPr>
            <w:tcW w:w="14866" w:type="dxa"/>
            <w:gridSpan w:val="5"/>
            <w:tcBorders>
              <w:top w:val="single" w:sz="8" w:space="0" w:color="auto"/>
              <w:left w:val="single" w:sz="8" w:space="0" w:color="auto"/>
              <w:bottom w:val="single" w:sz="8" w:space="0" w:color="auto"/>
              <w:right w:val="single" w:sz="8" w:space="0" w:color="auto"/>
            </w:tcBorders>
            <w:vAlign w:val="center"/>
          </w:tcPr>
          <w:p w14:paraId="0D9A3628" w14:textId="77777777" w:rsidR="00006862" w:rsidRPr="00A16F40" w:rsidRDefault="00006862"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01C48A9" w14:textId="77777777" w:rsidR="00006862" w:rsidRPr="00A16F40" w:rsidRDefault="00006862" w:rsidP="00A16F40">
            <w:pPr>
              <w:spacing w:after="0" w:line="240" w:lineRule="auto"/>
              <w:ind w:left="450"/>
              <w:rPr>
                <w:rFonts w:ascii="Arial" w:hAnsi="Arial" w:cs="Arial"/>
                <w:b/>
                <w:color w:val="000000" w:themeColor="text1"/>
                <w:sz w:val="22"/>
                <w:szCs w:val="22"/>
              </w:rPr>
            </w:pPr>
          </w:p>
          <w:p w14:paraId="081C7B13"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Literatura powszechna</w:t>
            </w:r>
          </w:p>
          <w:p w14:paraId="47AA4F29" w14:textId="77777777" w:rsidR="0081626B" w:rsidRPr="00A16F40" w:rsidRDefault="0081626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studentów z wybranymi dziełami literatury światowej reprezentującymi różne rodzaje i gatunki literackie. Przyjęty porządek chronologiczny (od początków literatury po wiek XXI) ma służyć utrwaleniu i poszerzeniu dotychczasowej wiedzy studentów  w zakresie historii literatury (kulturowe  uwarunkowania kształtowania się epok literackich, ewolucja zjawisk i kategorii estetycznych, rozwój form narracyjnych, prądy umysłowe i idee filozoficzne, itd.). Przy omawianiu utworów aktualizowane są różne konteksty interpretacyjne. Szczególną uwagę zwraca się również na aspekt  aktualności (ponadczasowości) i historyczności światopoglądu danego dzieła.</w:t>
            </w:r>
          </w:p>
          <w:p w14:paraId="6BABA7C4"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Analiza dzieła literackiego</w:t>
            </w:r>
          </w:p>
          <w:p w14:paraId="334FFC2C" w14:textId="77777777" w:rsidR="0081626B" w:rsidRPr="00A16F40" w:rsidRDefault="0081626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Zajęcia z analizy dzieła literackiego mają charakter praktyczny, w związku z czym ich podstawą jest praca nad wybranymi utworami literatury rosyjskiej, reprezentującymi wszystkie rodzaje literackie: lirykę, epikę, dramat. Celem zajęć jest zapoznanie studentów z teoretycznymi tekstami na temat analizy dzieła literackiego, ale przede wszystkim wdrożenie studentów do dociekliwej literatury, a następnie − wnikliwej, praktycznej analizy tekstu literackiego z wykorzystaniem różnorodnych metod. Realizacja przedmiotu zakłada więc zaprezentowanie wybranych pojęć i zagadnień związanych z analizą dzieła literackiego, a także wyrobienie umiejętności praktycznego zastosowania tych pojęć i kategorii literaturoznawczych. Podczas zajęć studenci zdobywają więc praktyczne umiejętności badawcze, które wykorzystują analizując wybrane utwory literatury rosyjskiej głównie XIX wieku (I. Kryłow, A. Puszkin, M. Lermontow, N. Gogol, I. Turgieniew), ale także XX i XXI (M. Bułhakow, W. Pielewin), dodatkowo − baśnie braci Grimm w kontekście psychoanalizy. </w:t>
            </w:r>
          </w:p>
          <w:p w14:paraId="1E89E21A" w14:textId="77777777" w:rsidR="0081626B" w:rsidRPr="00A16F40" w:rsidRDefault="0081626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literaturoznawstwa</w:t>
            </w:r>
          </w:p>
          <w:p w14:paraId="2AB3C92D" w14:textId="77777777" w:rsidR="00006862" w:rsidRPr="00A16F40" w:rsidRDefault="0081626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Głównym celem zajęć jest zapoznanie studentów z podstawowymi zagadnieniami z zakresu literaturoznawstwa, takie jak: funkcje literatury, utwór literacki jako struktura znaczeniowa, gatunki literackie, charakterystyczne cechy utworu lirycznego, budowa wiersza (wersyfikacja, rytm, rym, etc.), metaforyka, typy narracji w prozie, struktura czasowa tekstu prozatorskiego, przestrzeń w dziele literackim (poezja i proza), cechy charakterystyczne dramatu. Dodatkowym celem zajęć jest wypracowanie przez studentów umiejętności identyfikowania owych zjawisk w utworach literackich.</w:t>
            </w:r>
          </w:p>
        </w:tc>
      </w:tr>
      <w:tr w:rsidR="008E4B9C" w:rsidRPr="00A16F40" w14:paraId="621E6EB1" w14:textId="77777777" w:rsidTr="002C7494">
        <w:trPr>
          <w:trHeight w:val="531"/>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1C91DB3" w14:textId="77777777"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ZAJĘĆ___7   Specjalnościowe zajęcia historyczno-kulturoznawcze</w:t>
            </w:r>
          </w:p>
        </w:tc>
        <w:tc>
          <w:tcPr>
            <w:tcW w:w="297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B85266E" w14:textId="77777777"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KP6_WG11, KP6_UW4, KP6_UW6, KP6_UK4, KP6_UO1, KP6_UU1 KP6_KK1,  KP6_KK1, KP6_KO2, KP6_KO4, KP6_KO5     </w:t>
            </w:r>
          </w:p>
        </w:tc>
        <w:tc>
          <w:tcPr>
            <w:tcW w:w="5925" w:type="dxa"/>
            <w:vMerge w:val="restart"/>
            <w:tcBorders>
              <w:top w:val="single" w:sz="8" w:space="0" w:color="auto"/>
              <w:left w:val="nil"/>
              <w:right w:val="single" w:sz="8" w:space="0" w:color="auto"/>
            </w:tcBorders>
            <w:shd w:val="clear" w:color="auto" w:fill="auto"/>
            <w:vAlign w:val="center"/>
            <w:hideMark/>
          </w:tcPr>
          <w:p w14:paraId="6E2031F5" w14:textId="77777777" w:rsidR="00CB0944" w:rsidRPr="00A16F40" w:rsidRDefault="00CB094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42988B3" w14:textId="77777777" w:rsidR="00CB0944" w:rsidRPr="00A16F40" w:rsidRDefault="00CB094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86E2F3E" w14:textId="4B44B37B"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6172CCD" w14:textId="77777777"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Rosji</w:t>
            </w:r>
          </w:p>
        </w:tc>
      </w:tr>
      <w:tr w:rsidR="008E4B9C" w:rsidRPr="00A16F40" w14:paraId="55F62A8C" w14:textId="77777777" w:rsidTr="002C7494">
        <w:trPr>
          <w:trHeight w:val="1440"/>
          <w:jc w:val="center"/>
        </w:trPr>
        <w:tc>
          <w:tcPr>
            <w:tcW w:w="1003" w:type="dxa"/>
            <w:vMerge/>
            <w:tcBorders>
              <w:top w:val="single" w:sz="8" w:space="0" w:color="auto"/>
              <w:left w:val="single" w:sz="8" w:space="0" w:color="auto"/>
              <w:bottom w:val="single" w:sz="8" w:space="0" w:color="auto"/>
              <w:right w:val="single" w:sz="8" w:space="0" w:color="auto"/>
            </w:tcBorders>
            <w:vAlign w:val="center"/>
            <w:hideMark/>
          </w:tcPr>
          <w:p w14:paraId="44895B4F" w14:textId="77777777" w:rsidR="00CB0944" w:rsidRPr="00A16F40" w:rsidRDefault="00CB0944" w:rsidP="00A16F40">
            <w:pPr>
              <w:spacing w:after="0" w:line="240" w:lineRule="auto"/>
              <w:rPr>
                <w:rFonts w:ascii="Arial" w:eastAsia="Times New Roman" w:hAnsi="Arial" w:cs="Arial"/>
                <w:color w:val="000000" w:themeColor="text1"/>
                <w:sz w:val="22"/>
                <w:szCs w:val="22"/>
                <w:lang w:eastAsia="pl-PL"/>
              </w:rPr>
            </w:pP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14:paraId="6480CBD3" w14:textId="77777777" w:rsidR="00CB0944" w:rsidRPr="00A16F40" w:rsidRDefault="00CB094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3C184D99" w14:textId="77777777"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p>
        </w:tc>
        <w:tc>
          <w:tcPr>
            <w:tcW w:w="5964" w:type="dxa"/>
            <w:gridSpan w:val="2"/>
            <w:tcBorders>
              <w:top w:val="single" w:sz="8" w:space="0" w:color="auto"/>
              <w:left w:val="nil"/>
              <w:bottom w:val="single" w:sz="8" w:space="0" w:color="auto"/>
              <w:right w:val="single" w:sz="8" w:space="0" w:color="auto"/>
            </w:tcBorders>
            <w:shd w:val="clear" w:color="auto" w:fill="auto"/>
            <w:vAlign w:val="center"/>
            <w:hideMark/>
          </w:tcPr>
          <w:p w14:paraId="0B65A84C" w14:textId="77777777" w:rsidR="00CB0944" w:rsidRPr="00A16F40" w:rsidRDefault="00CB094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Kultura Rosji (wykład)</w:t>
            </w:r>
            <w:r w:rsidRPr="00A16F40">
              <w:rPr>
                <w:rFonts w:ascii="Arial" w:eastAsia="Times New Roman" w:hAnsi="Arial" w:cs="Arial"/>
                <w:color w:val="000000" w:themeColor="text1"/>
                <w:sz w:val="22"/>
                <w:szCs w:val="22"/>
                <w:lang w:eastAsia="pl-PL"/>
              </w:rPr>
              <w:br/>
              <w:t>2. Kultura Rosji – zajęcia do wyboru (przykładowe bloki tematyczne: Folklor, zwyczaje i obyczaje narodu rosyjskiego, Kultura staroruska, Rosyjska kultura XX wieku i początku XXI wieku , Rosyjska kultura muzyczna)</w:t>
            </w:r>
          </w:p>
        </w:tc>
      </w:tr>
      <w:tr w:rsidR="008E4B9C" w:rsidRPr="00A16F40" w14:paraId="02E08BB1" w14:textId="77777777" w:rsidTr="002C7494">
        <w:trPr>
          <w:trHeight w:val="39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B2CE0" w14:textId="77777777" w:rsidR="00485A46" w:rsidRPr="00A16F40" w:rsidRDefault="00485A46"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0857C6C" w14:textId="77777777" w:rsidR="00485A46" w:rsidRPr="00A16F40" w:rsidRDefault="00485A46"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C02F60D" w14:textId="77777777" w:rsidR="00297714" w:rsidRPr="00A16F40" w:rsidRDefault="00297714" w:rsidP="00A16F40">
            <w:pPr>
              <w:spacing w:after="0" w:line="240" w:lineRule="auto"/>
              <w:rPr>
                <w:rFonts w:ascii="Arial" w:hAnsi="Arial" w:cs="Arial"/>
                <w:b/>
                <w:color w:val="000000" w:themeColor="text1"/>
                <w:sz w:val="22"/>
                <w:szCs w:val="22"/>
              </w:rPr>
            </w:pPr>
          </w:p>
          <w:p w14:paraId="48A6411D" w14:textId="77777777" w:rsidR="0081626B" w:rsidRPr="00A16F40" w:rsidRDefault="00297714"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Historia Rosji</w:t>
            </w:r>
          </w:p>
          <w:p w14:paraId="47F2C907" w14:textId="17320322" w:rsidR="0081626B" w:rsidRPr="00A16F40" w:rsidRDefault="0081626B"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ze specyfiką historii Rosji z uwzględnieniem wpływów wschodnio- i zachodnioeuropejskich. Szczególną uwagę zwraca się na omówienie wydarzeń i zagadnień kluczowych dla rosyjskiego procesu historycznego.  Student poznaje zachodzące na</w:t>
            </w:r>
            <w:r w:rsidR="002C7494">
              <w:rPr>
                <w:rFonts w:ascii="Arial" w:hAnsi="Arial" w:cs="Arial"/>
                <w:color w:val="000000" w:themeColor="text1"/>
                <w:sz w:val="22"/>
                <w:szCs w:val="22"/>
              </w:rPr>
              <w:t> </w:t>
            </w:r>
            <w:r w:rsidRPr="00A16F40">
              <w:rPr>
                <w:rFonts w:ascii="Arial" w:hAnsi="Arial" w:cs="Arial"/>
                <w:color w:val="000000" w:themeColor="text1"/>
                <w:sz w:val="22"/>
                <w:szCs w:val="22"/>
              </w:rPr>
              <w:t>przestrzeni wieków przemiany polityczne, społeczne i obyczajowe. Treści kształcenia obejmują kluczowe wydarzenia z historii Rosji przedstawione w porządku chronologiczno-problemowym:  kształtowanie się państwowości Słowian Wschodnich (Ruś Kijowska), historia księstw ruskich (w tym Moskiewskiego) i kształtowania się państwowości rosyjskiej; wydarzenia polityczne i społeczne okresu Smuty, rządy Piotra Wielkiego i Katarzyny Wielkiej, okres wojen napoleońskich, okres XIX (rządy Mikołaja I, reformy Aleksandra II), Rosja w czasie I wojny światowej,  rewolucja lutowa i</w:t>
            </w:r>
            <w:r w:rsidR="002C7494">
              <w:rPr>
                <w:rFonts w:ascii="Arial" w:hAnsi="Arial" w:cs="Arial"/>
                <w:color w:val="000000" w:themeColor="text1"/>
                <w:sz w:val="22"/>
                <w:szCs w:val="22"/>
              </w:rPr>
              <w:t> </w:t>
            </w:r>
            <w:r w:rsidRPr="00A16F40">
              <w:rPr>
                <w:rFonts w:ascii="Arial" w:hAnsi="Arial" w:cs="Arial"/>
                <w:color w:val="000000" w:themeColor="text1"/>
                <w:sz w:val="22"/>
                <w:szCs w:val="22"/>
              </w:rPr>
              <w:t>październikowa; Rosja sowiecka, polityka Lenina i Komintern; ZSRR – totalitarne państwo terroru (Stalin, kolektywizacja, industrializacja, Wielka czystka, deportacje); ZSRR i II Wojna Światowa; okres po II Wojnie Światowej; XX zjazd i odwilż, zimna wojna; ZSRR w latach osiemdziesiątych; próba przebudowy państwa – pieriestojka i głasnost'; rozpad ZSRR i konflikty narodowościowe.</w:t>
            </w:r>
          </w:p>
          <w:p w14:paraId="448FC728" w14:textId="77777777" w:rsidR="00297714" w:rsidRPr="00A16F40" w:rsidRDefault="00297714"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Kultura Rosji – </w:t>
            </w:r>
            <w:r w:rsidR="003D3898" w:rsidRPr="00A16F40">
              <w:rPr>
                <w:rFonts w:ascii="Arial" w:hAnsi="Arial" w:cs="Arial"/>
                <w:b/>
                <w:color w:val="000000" w:themeColor="text1"/>
                <w:sz w:val="22"/>
                <w:szCs w:val="22"/>
              </w:rPr>
              <w:t>zajęcia</w:t>
            </w:r>
            <w:r w:rsidRPr="00A16F40">
              <w:rPr>
                <w:rFonts w:ascii="Arial" w:hAnsi="Arial" w:cs="Arial"/>
                <w:b/>
                <w:color w:val="000000" w:themeColor="text1"/>
                <w:sz w:val="22"/>
                <w:szCs w:val="22"/>
              </w:rPr>
              <w:t xml:space="preserve"> do wyboru (przykładowe bloki tematyczne: Folklor, zwyczaje i obyczaje narodu rosyjskiego, Kultura staroruska, Rosyjska kultura XX wieku i początku XXI wieku, Rosyjska kultura muzyczna)*</w:t>
            </w:r>
          </w:p>
          <w:p w14:paraId="30226D13" w14:textId="77777777" w:rsidR="00B50C8F" w:rsidRPr="00A16F40" w:rsidRDefault="00B50C8F" w:rsidP="00A16F40">
            <w:pPr>
              <w:spacing w:after="0" w:line="240" w:lineRule="auto"/>
              <w:jc w:val="both"/>
              <w:rPr>
                <w:rStyle w:val="Uwydatnienie"/>
                <w:rFonts w:ascii="Arial" w:hAnsi="Arial" w:cs="Arial"/>
                <w:i w:val="0"/>
                <w:color w:val="000000" w:themeColor="text1"/>
                <w:sz w:val="22"/>
                <w:szCs w:val="22"/>
              </w:rPr>
            </w:pPr>
            <w:r w:rsidRPr="00A16F40">
              <w:rPr>
                <w:rStyle w:val="Uwydatnienie"/>
                <w:rFonts w:ascii="Arial" w:hAnsi="Arial" w:cs="Arial"/>
                <w:i w:val="0"/>
                <w:color w:val="000000" w:themeColor="text1"/>
                <w:sz w:val="22"/>
                <w:szCs w:val="22"/>
              </w:rPr>
              <w:t>Przykładowa oferta jest zmienna i zależy od zainteresowań studentów oraz możliwości kadrowych</w:t>
            </w:r>
            <w:r w:rsidR="00B74F72" w:rsidRPr="00A16F40">
              <w:rPr>
                <w:rStyle w:val="Uwydatnienie"/>
                <w:rFonts w:ascii="Arial" w:hAnsi="Arial" w:cs="Arial"/>
                <w:i w:val="0"/>
                <w:color w:val="000000" w:themeColor="text1"/>
                <w:sz w:val="22"/>
                <w:szCs w:val="22"/>
              </w:rPr>
              <w:t>.</w:t>
            </w:r>
          </w:p>
          <w:p w14:paraId="4A260816" w14:textId="77777777" w:rsidR="00297714" w:rsidRPr="00A16F40" w:rsidRDefault="0029771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Kultura Rosji </w:t>
            </w:r>
            <w:r w:rsidRPr="00A16F40">
              <w:rPr>
                <w:rFonts w:ascii="Arial" w:hAnsi="Arial" w:cs="Arial"/>
                <w:b/>
                <w:color w:val="000000" w:themeColor="text1"/>
                <w:sz w:val="22"/>
                <w:szCs w:val="22"/>
                <w:lang w:eastAsia="pl-PL"/>
              </w:rPr>
              <w:t>–</w:t>
            </w:r>
            <w:r w:rsidRPr="00A16F40">
              <w:rPr>
                <w:rFonts w:ascii="Arial" w:eastAsia="Times New Roman" w:hAnsi="Arial" w:cs="Arial"/>
                <w:b/>
                <w:color w:val="000000" w:themeColor="text1"/>
                <w:sz w:val="22"/>
                <w:szCs w:val="22"/>
                <w:lang w:eastAsia="pl-PL"/>
              </w:rPr>
              <w:t xml:space="preserve"> Folklor, zwyczaje i obyczaje</w:t>
            </w:r>
          </w:p>
          <w:p w14:paraId="301116C0" w14:textId="77710BF5" w:rsidR="00297714" w:rsidRPr="00A16F40" w:rsidRDefault="00297714"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 trakcie zajęć student zdobywa wszechstronną wiedzę na temat folkloru rosyjskiego, zwyczajów i obrzędów Słowian Wschodnich. </w:t>
            </w:r>
            <w:r w:rsidR="00E470C7" w:rsidRPr="00A16F40">
              <w:rPr>
                <w:rFonts w:ascii="Arial" w:eastAsia="Times New Roman" w:hAnsi="Arial" w:cs="Arial"/>
                <w:color w:val="000000" w:themeColor="text1"/>
                <w:sz w:val="22"/>
                <w:szCs w:val="22"/>
                <w:lang w:eastAsia="pl-PL"/>
              </w:rPr>
              <w:t>TREŚCI KSZTAŁCENIA</w:t>
            </w:r>
            <w:r w:rsidRPr="00A16F40">
              <w:rPr>
                <w:rFonts w:ascii="Arial" w:eastAsia="Times New Roman" w:hAnsi="Arial" w:cs="Arial"/>
                <w:color w:val="000000" w:themeColor="text1"/>
                <w:sz w:val="22"/>
                <w:szCs w:val="22"/>
                <w:lang w:eastAsia="pl-PL"/>
              </w:rPr>
              <w:t xml:space="preserve"> obejmują m.</w:t>
            </w:r>
            <w:r w:rsidR="006F669C" w:rsidRPr="00A16F40">
              <w:rPr>
                <w:rFonts w:ascii="Arial" w:eastAsia="Times New Roman" w:hAnsi="Arial" w:cs="Arial"/>
                <w:color w:val="000000" w:themeColor="text1"/>
                <w:sz w:val="22"/>
                <w:szCs w:val="22"/>
                <w:lang w:eastAsia="pl-PL"/>
              </w:rPr>
              <w:t> </w:t>
            </w:r>
            <w:r w:rsidR="0081626B" w:rsidRPr="00A16F40">
              <w:rPr>
                <w:rFonts w:ascii="Arial" w:eastAsia="Times New Roman" w:hAnsi="Arial" w:cs="Arial"/>
                <w:color w:val="000000" w:themeColor="text1"/>
                <w:sz w:val="22"/>
                <w:szCs w:val="22"/>
                <w:lang w:eastAsia="pl-PL"/>
              </w:rPr>
              <w:t>in. następujące tematy: w</w:t>
            </w:r>
            <w:r w:rsidRPr="00A16F40">
              <w:rPr>
                <w:rFonts w:ascii="Arial" w:eastAsia="Times New Roman" w:hAnsi="Arial" w:cs="Arial"/>
                <w:color w:val="000000" w:themeColor="text1"/>
                <w:sz w:val="22"/>
                <w:szCs w:val="22"/>
                <w:lang w:eastAsia="pl-PL"/>
              </w:rPr>
              <w:t>ierzenia i zwyczaje Słowian</w:t>
            </w:r>
            <w:r w:rsidR="0081626B" w:rsidRPr="00A16F40">
              <w:rPr>
                <w:rFonts w:ascii="Arial" w:eastAsia="Times New Roman" w:hAnsi="Arial" w:cs="Arial"/>
                <w:color w:val="000000" w:themeColor="text1"/>
                <w:sz w:val="22"/>
                <w:szCs w:val="22"/>
                <w:lang w:eastAsia="pl-PL"/>
              </w:rPr>
              <w:t xml:space="preserve"> Wschodnich. Mitologia Słowian; p</w:t>
            </w:r>
            <w:r w:rsidRPr="00A16F40">
              <w:rPr>
                <w:rFonts w:ascii="Arial" w:eastAsia="Times New Roman" w:hAnsi="Arial" w:cs="Arial"/>
                <w:color w:val="000000" w:themeColor="text1"/>
                <w:sz w:val="22"/>
                <w:szCs w:val="22"/>
                <w:lang w:eastAsia="pl-PL"/>
              </w:rPr>
              <w:t>rzyjęcie chrztu i jego wpływ na</w:t>
            </w:r>
            <w:r w:rsidR="002C7494">
              <w:rPr>
                <w:rFonts w:ascii="Arial" w:eastAsia="Times New Roman" w:hAnsi="Arial" w:cs="Arial"/>
                <w:color w:val="000000" w:themeColor="text1"/>
                <w:sz w:val="22"/>
                <w:szCs w:val="22"/>
                <w:lang w:eastAsia="pl-PL"/>
              </w:rPr>
              <w:t> </w:t>
            </w:r>
            <w:r w:rsidRPr="00A16F40">
              <w:rPr>
                <w:rFonts w:ascii="Arial" w:eastAsia="Times New Roman" w:hAnsi="Arial" w:cs="Arial"/>
                <w:color w:val="000000" w:themeColor="text1"/>
                <w:sz w:val="22"/>
                <w:szCs w:val="22"/>
                <w:lang w:eastAsia="pl-PL"/>
              </w:rPr>
              <w:t>rozwój kultury ros</w:t>
            </w:r>
            <w:r w:rsidR="0081626B" w:rsidRPr="00A16F40">
              <w:rPr>
                <w:rFonts w:ascii="Arial" w:eastAsia="Times New Roman" w:hAnsi="Arial" w:cs="Arial"/>
                <w:color w:val="000000" w:themeColor="text1"/>
                <w:sz w:val="22"/>
                <w:szCs w:val="22"/>
                <w:lang w:eastAsia="pl-PL"/>
              </w:rPr>
              <w:t>yjskiej; b</w:t>
            </w:r>
            <w:r w:rsidRPr="00A16F40">
              <w:rPr>
                <w:rFonts w:ascii="Arial" w:eastAsia="Times New Roman" w:hAnsi="Arial" w:cs="Arial"/>
                <w:color w:val="000000" w:themeColor="text1"/>
                <w:sz w:val="22"/>
                <w:szCs w:val="22"/>
                <w:lang w:eastAsia="pl-PL"/>
              </w:rPr>
              <w:t>yt narodu rosyjskiego (</w:t>
            </w:r>
            <w:r w:rsidR="0081626B" w:rsidRPr="00A16F40">
              <w:rPr>
                <w:rFonts w:ascii="Arial" w:eastAsia="Times New Roman" w:hAnsi="Arial" w:cs="Arial"/>
                <w:color w:val="000000" w:themeColor="text1"/>
                <w:sz w:val="22"/>
                <w:szCs w:val="22"/>
                <w:lang w:eastAsia="pl-PL"/>
              </w:rPr>
              <w:t>mieszkanie, pożywienie, ubiór); święta religijne i świeckie; z</w:t>
            </w:r>
            <w:r w:rsidRPr="00A16F40">
              <w:rPr>
                <w:rFonts w:ascii="Arial" w:eastAsia="Times New Roman" w:hAnsi="Arial" w:cs="Arial"/>
                <w:color w:val="000000" w:themeColor="text1"/>
                <w:sz w:val="22"/>
                <w:szCs w:val="22"/>
                <w:lang w:eastAsia="pl-PL"/>
              </w:rPr>
              <w:t>wyczaje i obyczaje narodu rosyjskiego (zabobony, obrzędy weselne, chrzciny, pogrze</w:t>
            </w:r>
            <w:r w:rsidR="0081626B" w:rsidRPr="00A16F40">
              <w:rPr>
                <w:rFonts w:ascii="Arial" w:eastAsia="Times New Roman" w:hAnsi="Arial" w:cs="Arial"/>
                <w:color w:val="000000" w:themeColor="text1"/>
                <w:sz w:val="22"/>
                <w:szCs w:val="22"/>
                <w:lang w:eastAsia="pl-PL"/>
              </w:rPr>
              <w:t>by i inne uroczystości, bania); muzyka ludowa, t</w:t>
            </w:r>
            <w:r w:rsidRPr="00A16F40">
              <w:rPr>
                <w:rFonts w:ascii="Arial" w:eastAsia="Times New Roman" w:hAnsi="Arial" w:cs="Arial"/>
                <w:color w:val="000000" w:themeColor="text1"/>
                <w:sz w:val="22"/>
                <w:szCs w:val="22"/>
                <w:lang w:eastAsia="pl-PL"/>
              </w:rPr>
              <w:t>ańce i instrumen</w:t>
            </w:r>
            <w:r w:rsidR="0081626B" w:rsidRPr="00A16F40">
              <w:rPr>
                <w:rFonts w:ascii="Arial" w:eastAsia="Times New Roman" w:hAnsi="Arial" w:cs="Arial"/>
                <w:color w:val="000000" w:themeColor="text1"/>
                <w:sz w:val="22"/>
                <w:szCs w:val="22"/>
                <w:lang w:eastAsia="pl-PL"/>
              </w:rPr>
              <w:t>ty ludowe, formy teatru ludowego; rosyjska sztuka stosowana, sztuka ludowa, w</w:t>
            </w:r>
            <w:r w:rsidRPr="00A16F40">
              <w:rPr>
                <w:rFonts w:ascii="Arial" w:eastAsia="Times New Roman" w:hAnsi="Arial" w:cs="Arial"/>
                <w:color w:val="000000" w:themeColor="text1"/>
                <w:sz w:val="22"/>
                <w:szCs w:val="22"/>
                <w:lang w:eastAsia="pl-PL"/>
              </w:rPr>
              <w:t>pływ folkloru na sztukę rosyjską. </w:t>
            </w:r>
          </w:p>
          <w:p w14:paraId="6814E319" w14:textId="77777777" w:rsidR="00297714" w:rsidRPr="00A16F40" w:rsidRDefault="00297714" w:rsidP="002C7494">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Rosyjska kultura muzyczna</w:t>
            </w:r>
          </w:p>
          <w:p w14:paraId="045930E5" w14:textId="77777777" w:rsidR="00297714" w:rsidRPr="00A16F40" w:rsidRDefault="00297714" w:rsidP="002C7494">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 trakcie zajęć student zdobywa wszechstronną wiedzę na temat rosyjskiej kultury muzycznej. </w:t>
            </w:r>
            <w:r w:rsidR="00E470C7" w:rsidRPr="00A16F40">
              <w:rPr>
                <w:rFonts w:ascii="Arial" w:eastAsia="Times New Roman" w:hAnsi="Arial" w:cs="Arial"/>
                <w:color w:val="000000" w:themeColor="text1"/>
                <w:sz w:val="22"/>
                <w:szCs w:val="22"/>
                <w:lang w:eastAsia="pl-PL"/>
              </w:rPr>
              <w:t>TREŚCI KSZTAŁCENIA</w:t>
            </w:r>
            <w:r w:rsidRPr="00A16F40">
              <w:rPr>
                <w:rFonts w:ascii="Arial" w:eastAsia="Times New Roman" w:hAnsi="Arial" w:cs="Arial"/>
                <w:color w:val="000000" w:themeColor="text1"/>
                <w:sz w:val="22"/>
                <w:szCs w:val="22"/>
                <w:lang w:eastAsia="pl-PL"/>
              </w:rPr>
              <w:t xml:space="preserve"> obejm</w:t>
            </w:r>
            <w:r w:rsidR="0081626B" w:rsidRPr="00A16F40">
              <w:rPr>
                <w:rFonts w:ascii="Arial" w:eastAsia="Times New Roman" w:hAnsi="Arial" w:cs="Arial"/>
                <w:color w:val="000000" w:themeColor="text1"/>
                <w:sz w:val="22"/>
                <w:szCs w:val="22"/>
                <w:lang w:eastAsia="pl-PL"/>
              </w:rPr>
              <w:t xml:space="preserve">ują m. in. następujące tematy: muzyka sakralna, muzyka ludowa; nstrumenty i tańce ludowe; </w:t>
            </w:r>
            <w:r w:rsidRPr="00A16F40">
              <w:rPr>
                <w:rFonts w:ascii="Arial" w:eastAsia="Times New Roman" w:hAnsi="Arial" w:cs="Arial"/>
                <w:color w:val="000000" w:themeColor="text1"/>
                <w:sz w:val="22"/>
                <w:szCs w:val="22"/>
                <w:lang w:eastAsia="pl-PL"/>
              </w:rPr>
              <w:t xml:space="preserve">M. Glinka </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twórc</w:t>
            </w:r>
            <w:r w:rsidR="0081626B" w:rsidRPr="00A16F40">
              <w:rPr>
                <w:rFonts w:ascii="Arial" w:eastAsia="Times New Roman" w:hAnsi="Arial" w:cs="Arial"/>
                <w:color w:val="000000" w:themeColor="text1"/>
                <w:sz w:val="22"/>
                <w:szCs w:val="22"/>
                <w:lang w:eastAsia="pl-PL"/>
              </w:rPr>
              <w:t>a rosyjskiej muzyki klasycznej; p</w:t>
            </w:r>
            <w:r w:rsidRPr="00A16F40">
              <w:rPr>
                <w:rFonts w:ascii="Arial" w:eastAsia="Times New Roman" w:hAnsi="Arial" w:cs="Arial"/>
                <w:color w:val="000000" w:themeColor="text1"/>
                <w:sz w:val="22"/>
                <w:szCs w:val="22"/>
                <w:lang w:eastAsia="pl-PL"/>
              </w:rPr>
              <w:t>rzed</w:t>
            </w:r>
            <w:r w:rsidR="0081626B" w:rsidRPr="00A16F40">
              <w:rPr>
                <w:rFonts w:ascii="Arial" w:eastAsia="Times New Roman" w:hAnsi="Arial" w:cs="Arial"/>
                <w:color w:val="000000" w:themeColor="text1"/>
                <w:sz w:val="22"/>
                <w:szCs w:val="22"/>
                <w:lang w:eastAsia="pl-PL"/>
              </w:rPr>
              <w:t>stawiciele „Potężnej gromadki”; twórczość P. Czajkowskiego; p</w:t>
            </w:r>
            <w:r w:rsidRPr="00A16F40">
              <w:rPr>
                <w:rFonts w:ascii="Arial" w:eastAsia="Times New Roman" w:hAnsi="Arial" w:cs="Arial"/>
                <w:color w:val="000000" w:themeColor="text1"/>
                <w:sz w:val="22"/>
                <w:szCs w:val="22"/>
                <w:lang w:eastAsia="pl-PL"/>
              </w:rPr>
              <w:t xml:space="preserve">rzedstawiciele różnych kierunków w muzyce początku XX wieku, np. </w:t>
            </w:r>
            <w:r w:rsidR="0081626B" w:rsidRPr="00A16F40">
              <w:rPr>
                <w:rFonts w:ascii="Arial" w:eastAsia="Times New Roman" w:hAnsi="Arial" w:cs="Arial"/>
                <w:color w:val="000000" w:themeColor="text1"/>
                <w:sz w:val="22"/>
                <w:szCs w:val="22"/>
                <w:lang w:eastAsia="pl-PL"/>
              </w:rPr>
              <w:t>S. Rachmaninow i I. Strawiński; n</w:t>
            </w:r>
            <w:r w:rsidRPr="00A16F40">
              <w:rPr>
                <w:rFonts w:ascii="Arial" w:eastAsia="Times New Roman" w:hAnsi="Arial" w:cs="Arial"/>
                <w:color w:val="000000" w:themeColor="text1"/>
                <w:sz w:val="22"/>
                <w:szCs w:val="22"/>
                <w:lang w:eastAsia="pl-PL"/>
              </w:rPr>
              <w:t xml:space="preserve">ajwybitniejsi kompozytorzy epoki radzieckiej </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w:t>
            </w:r>
            <w:r w:rsidR="0081626B" w:rsidRPr="00A16F40">
              <w:rPr>
                <w:rFonts w:ascii="Arial" w:eastAsia="Times New Roman" w:hAnsi="Arial" w:cs="Arial"/>
                <w:color w:val="000000" w:themeColor="text1"/>
                <w:sz w:val="22"/>
                <w:szCs w:val="22"/>
                <w:lang w:eastAsia="pl-PL"/>
              </w:rPr>
              <w:t>D. Szostakowicz i S. Prokofiew; r</w:t>
            </w:r>
            <w:r w:rsidRPr="00A16F40">
              <w:rPr>
                <w:rFonts w:ascii="Arial" w:eastAsia="Times New Roman" w:hAnsi="Arial" w:cs="Arial"/>
                <w:color w:val="000000" w:themeColor="text1"/>
                <w:sz w:val="22"/>
                <w:szCs w:val="22"/>
                <w:lang w:eastAsia="pl-PL"/>
              </w:rPr>
              <w:t>osyjska piosenka</w:t>
            </w:r>
            <w:r w:rsidR="0081626B" w:rsidRPr="00A16F40">
              <w:rPr>
                <w:rFonts w:ascii="Arial" w:eastAsia="Times New Roman" w:hAnsi="Arial" w:cs="Arial"/>
                <w:color w:val="000000" w:themeColor="text1"/>
                <w:sz w:val="22"/>
                <w:szCs w:val="22"/>
                <w:lang w:eastAsia="pl-PL"/>
              </w:rPr>
              <w:t xml:space="preserve"> masowa (od lat 30-tych XX w.); p</w:t>
            </w:r>
            <w:r w:rsidRPr="00A16F40">
              <w:rPr>
                <w:rFonts w:ascii="Arial" w:eastAsia="Times New Roman" w:hAnsi="Arial" w:cs="Arial"/>
                <w:color w:val="000000" w:themeColor="text1"/>
                <w:sz w:val="22"/>
                <w:szCs w:val="22"/>
                <w:lang w:eastAsia="pl-PL"/>
              </w:rPr>
              <w:t xml:space="preserve">ieśń poetycka (bardowska) </w:t>
            </w:r>
            <w:r w:rsidRPr="00A16F40">
              <w:rPr>
                <w:rFonts w:ascii="Arial" w:hAnsi="Arial" w:cs="Arial"/>
                <w:b/>
                <w:color w:val="000000" w:themeColor="text1"/>
                <w:sz w:val="22"/>
                <w:szCs w:val="22"/>
                <w:lang w:eastAsia="pl-PL"/>
              </w:rPr>
              <w:t>–</w:t>
            </w:r>
            <w:r w:rsidRPr="00A16F40">
              <w:rPr>
                <w:rFonts w:ascii="Arial" w:eastAsia="Times New Roman" w:hAnsi="Arial" w:cs="Arial"/>
                <w:b/>
                <w:color w:val="000000" w:themeColor="text1"/>
                <w:sz w:val="22"/>
                <w:szCs w:val="22"/>
                <w:lang w:eastAsia="pl-PL"/>
              </w:rPr>
              <w:t xml:space="preserve"> </w:t>
            </w:r>
            <w:r w:rsidR="0081626B" w:rsidRPr="00A16F40">
              <w:rPr>
                <w:rFonts w:ascii="Arial" w:eastAsia="Times New Roman" w:hAnsi="Arial" w:cs="Arial"/>
                <w:color w:val="000000" w:themeColor="text1"/>
                <w:sz w:val="22"/>
                <w:szCs w:val="22"/>
                <w:lang w:eastAsia="pl-PL"/>
              </w:rPr>
              <w:t>B. Okudżawa i W. Wysocki; r</w:t>
            </w:r>
            <w:r w:rsidRPr="00A16F40">
              <w:rPr>
                <w:rFonts w:ascii="Arial" w:eastAsia="Times New Roman" w:hAnsi="Arial" w:cs="Arial"/>
                <w:color w:val="000000" w:themeColor="text1"/>
                <w:sz w:val="22"/>
                <w:szCs w:val="22"/>
                <w:lang w:eastAsia="pl-PL"/>
              </w:rPr>
              <w:t>osyjska muzyka estradowa. </w:t>
            </w:r>
          </w:p>
          <w:p w14:paraId="069D4911" w14:textId="77777777" w:rsidR="00297714" w:rsidRPr="00A16F40" w:rsidRDefault="0029771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Kultura staroruska</w:t>
            </w:r>
          </w:p>
          <w:p w14:paraId="5B08C480" w14:textId="0A9A4A44" w:rsidR="00297714" w:rsidRPr="00A16F40" w:rsidRDefault="00297714" w:rsidP="002C7494">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 trakcie zajęć student zdobywa wszechstronną wiedzę na temat kultury staroruskiej. </w:t>
            </w:r>
            <w:r w:rsidR="00E470C7" w:rsidRPr="00A16F40">
              <w:rPr>
                <w:rFonts w:ascii="Arial" w:eastAsia="Times New Roman" w:hAnsi="Arial" w:cs="Arial"/>
                <w:color w:val="000000" w:themeColor="text1"/>
                <w:sz w:val="22"/>
                <w:szCs w:val="22"/>
                <w:lang w:eastAsia="pl-PL"/>
              </w:rPr>
              <w:t>TREŚCI KSZTAŁCENIA</w:t>
            </w:r>
            <w:r w:rsidRPr="00A16F40">
              <w:rPr>
                <w:rFonts w:ascii="Arial" w:eastAsia="Times New Roman" w:hAnsi="Arial" w:cs="Arial"/>
                <w:color w:val="000000" w:themeColor="text1"/>
                <w:sz w:val="22"/>
                <w:szCs w:val="22"/>
                <w:lang w:eastAsia="pl-PL"/>
              </w:rPr>
              <w:t xml:space="preserve"> obejm</w:t>
            </w:r>
            <w:r w:rsidR="0081626B" w:rsidRPr="00A16F40">
              <w:rPr>
                <w:rFonts w:ascii="Arial" w:eastAsia="Times New Roman" w:hAnsi="Arial" w:cs="Arial"/>
                <w:color w:val="000000" w:themeColor="text1"/>
                <w:sz w:val="22"/>
                <w:szCs w:val="22"/>
                <w:lang w:eastAsia="pl-PL"/>
              </w:rPr>
              <w:t>ują m. in. następujące tematy: e</w:t>
            </w:r>
            <w:r w:rsidR="004C12B6" w:rsidRPr="00A16F40">
              <w:rPr>
                <w:rFonts w:ascii="Arial" w:eastAsia="Times New Roman" w:hAnsi="Arial" w:cs="Arial"/>
                <w:color w:val="000000" w:themeColor="text1"/>
                <w:sz w:val="22"/>
                <w:szCs w:val="22"/>
                <w:lang w:eastAsia="pl-PL"/>
              </w:rPr>
              <w:t xml:space="preserve">poka </w:t>
            </w:r>
            <w:r w:rsidR="0081626B" w:rsidRPr="00A16F40">
              <w:rPr>
                <w:rFonts w:ascii="Arial" w:eastAsia="Times New Roman" w:hAnsi="Arial" w:cs="Arial"/>
                <w:color w:val="000000" w:themeColor="text1"/>
                <w:sz w:val="22"/>
                <w:szCs w:val="22"/>
                <w:lang w:eastAsia="pl-PL"/>
              </w:rPr>
              <w:t>przedchrześcijańska w kulturze; p</w:t>
            </w:r>
            <w:r w:rsidRPr="00A16F40">
              <w:rPr>
                <w:rFonts w:ascii="Arial" w:eastAsia="Times New Roman" w:hAnsi="Arial" w:cs="Arial"/>
                <w:color w:val="000000" w:themeColor="text1"/>
                <w:sz w:val="22"/>
                <w:szCs w:val="22"/>
                <w:lang w:eastAsia="pl-PL"/>
              </w:rPr>
              <w:t xml:space="preserve">rzyjęcie chrztu i jego wpływ na rozwój </w:t>
            </w:r>
            <w:r w:rsidR="0081626B" w:rsidRPr="00A16F40">
              <w:rPr>
                <w:rFonts w:ascii="Arial" w:eastAsia="Times New Roman" w:hAnsi="Arial" w:cs="Arial"/>
                <w:color w:val="000000" w:themeColor="text1"/>
                <w:sz w:val="22"/>
                <w:szCs w:val="22"/>
                <w:lang w:eastAsia="pl-PL"/>
              </w:rPr>
              <w:t>kultury rosyjskiej; literatura staroruska, a</w:t>
            </w:r>
            <w:r w:rsidRPr="00A16F40">
              <w:rPr>
                <w:rFonts w:ascii="Arial" w:eastAsia="Times New Roman" w:hAnsi="Arial" w:cs="Arial"/>
                <w:color w:val="000000" w:themeColor="text1"/>
                <w:sz w:val="22"/>
                <w:szCs w:val="22"/>
                <w:lang w:eastAsia="pl-PL"/>
              </w:rPr>
              <w:t>rchitektura XI</w:t>
            </w:r>
            <w:r w:rsidRPr="00A16F40">
              <w:rPr>
                <w:rFonts w:ascii="Arial" w:hAnsi="Arial" w:cs="Arial"/>
                <w:b/>
                <w:color w:val="000000" w:themeColor="text1"/>
                <w:sz w:val="22"/>
                <w:szCs w:val="22"/>
                <w:lang w:eastAsia="pl-PL"/>
              </w:rPr>
              <w:t>–</w:t>
            </w:r>
            <w:r w:rsidR="0081626B" w:rsidRPr="00A16F40">
              <w:rPr>
                <w:rFonts w:ascii="Arial" w:eastAsia="Times New Roman" w:hAnsi="Arial" w:cs="Arial"/>
                <w:color w:val="000000" w:themeColor="text1"/>
                <w:sz w:val="22"/>
                <w:szCs w:val="22"/>
                <w:lang w:eastAsia="pl-PL"/>
              </w:rPr>
              <w:t>XVI w; m</w:t>
            </w:r>
            <w:r w:rsidRPr="00A16F40">
              <w:rPr>
                <w:rFonts w:ascii="Arial" w:eastAsia="Times New Roman" w:hAnsi="Arial" w:cs="Arial"/>
                <w:color w:val="000000" w:themeColor="text1"/>
                <w:sz w:val="22"/>
                <w:szCs w:val="22"/>
                <w:lang w:eastAsia="pl-PL"/>
              </w:rPr>
              <w:t>uzyka XI</w:t>
            </w:r>
            <w:r w:rsidRPr="00A16F40">
              <w:rPr>
                <w:rFonts w:ascii="Arial" w:hAnsi="Arial" w:cs="Arial"/>
                <w:b/>
                <w:color w:val="000000" w:themeColor="text1"/>
                <w:sz w:val="22"/>
                <w:szCs w:val="22"/>
                <w:lang w:eastAsia="pl-PL"/>
              </w:rPr>
              <w:t>–</w:t>
            </w:r>
            <w:r w:rsidR="0081626B" w:rsidRPr="00A16F40">
              <w:rPr>
                <w:rFonts w:ascii="Arial" w:eastAsia="Times New Roman" w:hAnsi="Arial" w:cs="Arial"/>
                <w:color w:val="000000" w:themeColor="text1"/>
                <w:sz w:val="22"/>
                <w:szCs w:val="22"/>
                <w:lang w:eastAsia="pl-PL"/>
              </w:rPr>
              <w:t>XVI w.; s</w:t>
            </w:r>
            <w:r w:rsidRPr="00A16F40">
              <w:rPr>
                <w:rFonts w:ascii="Arial" w:eastAsia="Times New Roman" w:hAnsi="Arial" w:cs="Arial"/>
                <w:color w:val="000000" w:themeColor="text1"/>
                <w:sz w:val="22"/>
                <w:szCs w:val="22"/>
                <w:lang w:eastAsia="pl-PL"/>
              </w:rPr>
              <w:t>ztuka XI</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XVI w.</w:t>
            </w:r>
          </w:p>
          <w:p w14:paraId="67F26B36" w14:textId="46E4A26D" w:rsidR="00297714" w:rsidRPr="00A16F40" w:rsidRDefault="0029771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Rosyjska kultura XX wieku i początku XXI wieku</w:t>
            </w:r>
          </w:p>
          <w:p w14:paraId="7CBD3D2B" w14:textId="72A30071" w:rsidR="00485A46" w:rsidRPr="00A16F40" w:rsidRDefault="00297714" w:rsidP="002C7494">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 trakcie zajęć student zdobywa wszechstronną wiedzę na temat rosyjskiej kultury XX wieku i początku XXI wieku. </w:t>
            </w:r>
            <w:r w:rsidR="00E470C7" w:rsidRPr="00A16F40">
              <w:rPr>
                <w:rFonts w:ascii="Arial" w:eastAsia="Times New Roman" w:hAnsi="Arial" w:cs="Arial"/>
                <w:color w:val="000000" w:themeColor="text1"/>
                <w:sz w:val="22"/>
                <w:szCs w:val="22"/>
                <w:lang w:eastAsia="pl-PL"/>
              </w:rPr>
              <w:t>TREŚCI KSZTAŁCENIA</w:t>
            </w:r>
            <w:r w:rsidRPr="00A16F40">
              <w:rPr>
                <w:rFonts w:ascii="Arial" w:eastAsia="Times New Roman" w:hAnsi="Arial" w:cs="Arial"/>
                <w:color w:val="000000" w:themeColor="text1"/>
                <w:sz w:val="22"/>
                <w:szCs w:val="22"/>
                <w:lang w:eastAsia="pl-PL"/>
              </w:rPr>
              <w:t xml:space="preserve"> obejm</w:t>
            </w:r>
            <w:r w:rsidR="00A60F08" w:rsidRPr="00A16F40">
              <w:rPr>
                <w:rFonts w:ascii="Arial" w:eastAsia="Times New Roman" w:hAnsi="Arial" w:cs="Arial"/>
                <w:color w:val="000000" w:themeColor="text1"/>
                <w:sz w:val="22"/>
                <w:szCs w:val="22"/>
                <w:lang w:eastAsia="pl-PL"/>
              </w:rPr>
              <w:t>ują m. in. następujące tematy: malarstwo XX – początku XXI w.; a</w:t>
            </w:r>
            <w:r w:rsidRPr="00A16F40">
              <w:rPr>
                <w:rFonts w:ascii="Arial" w:eastAsia="Times New Roman" w:hAnsi="Arial" w:cs="Arial"/>
                <w:color w:val="000000" w:themeColor="text1"/>
                <w:sz w:val="22"/>
                <w:szCs w:val="22"/>
                <w:lang w:eastAsia="pl-PL"/>
              </w:rPr>
              <w:t>r</w:t>
            </w:r>
            <w:r w:rsidR="00A60F08" w:rsidRPr="00A16F40">
              <w:rPr>
                <w:rFonts w:ascii="Arial" w:eastAsia="Times New Roman" w:hAnsi="Arial" w:cs="Arial"/>
                <w:color w:val="000000" w:themeColor="text1"/>
                <w:sz w:val="22"/>
                <w:szCs w:val="22"/>
                <w:lang w:eastAsia="pl-PL"/>
              </w:rPr>
              <w:t>chitektura XX – początku XXI w.; muzyka XX –początku XXI w.; literatura XX – początku XXI w.; teatr XX - początku XXI w.; z</w:t>
            </w:r>
            <w:r w:rsidRPr="00A16F40">
              <w:rPr>
                <w:rFonts w:ascii="Arial" w:eastAsia="Times New Roman" w:hAnsi="Arial" w:cs="Arial"/>
                <w:color w:val="000000" w:themeColor="text1"/>
                <w:sz w:val="22"/>
                <w:szCs w:val="22"/>
                <w:lang w:eastAsia="pl-PL"/>
              </w:rPr>
              <w:t xml:space="preserve"> dziejów ros</w:t>
            </w:r>
            <w:r w:rsidR="00A60F08" w:rsidRPr="00A16F40">
              <w:rPr>
                <w:rFonts w:ascii="Arial" w:eastAsia="Times New Roman" w:hAnsi="Arial" w:cs="Arial"/>
                <w:color w:val="000000" w:themeColor="text1"/>
                <w:sz w:val="22"/>
                <w:szCs w:val="22"/>
                <w:lang w:eastAsia="pl-PL"/>
              </w:rPr>
              <w:t>yjskiej kinematografii; k</w:t>
            </w:r>
            <w:r w:rsidRPr="00A16F40">
              <w:rPr>
                <w:rFonts w:ascii="Arial" w:eastAsia="Times New Roman" w:hAnsi="Arial" w:cs="Arial"/>
                <w:color w:val="000000" w:themeColor="text1"/>
                <w:sz w:val="22"/>
                <w:szCs w:val="22"/>
                <w:lang w:eastAsia="pl-PL"/>
              </w:rPr>
              <w:t>uchnia rosyjska: pożywienie i napoje oraz ich symbolika w ZSRR i</w:t>
            </w:r>
            <w:r w:rsidR="002C7494">
              <w:rPr>
                <w:rFonts w:ascii="Arial" w:eastAsia="Times New Roman" w:hAnsi="Arial" w:cs="Arial"/>
                <w:color w:val="000000" w:themeColor="text1"/>
                <w:sz w:val="22"/>
                <w:szCs w:val="22"/>
                <w:lang w:eastAsia="pl-PL"/>
              </w:rPr>
              <w:t> </w:t>
            </w:r>
            <w:r w:rsidRPr="00A16F40">
              <w:rPr>
                <w:rFonts w:ascii="Arial" w:eastAsia="Times New Roman" w:hAnsi="Arial" w:cs="Arial"/>
                <w:color w:val="000000" w:themeColor="text1"/>
                <w:sz w:val="22"/>
                <w:szCs w:val="22"/>
                <w:lang w:eastAsia="pl-PL"/>
              </w:rPr>
              <w:t>epoce poradzieckiej, ws</w:t>
            </w:r>
            <w:r w:rsidR="00A60F08" w:rsidRPr="00A16F40">
              <w:rPr>
                <w:rFonts w:ascii="Arial" w:eastAsia="Times New Roman" w:hAnsi="Arial" w:cs="Arial"/>
                <w:color w:val="000000" w:themeColor="text1"/>
                <w:sz w:val="22"/>
                <w:szCs w:val="22"/>
                <w:lang w:eastAsia="pl-PL"/>
              </w:rPr>
              <w:t>półczesne „rytuały” alkoholowe; k</w:t>
            </w:r>
            <w:r w:rsidRPr="00A16F40">
              <w:rPr>
                <w:rFonts w:ascii="Arial" w:eastAsia="Times New Roman" w:hAnsi="Arial" w:cs="Arial"/>
                <w:color w:val="000000" w:themeColor="text1"/>
                <w:sz w:val="22"/>
                <w:szCs w:val="22"/>
                <w:lang w:eastAsia="pl-PL"/>
              </w:rPr>
              <w:t>ontrkultura i kultura popularna.</w:t>
            </w:r>
          </w:p>
        </w:tc>
      </w:tr>
      <w:tr w:rsidR="008E4B9C" w:rsidRPr="00A16F40" w14:paraId="54DD690D" w14:textId="77777777" w:rsidTr="002C7494">
        <w:trPr>
          <w:trHeight w:val="982"/>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B5BBC85" w14:textId="77777777"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ZAJĘĆ___8   Seminarium licencjackie</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095C3581" w14:textId="77777777"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Seminarium licencjackie – językoznawcze: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_WG7,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_WG9,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_WK2,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_UW6,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_UW7,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_UK4,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_UO1,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_UU1,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_KK2,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_KO5 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_KR1   </w:t>
            </w:r>
          </w:p>
          <w:p w14:paraId="317D51BB" w14:textId="77777777"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p>
          <w:p w14:paraId="2FB551CB" w14:textId="77777777"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Seminarium licencjackie – literaturoznawcze: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_WG8,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_WG910,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_WK2,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_UW6,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_UW7,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_UW8,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_UK4,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_UO1,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_UU1,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_KK1,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_KK2,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_KO5 3, </w:t>
            </w:r>
            <w:r w:rsidR="008B5D20"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_KR1   </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5A0FB0EF" w14:textId="0D93B406"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Przedłużona obserwacja aktywności</w:t>
            </w:r>
            <w:r w:rsidR="00140D14" w:rsidRPr="00A16F40">
              <w:rPr>
                <w:rFonts w:ascii="Arial" w:eastAsia="Times New Roman" w:hAnsi="Arial" w:cs="Arial"/>
                <w:color w:val="000000" w:themeColor="text1"/>
                <w:sz w:val="22"/>
                <w:szCs w:val="22"/>
                <w:lang w:eastAsia="pl-PL"/>
              </w:rPr>
              <w:t>, zaangażowania i systematyczności</w:t>
            </w:r>
            <w:r w:rsidRPr="00A16F40">
              <w:rPr>
                <w:rFonts w:ascii="Arial" w:eastAsia="Times New Roman" w:hAnsi="Arial" w:cs="Arial"/>
                <w:color w:val="000000" w:themeColor="text1"/>
                <w:sz w:val="22"/>
                <w:szCs w:val="22"/>
                <w:lang w:eastAsia="pl-PL"/>
              </w:rPr>
              <w:t xml:space="preserve"> studenta przez prowadzącego; praca licencjacka studenta. </w:t>
            </w:r>
            <w:r w:rsidRPr="00A16F40">
              <w:rPr>
                <w:rFonts w:ascii="Arial" w:eastAsia="Times New Roman" w:hAnsi="Arial" w:cs="Arial"/>
                <w:color w:val="000000" w:themeColor="text1"/>
                <w:sz w:val="22"/>
                <w:szCs w:val="22"/>
                <w:lang w:eastAsia="pl-PL"/>
              </w:rPr>
              <w:br/>
            </w:r>
            <w:r w:rsidRPr="00A16F40">
              <w:rPr>
                <w:rFonts w:ascii="Arial" w:eastAsia="Times New Roman" w:hAnsi="Arial" w:cs="Arial"/>
                <w:color w:val="000000" w:themeColor="text1"/>
                <w:sz w:val="22"/>
                <w:szCs w:val="22"/>
                <w:lang w:eastAsia="pl-PL"/>
              </w:rPr>
              <w:br/>
            </w:r>
            <w:r w:rsidRPr="00A16F40">
              <w:rPr>
                <w:rFonts w:ascii="Arial" w:eastAsia="Times New Roman" w:hAnsi="Arial" w:cs="Arial"/>
                <w:color w:val="000000" w:themeColor="text1"/>
                <w:sz w:val="22"/>
                <w:szCs w:val="22"/>
                <w:lang w:eastAsia="pl-PL"/>
              </w:rPr>
              <w:br/>
            </w:r>
          </w:p>
        </w:tc>
        <w:tc>
          <w:tcPr>
            <w:tcW w:w="596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03B903" w14:textId="77777777" w:rsidR="00A127CB" w:rsidRPr="00A16F40" w:rsidRDefault="00A127C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w:t>
            </w:r>
          </w:p>
        </w:tc>
      </w:tr>
      <w:tr w:rsidR="008E4B9C" w:rsidRPr="00A16F40" w14:paraId="67E5C546" w14:textId="77777777" w:rsidTr="002C7494">
        <w:trPr>
          <w:trHeight w:val="2002"/>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40412" w14:textId="77777777" w:rsidR="00A127CB" w:rsidRPr="00A16F40" w:rsidRDefault="00A127CB"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3ECF30B" w14:textId="77777777" w:rsidR="00A127CB" w:rsidRPr="00A16F40" w:rsidRDefault="00A60F08"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434B1EF" w14:textId="77777777" w:rsidR="00A60F08" w:rsidRPr="00A16F40" w:rsidRDefault="00A60F08" w:rsidP="00A16F40">
            <w:pPr>
              <w:spacing w:after="0" w:line="240" w:lineRule="auto"/>
              <w:jc w:val="both"/>
              <w:rPr>
                <w:rFonts w:ascii="Arial" w:hAnsi="Arial" w:cs="Arial"/>
                <w:b/>
                <w:color w:val="000000" w:themeColor="text1"/>
                <w:sz w:val="22"/>
                <w:szCs w:val="22"/>
              </w:rPr>
            </w:pPr>
          </w:p>
          <w:p w14:paraId="749AD57E" w14:textId="77777777" w:rsidR="00A60F08" w:rsidRPr="00A16F40" w:rsidRDefault="00A60F08"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Seminar</w:t>
            </w:r>
            <w:r w:rsidR="00BB5011" w:rsidRPr="00A16F40">
              <w:rPr>
                <w:rFonts w:ascii="Arial" w:hAnsi="Arial" w:cs="Arial"/>
                <w:b/>
                <w:color w:val="000000" w:themeColor="text1"/>
                <w:sz w:val="22"/>
                <w:szCs w:val="22"/>
              </w:rPr>
              <w:t>i</w:t>
            </w:r>
            <w:r w:rsidRPr="00A16F40">
              <w:rPr>
                <w:rFonts w:ascii="Arial" w:hAnsi="Arial" w:cs="Arial"/>
                <w:b/>
                <w:color w:val="000000" w:themeColor="text1"/>
                <w:sz w:val="22"/>
                <w:szCs w:val="22"/>
              </w:rPr>
              <w:t>um licencjackie</w:t>
            </w:r>
          </w:p>
          <w:p w14:paraId="78C2E55B" w14:textId="77777777" w:rsidR="00A60F08" w:rsidRPr="00A16F40" w:rsidRDefault="00A60F08"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teoretyczne i metodologiczne przygotowanie do samodzielnej pracy nad rozprawą z wybranej dziedziny naukowej (językoznawstwo/literaturoznawstwo). W trakcie zajęć student opanowuje umiejętności formułowania krytycznej analizy i interpretacji materiału źródłowego na podstawie zdobytej teoretycznej wiedzy filologicznej. Ponadto w trakcie kursu student nabywa kompetencji w zakresie wyszukiwania, analizowania, selekcjonowania i użytkowania potrzebnych informacji z wykorzystaniem różnych źródeł i sposobów oraz opracowywania uzyskanych wyników. Realizacja przedmiotu pozwoli studentowi na napisanie pracy licencjackiej na wybrany temat.</w:t>
            </w:r>
          </w:p>
        </w:tc>
      </w:tr>
      <w:tr w:rsidR="008E4B9C" w:rsidRPr="00A16F40" w14:paraId="6C4175BB" w14:textId="77777777" w:rsidTr="002C7494">
        <w:trPr>
          <w:trHeight w:val="1785"/>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4CDF9F3" w14:textId="77777777" w:rsidR="00E75B86" w:rsidRPr="00A16F40" w:rsidRDefault="00E75B8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ZAJĘĆ___9   Filozofia</w:t>
            </w:r>
          </w:p>
        </w:tc>
        <w:tc>
          <w:tcPr>
            <w:tcW w:w="2977" w:type="dxa"/>
            <w:gridSpan w:val="2"/>
            <w:tcBorders>
              <w:top w:val="single" w:sz="8" w:space="0" w:color="auto"/>
              <w:left w:val="nil"/>
              <w:bottom w:val="single" w:sz="8" w:space="0" w:color="auto"/>
              <w:right w:val="single" w:sz="4" w:space="0" w:color="auto"/>
            </w:tcBorders>
            <w:shd w:val="clear" w:color="auto" w:fill="auto"/>
            <w:noWrap/>
            <w:vAlign w:val="center"/>
            <w:hideMark/>
          </w:tcPr>
          <w:p w14:paraId="1CFAD238" w14:textId="77777777" w:rsidR="00E75B86" w:rsidRPr="00A16F40" w:rsidRDefault="00D464FC"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noProof/>
                <w:color w:val="000000" w:themeColor="text1"/>
                <w:sz w:val="22"/>
                <w:szCs w:val="22"/>
                <w:lang w:eastAsia="pl-PL"/>
              </w:rPr>
              <mc:AlternateContent>
                <mc:Choice Requires="wps">
                  <w:drawing>
                    <wp:anchor distT="0" distB="0" distL="114300" distR="114300" simplePos="0" relativeHeight="251656704" behindDoc="0" locked="0" layoutInCell="1" allowOverlap="1" wp14:anchorId="5824002B" wp14:editId="78275B44">
                      <wp:simplePos x="0" y="0"/>
                      <wp:positionH relativeFrom="column">
                        <wp:posOffset>542925</wp:posOffset>
                      </wp:positionH>
                      <wp:positionV relativeFrom="paragraph">
                        <wp:posOffset>619125</wp:posOffset>
                      </wp:positionV>
                      <wp:extent cx="190500" cy="2667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904CBF" id="Pole tekstowe 3" o:spid="_x0000_s1026" type="#_x0000_t202" style="position:absolute;margin-left:42.75pt;margin-top:48.75pt;width:1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" filled="f" stroked="f">
                      <v:path arrowok="t"/>
                      <v:textbox style="mso-fit-shape-to-text:t"/>
                    </v:shape>
                  </w:pict>
                </mc:Fallback>
              </mc:AlternateContent>
            </w:r>
          </w:p>
          <w:p w14:paraId="5D5F7A65" w14:textId="77777777" w:rsidR="00E75B86" w:rsidRPr="00A16F40" w:rsidRDefault="00BB50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KP6_UW5, KP6_UW6, KP6_UK4, KP6_UO1, KP6_UU1, KP6_KK1</w:t>
            </w:r>
          </w:p>
        </w:tc>
        <w:tc>
          <w:tcPr>
            <w:tcW w:w="592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2E75C8B" w14:textId="77777777" w:rsidR="00D67A2F" w:rsidRPr="00A16F40" w:rsidRDefault="00D67A2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0D610E4" w14:textId="77777777" w:rsidR="00D67A2F" w:rsidRPr="00A16F40" w:rsidRDefault="00D67A2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F52F735" w14:textId="77290627" w:rsidR="00E75B86" w:rsidRPr="00A16F40" w:rsidRDefault="00D67A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gridSpan w:val="2"/>
            <w:tcBorders>
              <w:top w:val="single" w:sz="8" w:space="0" w:color="auto"/>
              <w:left w:val="nil"/>
              <w:bottom w:val="single" w:sz="8" w:space="0" w:color="auto"/>
              <w:right w:val="single" w:sz="8" w:space="0" w:color="auto"/>
            </w:tcBorders>
            <w:shd w:val="clear" w:color="auto" w:fill="auto"/>
            <w:vAlign w:val="center"/>
            <w:hideMark/>
          </w:tcPr>
          <w:p w14:paraId="0CE29A2D" w14:textId="77777777" w:rsidR="00E75B86" w:rsidRPr="00A16F40" w:rsidRDefault="00E75B8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Historia filozofii </w:t>
            </w:r>
          </w:p>
        </w:tc>
      </w:tr>
      <w:tr w:rsidR="008E4B9C" w:rsidRPr="00A16F40" w14:paraId="2A8EDDF6" w14:textId="77777777" w:rsidTr="002C7494">
        <w:trPr>
          <w:trHeight w:val="39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E686B" w14:textId="77777777" w:rsidR="00E75B86" w:rsidRPr="00A16F40" w:rsidRDefault="00E75B86"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908907D" w14:textId="77777777" w:rsidR="00E75B86" w:rsidRPr="00A16F40" w:rsidRDefault="00E75B86"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89BC70E" w14:textId="77777777" w:rsidR="00406757" w:rsidRPr="00A16F40" w:rsidRDefault="00406757" w:rsidP="00A16F40">
            <w:pPr>
              <w:spacing w:after="0" w:line="240" w:lineRule="auto"/>
              <w:rPr>
                <w:rFonts w:ascii="Arial" w:hAnsi="Arial" w:cs="Arial"/>
                <w:b/>
                <w:color w:val="000000" w:themeColor="text1"/>
                <w:sz w:val="22"/>
                <w:szCs w:val="22"/>
              </w:rPr>
            </w:pPr>
          </w:p>
          <w:p w14:paraId="1B302E0B" w14:textId="77777777" w:rsidR="00E74954" w:rsidRPr="00A16F40" w:rsidRDefault="00E74954"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Historia filozofii</w:t>
            </w:r>
          </w:p>
          <w:p w14:paraId="79A42E3D" w14:textId="51261BA6" w:rsidR="00E75B86" w:rsidRPr="002C7494" w:rsidRDefault="007E2107" w:rsidP="002C7494">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Celem zajęć jest przedstawienie podstawowych systemów, terminów i zagadnień filozoficznych w ich rozwoju historycznym (do XIX w.) na przykładzie konkretnych filozofów i ich dzieł. Wybrane dzieła lub fragmenty dzieł pozwolą zilustrować kluczową problematykę filozoficzną, a także wprowadzić studentów w tajniki pracy z tekstem źródłowym, mają też stanowić przyczynek do dyskusji dotyczącej wybranych problemów ontologicznych, teoriopoznawczych i etycznych. Po ukończeniu kursu student powinien mieć rozeznanie w głównych systemach filozoficznych, znać ich przedstawicieli oraz kategorie opisujące te systemy. Zasadniczym celem zajęć jest także ukazanie studentom istotnej roli myślenia filozoficznego w kształtowaniu się cywilizacji europejskiej zarówno w jej aspekcie teoretyczno-naukowym, jak i na płaszczyźnie kulturowo-społecznej.</w:t>
            </w:r>
          </w:p>
        </w:tc>
      </w:tr>
    </w:tbl>
    <w:p w14:paraId="3DFF8E64" w14:textId="10065910" w:rsidR="002C7494" w:rsidRDefault="002C7494"/>
    <w:p w14:paraId="5E938045" w14:textId="5BACBF84" w:rsidR="002C7494" w:rsidRDefault="002C7494"/>
    <w:p w14:paraId="0D3C0CBD" w14:textId="77777777" w:rsidR="002C7494" w:rsidRDefault="002C7494"/>
    <w:tbl>
      <w:tblPr>
        <w:tblW w:w="15869" w:type="dxa"/>
        <w:jc w:val="center"/>
        <w:tblCellMar>
          <w:left w:w="70" w:type="dxa"/>
          <w:right w:w="70" w:type="dxa"/>
        </w:tblCellMar>
        <w:tblLook w:val="04A0" w:firstRow="1" w:lastRow="0" w:firstColumn="1" w:lastColumn="0" w:noHBand="0" w:noVBand="1"/>
      </w:tblPr>
      <w:tblGrid>
        <w:gridCol w:w="1003"/>
        <w:gridCol w:w="2977"/>
        <w:gridCol w:w="5925"/>
        <w:gridCol w:w="5964"/>
      </w:tblGrid>
      <w:tr w:rsidR="008E4B9C" w:rsidRPr="00A16F40" w14:paraId="75D868B3" w14:textId="77777777" w:rsidTr="002C7494">
        <w:trPr>
          <w:trHeight w:val="1233"/>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5E5ED53" w14:textId="77777777" w:rsidR="003A19B3" w:rsidRPr="00A16F40" w:rsidRDefault="003A19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ZAJĘĆ___10  Technologia informacyjna</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20CE6385" w14:textId="77777777" w:rsidR="003A19B3"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3A19B3" w:rsidRPr="00A16F40">
              <w:rPr>
                <w:rFonts w:ascii="Arial" w:eastAsia="Times New Roman" w:hAnsi="Arial" w:cs="Arial"/>
                <w:color w:val="000000" w:themeColor="text1"/>
                <w:sz w:val="22"/>
                <w:szCs w:val="22"/>
                <w:lang w:eastAsia="pl-PL"/>
              </w:rPr>
              <w:t xml:space="preserve">_WG13, </w:t>
            </w:r>
            <w:r w:rsidRPr="00A16F40">
              <w:rPr>
                <w:rFonts w:ascii="Arial" w:eastAsia="Times New Roman" w:hAnsi="Arial" w:cs="Arial"/>
                <w:color w:val="000000" w:themeColor="text1"/>
                <w:sz w:val="22"/>
                <w:szCs w:val="22"/>
                <w:lang w:eastAsia="pl-PL"/>
              </w:rPr>
              <w:t>KP6</w:t>
            </w:r>
            <w:r w:rsidR="003A19B3" w:rsidRPr="00A16F40">
              <w:rPr>
                <w:rFonts w:ascii="Arial" w:eastAsia="Times New Roman" w:hAnsi="Arial" w:cs="Arial"/>
                <w:color w:val="000000" w:themeColor="text1"/>
                <w:sz w:val="22"/>
                <w:szCs w:val="22"/>
                <w:lang w:eastAsia="pl-PL"/>
              </w:rPr>
              <w:t xml:space="preserve">_UW6, , </w:t>
            </w:r>
            <w:r w:rsidRPr="00A16F40">
              <w:rPr>
                <w:rFonts w:ascii="Arial" w:eastAsia="Times New Roman" w:hAnsi="Arial" w:cs="Arial"/>
                <w:color w:val="000000" w:themeColor="text1"/>
                <w:sz w:val="22"/>
                <w:szCs w:val="22"/>
                <w:lang w:eastAsia="pl-PL"/>
              </w:rPr>
              <w:t>KP6</w:t>
            </w:r>
            <w:r w:rsidR="003A19B3"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3A19B3"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3A19B3" w:rsidRPr="00A16F40">
              <w:rPr>
                <w:rFonts w:ascii="Arial" w:eastAsia="Times New Roman" w:hAnsi="Arial" w:cs="Arial"/>
                <w:color w:val="000000" w:themeColor="text1"/>
                <w:sz w:val="22"/>
                <w:szCs w:val="22"/>
                <w:lang w:eastAsia="pl-PL"/>
              </w:rPr>
              <w:t>_KK1</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28CC9B0B" w14:textId="77777777" w:rsidR="000114DE" w:rsidRPr="00A16F40" w:rsidRDefault="003A19B3" w:rsidP="00A16F40">
            <w:pPr>
              <w:spacing w:after="0" w:line="240" w:lineRule="auto"/>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br/>
            </w:r>
            <w:r w:rsidR="000114DE" w:rsidRPr="00A16F40">
              <w:rPr>
                <w:rFonts w:ascii="Arial" w:hAnsi="Arial" w:cs="Arial"/>
                <w:color w:val="000000" w:themeColor="text1"/>
                <w:sz w:val="22"/>
                <w:szCs w:val="22"/>
              </w:rPr>
              <w:t>Zaliczenie lub egzamin zgodnie z harmonogramem studiów</w:t>
            </w:r>
          </w:p>
          <w:p w14:paraId="4C64B18A" w14:textId="77777777" w:rsidR="000114DE" w:rsidRPr="00A16F40" w:rsidRDefault="000114D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E8FF680" w14:textId="3AE2169C" w:rsidR="00BB5011" w:rsidRPr="00A16F40" w:rsidRDefault="000114DE" w:rsidP="002C7494">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FE4220" w:rsidRPr="00A16F40">
              <w:rPr>
                <w:rFonts w:ascii="Arial" w:hAnsi="Arial" w:cs="Arial"/>
                <w:color w:val="000000" w:themeColor="text1"/>
                <w:sz w:val="22"/>
                <w:szCs w:val="22"/>
              </w:rPr>
              <w:t xml:space="preserve"> (np. zadania praktyczne)</w:t>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43F05422" w14:textId="77777777" w:rsidR="003A19B3" w:rsidRPr="00A16F40" w:rsidRDefault="003A19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informacyjna</w:t>
            </w:r>
          </w:p>
        </w:tc>
      </w:tr>
      <w:tr w:rsidR="008E4B9C" w:rsidRPr="00A16F40" w14:paraId="406BB6E0" w14:textId="77777777" w:rsidTr="002C7494">
        <w:trPr>
          <w:trHeight w:val="36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59EC1" w14:textId="77777777" w:rsidR="003A19B3" w:rsidRPr="00A16F40" w:rsidRDefault="003A19B3"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18122D" w14:textId="77777777" w:rsidR="003A19B3" w:rsidRPr="00A16F40" w:rsidRDefault="003A19B3"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47E2DCD" w14:textId="77777777" w:rsidR="007E2107" w:rsidRPr="00A16F40" w:rsidRDefault="007E2107" w:rsidP="00A16F40">
            <w:pPr>
              <w:spacing w:after="0" w:line="240" w:lineRule="auto"/>
              <w:rPr>
                <w:rFonts w:ascii="Arial" w:hAnsi="Arial" w:cs="Arial"/>
                <w:b/>
                <w:color w:val="000000" w:themeColor="text1"/>
                <w:sz w:val="22"/>
                <w:szCs w:val="22"/>
              </w:rPr>
            </w:pPr>
          </w:p>
          <w:p w14:paraId="17AFE911" w14:textId="77777777" w:rsidR="00707E14" w:rsidRPr="00A16F40" w:rsidRDefault="00707E14"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Technologia informacyjna</w:t>
            </w:r>
          </w:p>
          <w:p w14:paraId="09C75DF2" w14:textId="652E67B6" w:rsidR="003A19B3" w:rsidRPr="002C7494" w:rsidRDefault="007E2107" w:rsidP="002C7494">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Treści kształcenia realizowane w ramach przedmiotu są ukierunkowane na rozwijanie umiejętności zdobywania, przetwarzania i wykorzystywania danych w postaci elektronicznej (dokumentów tekstowych, arkuszy kalkulacyjnych) za pomocą środków technologii informacyjnej, tzn. komputera, urządzeń z nim współpracujących oraz oprogramowania użytkowego. Duży nacisk jest kładziony na uświadomienie potrzeby respektowania praw autorskich i poszanowania własności intelektualnej, jak również konieczności ochrony własnej prywatności oraz danych przechowywanych na</w:t>
            </w:r>
            <w:r w:rsidR="002C7494">
              <w:rPr>
                <w:rFonts w:ascii="Arial" w:hAnsi="Arial" w:cs="Arial"/>
                <w:color w:val="000000" w:themeColor="text1"/>
                <w:sz w:val="22"/>
                <w:szCs w:val="22"/>
              </w:rPr>
              <w:t> </w:t>
            </w:r>
            <w:r w:rsidRPr="00A16F40">
              <w:rPr>
                <w:rFonts w:ascii="Arial" w:hAnsi="Arial" w:cs="Arial"/>
                <w:color w:val="000000" w:themeColor="text1"/>
                <w:sz w:val="22"/>
                <w:szCs w:val="22"/>
              </w:rPr>
              <w:t>elektronicznych nośnikach informacji. Treści realizowane w ramach przedmiotu obejmują kilka modułów: edycję tekstu, arkusz kalkulacyjny, korzystanie z zasobów Internetu o</w:t>
            </w:r>
            <w:r w:rsidR="002C7494">
              <w:rPr>
                <w:rFonts w:ascii="Arial" w:hAnsi="Arial" w:cs="Arial"/>
                <w:color w:val="000000" w:themeColor="text1"/>
                <w:sz w:val="22"/>
                <w:szCs w:val="22"/>
              </w:rPr>
              <w:t>raz bezpieczeństwo w sieci WWW.</w:t>
            </w:r>
          </w:p>
        </w:tc>
      </w:tr>
      <w:tr w:rsidR="008E4B9C" w:rsidRPr="00A16F40" w14:paraId="69A0B71C" w14:textId="77777777" w:rsidTr="002C7494">
        <w:trPr>
          <w:trHeight w:val="1109"/>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F537E6C" w14:textId="77777777" w:rsidR="00ED344E" w:rsidRPr="00A16F40" w:rsidRDefault="00ED344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ZAJĘĆ___11   Ochrona własności intelektualnej</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4125E747" w14:textId="77777777" w:rsidR="00ED344E"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_WK2,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_WK3,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ED344E" w:rsidRPr="00A16F40">
              <w:rPr>
                <w:rFonts w:ascii="Arial" w:eastAsia="Times New Roman" w:hAnsi="Arial" w:cs="Arial"/>
                <w:color w:val="000000" w:themeColor="text1"/>
                <w:sz w:val="22"/>
                <w:szCs w:val="22"/>
                <w:lang w:eastAsia="pl-PL"/>
              </w:rPr>
              <w:t xml:space="preserve">_KR1 </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662653F3" w14:textId="77777777" w:rsidR="00877177" w:rsidRPr="00A16F40" w:rsidRDefault="008771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76F8437" w14:textId="77777777" w:rsidR="00877177" w:rsidRPr="00A16F40" w:rsidRDefault="008771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C30243F" w14:textId="4AD1CFF9" w:rsidR="00ED344E" w:rsidRPr="00A16F40" w:rsidRDefault="008771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1DEB5ECE" w14:textId="77777777" w:rsidR="00ED344E" w:rsidRPr="00A16F40" w:rsidRDefault="00ED344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38F0222D" w14:textId="77777777" w:rsidTr="002C7494">
        <w:trPr>
          <w:trHeight w:val="40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DA8CD" w14:textId="77777777" w:rsidR="00ED344E" w:rsidRPr="00A16F40" w:rsidRDefault="00ED344E"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61B570" w14:textId="77777777" w:rsidR="00ED344E" w:rsidRPr="00A16F40" w:rsidRDefault="00ED344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B7A51EB" w14:textId="77777777" w:rsidR="00326A9F" w:rsidRPr="00A16F40" w:rsidRDefault="00326A9F" w:rsidP="00A16F40">
            <w:pPr>
              <w:spacing w:after="0" w:line="240" w:lineRule="auto"/>
              <w:rPr>
                <w:rFonts w:ascii="Arial" w:hAnsi="Arial" w:cs="Arial"/>
                <w:b/>
                <w:color w:val="000000" w:themeColor="text1"/>
                <w:sz w:val="22"/>
                <w:szCs w:val="22"/>
              </w:rPr>
            </w:pPr>
          </w:p>
          <w:p w14:paraId="4EA5821B" w14:textId="77777777" w:rsidR="00326A9F" w:rsidRPr="00A16F40" w:rsidRDefault="00326A9F"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Ochrona własności intelektualnej</w:t>
            </w:r>
          </w:p>
          <w:p w14:paraId="524B9717" w14:textId="59BB128A" w:rsidR="00ED344E" w:rsidRPr="002C7494" w:rsidRDefault="00AF7AA5"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 pojęciem własności intelektualnej, podstawowymi informacjami z zakresu prawa autorskiego (m.in. przedmiot i podmiot prawa autorskiego), praw pokrewnych oraz z wybranymi aspektami prawa własności przemysłowej. W ramach przedmiotu omawiane są także zasady ochrony wizerunku, praw autorskich i  ochrony prze</w:t>
            </w:r>
            <w:r w:rsidR="002C7494">
              <w:rPr>
                <w:rFonts w:ascii="Arial" w:hAnsi="Arial" w:cs="Arial"/>
                <w:color w:val="000000" w:themeColor="text1"/>
                <w:sz w:val="22"/>
                <w:szCs w:val="22"/>
              </w:rPr>
              <w:t>dmiotów własności przemysłowej.</w:t>
            </w:r>
          </w:p>
        </w:tc>
      </w:tr>
    </w:tbl>
    <w:p w14:paraId="404DA2C9" w14:textId="7D6AC18C" w:rsidR="002C7494" w:rsidRDefault="002C7494"/>
    <w:p w14:paraId="03901179" w14:textId="77777777" w:rsidR="002C7494" w:rsidRDefault="002C7494" w:rsidP="002C7494">
      <w:pPr>
        <w:jc w:val="both"/>
      </w:pPr>
    </w:p>
    <w:tbl>
      <w:tblPr>
        <w:tblW w:w="15869" w:type="dxa"/>
        <w:jc w:val="center"/>
        <w:tblCellMar>
          <w:left w:w="70" w:type="dxa"/>
          <w:right w:w="70" w:type="dxa"/>
        </w:tblCellMar>
        <w:tblLook w:val="04A0" w:firstRow="1" w:lastRow="0" w:firstColumn="1" w:lastColumn="0" w:noHBand="0" w:noVBand="1"/>
      </w:tblPr>
      <w:tblGrid>
        <w:gridCol w:w="1003"/>
        <w:gridCol w:w="2977"/>
        <w:gridCol w:w="5925"/>
        <w:gridCol w:w="5964"/>
      </w:tblGrid>
      <w:tr w:rsidR="008E4B9C" w:rsidRPr="00A16F40" w14:paraId="303E4758" w14:textId="77777777" w:rsidTr="002C7494">
        <w:trPr>
          <w:trHeight w:val="1041"/>
          <w:jc w:val="center"/>
        </w:trPr>
        <w:tc>
          <w:tcPr>
            <w:tcW w:w="1003"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6F5BE380" w14:textId="77777777" w:rsidR="00217D73" w:rsidRPr="00A16F40" w:rsidRDefault="00217D7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ZAJĘĆ___12  Wychowanie fizyczne/zajęcia alternatywne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33338675" w14:textId="77777777" w:rsidR="00217D73"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217D73"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217D73"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217D73" w:rsidRPr="00A16F40">
              <w:rPr>
                <w:rFonts w:ascii="Arial" w:eastAsia="Times New Roman" w:hAnsi="Arial" w:cs="Arial"/>
                <w:color w:val="000000" w:themeColor="text1"/>
                <w:sz w:val="22"/>
                <w:szCs w:val="22"/>
                <w:lang w:eastAsia="pl-PL"/>
              </w:rPr>
              <w:t xml:space="preserve">_KR1 </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5ABA1224" w14:textId="4AB60F8E" w:rsidR="00217D73" w:rsidRPr="00A16F40" w:rsidRDefault="0044240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w:t>
            </w:r>
            <w:r w:rsidR="00217D73" w:rsidRPr="00A16F40">
              <w:rPr>
                <w:rFonts w:ascii="Arial" w:eastAsia="Times New Roman" w:hAnsi="Arial" w:cs="Arial"/>
                <w:color w:val="000000" w:themeColor="text1"/>
                <w:sz w:val="22"/>
                <w:szCs w:val="22"/>
                <w:lang w:eastAsia="pl-PL"/>
              </w:rPr>
              <w:t xml:space="preserve">bserwacja studenta, ocena według kryteriów.                                                                                 </w:t>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2F56CE8A" w14:textId="77777777" w:rsidR="00217D73" w:rsidRPr="00A16F40" w:rsidRDefault="00217D7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Wychowanie fizyczne/zajęcia alternatywne</w:t>
            </w:r>
          </w:p>
        </w:tc>
      </w:tr>
      <w:tr w:rsidR="008E4B9C" w:rsidRPr="00A16F40" w14:paraId="5F0FBB0E" w14:textId="77777777" w:rsidTr="002C7494">
        <w:trPr>
          <w:trHeight w:val="1534"/>
          <w:jc w:val="center"/>
        </w:trPr>
        <w:tc>
          <w:tcPr>
            <w:tcW w:w="1003" w:type="dxa"/>
            <w:vMerge/>
            <w:tcBorders>
              <w:left w:val="single" w:sz="8" w:space="0" w:color="auto"/>
              <w:bottom w:val="single" w:sz="8" w:space="0" w:color="auto"/>
              <w:right w:val="single" w:sz="8" w:space="0" w:color="auto"/>
            </w:tcBorders>
            <w:shd w:val="clear" w:color="auto" w:fill="auto"/>
            <w:textDirection w:val="btLr"/>
            <w:vAlign w:val="center"/>
          </w:tcPr>
          <w:p w14:paraId="6043D22F" w14:textId="77777777" w:rsidR="00217D73" w:rsidRPr="00A16F40" w:rsidRDefault="00217D73" w:rsidP="00A16F40">
            <w:pPr>
              <w:spacing w:after="0" w:line="240" w:lineRule="auto"/>
              <w:jc w:val="center"/>
              <w:rPr>
                <w:rFonts w:ascii="Arial" w:eastAsia="Times New Roman" w:hAnsi="Arial" w:cs="Arial"/>
                <w:color w:val="000000" w:themeColor="text1"/>
                <w:sz w:val="22"/>
                <w:szCs w:val="22"/>
                <w:lang w:eastAsia="pl-PL"/>
              </w:rPr>
            </w:pPr>
          </w:p>
        </w:tc>
        <w:tc>
          <w:tcPr>
            <w:tcW w:w="14866" w:type="dxa"/>
            <w:gridSpan w:val="3"/>
            <w:tcBorders>
              <w:top w:val="single" w:sz="8" w:space="0" w:color="auto"/>
              <w:left w:val="nil"/>
              <w:bottom w:val="single" w:sz="8" w:space="0" w:color="auto"/>
              <w:right w:val="single" w:sz="8" w:space="0" w:color="auto"/>
            </w:tcBorders>
            <w:shd w:val="clear" w:color="auto" w:fill="auto"/>
            <w:vAlign w:val="center"/>
          </w:tcPr>
          <w:p w14:paraId="24E33F66" w14:textId="77777777" w:rsidR="00217D73" w:rsidRPr="00A16F40" w:rsidRDefault="00217D73"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D03FC3A" w14:textId="77777777" w:rsidR="00217D73" w:rsidRPr="00A16F40" w:rsidRDefault="00217D73" w:rsidP="00A16F40">
            <w:pPr>
              <w:spacing w:after="0" w:line="240" w:lineRule="auto"/>
              <w:rPr>
                <w:rFonts w:ascii="Arial" w:hAnsi="Arial" w:cs="Arial"/>
                <w:b/>
                <w:color w:val="000000" w:themeColor="text1"/>
                <w:sz w:val="22"/>
                <w:szCs w:val="22"/>
              </w:rPr>
            </w:pPr>
          </w:p>
          <w:p w14:paraId="5CF0248B" w14:textId="77777777" w:rsidR="00217D73" w:rsidRPr="00A16F40" w:rsidRDefault="00217D73"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1A26D6EB" w14:textId="77777777" w:rsidR="00217D73" w:rsidRPr="00A16F40" w:rsidRDefault="00217D73" w:rsidP="002C7494">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Podnoszenie sprawności studentów i kreowanie postaw prozdrowotnych poprzez wykorzystanie różnego rodzaju form aktywności fizycznej: rytmiki, aerobicu, gier i zabaw ruchowych, gier zespołowych, ćwiczeń na siłowni i form rekreacyjnych</w:t>
            </w:r>
          </w:p>
        </w:tc>
      </w:tr>
      <w:tr w:rsidR="008E4B9C" w:rsidRPr="00A16F40" w14:paraId="1540A4DD" w14:textId="77777777" w:rsidTr="002C7494">
        <w:trPr>
          <w:trHeight w:val="1392"/>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987DF13" w14:textId="77777777" w:rsidR="00AE785F" w:rsidRPr="00A16F40" w:rsidRDefault="00AE785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ZAJĘĆ___13   Praktyki zawodowe</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5D7AE" w14:textId="77777777" w:rsidR="00AE785F"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_WK2,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_WK3,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_KR2,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_KO1, </w:t>
            </w:r>
            <w:r w:rsidRPr="00A16F40">
              <w:rPr>
                <w:rFonts w:ascii="Arial" w:eastAsia="Times New Roman" w:hAnsi="Arial" w:cs="Arial"/>
                <w:color w:val="000000" w:themeColor="text1"/>
                <w:sz w:val="22"/>
                <w:szCs w:val="22"/>
                <w:lang w:eastAsia="pl-PL"/>
              </w:rPr>
              <w:t>KP6</w:t>
            </w:r>
            <w:r w:rsidR="00AE785F" w:rsidRPr="00A16F40">
              <w:rPr>
                <w:rFonts w:ascii="Arial" w:eastAsia="Times New Roman" w:hAnsi="Arial" w:cs="Arial"/>
                <w:color w:val="000000" w:themeColor="text1"/>
                <w:sz w:val="22"/>
                <w:szCs w:val="22"/>
                <w:lang w:eastAsia="pl-PL"/>
              </w:rPr>
              <w:t xml:space="preserve">_KO2  </w:t>
            </w:r>
          </w:p>
        </w:tc>
        <w:tc>
          <w:tcPr>
            <w:tcW w:w="59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8E59A" w14:textId="1CBEADD2" w:rsidR="00AE785F" w:rsidRPr="00A16F40" w:rsidRDefault="00B27A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Zaliczenie  praktyk zawodowych przez opiekuna na podstawie dzienniczka praktyk i opinii pracodawcy</w:t>
            </w:r>
          </w:p>
        </w:tc>
        <w:tc>
          <w:tcPr>
            <w:tcW w:w="59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6D0408" w14:textId="77777777" w:rsidR="00AE785F" w:rsidRPr="00A16F40" w:rsidRDefault="00AE785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tc>
      </w:tr>
      <w:tr w:rsidR="008E4B9C" w:rsidRPr="00A16F40" w14:paraId="15B77CE3" w14:textId="77777777" w:rsidTr="002C7494">
        <w:trPr>
          <w:trHeight w:val="33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172CC" w14:textId="77777777" w:rsidR="00AE785F" w:rsidRPr="00A16F40" w:rsidRDefault="00AE785F"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9DE503" w14:textId="77777777" w:rsidR="00AE785F" w:rsidRPr="00A16F40" w:rsidRDefault="00AE785F"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A6762F4" w14:textId="77777777" w:rsidR="00383EC9" w:rsidRPr="00A16F40" w:rsidRDefault="00383EC9" w:rsidP="00A16F40">
            <w:pPr>
              <w:spacing w:after="0" w:line="240" w:lineRule="auto"/>
              <w:rPr>
                <w:rFonts w:ascii="Arial" w:hAnsi="Arial" w:cs="Arial"/>
                <w:b/>
                <w:color w:val="000000" w:themeColor="text1"/>
                <w:sz w:val="22"/>
                <w:szCs w:val="22"/>
              </w:rPr>
            </w:pPr>
          </w:p>
          <w:p w14:paraId="4B4C13B1" w14:textId="77777777" w:rsidR="00BB539B" w:rsidRPr="00A16F40" w:rsidRDefault="00BB539B"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Praktyki zawodowe </w:t>
            </w:r>
          </w:p>
          <w:p w14:paraId="459C3C06" w14:textId="5F79BAED" w:rsidR="00AE785F" w:rsidRPr="00A16F40" w:rsidRDefault="005A6514" w:rsidP="002C7494">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praktyk zawodowych jest poszerzenie wiedzy zdobytej w czasie studiów i rozwijanie umiejętności praktycznego jej wykorzystywania; poznanie struktury organizacyjnej i mechanizmów funkcjonowania instytucji; kształtowanie umiejętności niezbędnych w przyszłej pracy zawodowej, w tym m.in. umiejętności</w:t>
            </w:r>
            <w:r w:rsidR="002C7494">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organizacyjnych, pracy w zespole, nawiązywania kontaktów itp.; przygotowanie studenta do samodzielności i odpowiedzialności za powierzone mu zadania.</w:t>
            </w:r>
          </w:p>
        </w:tc>
      </w:tr>
      <w:tr w:rsidR="008E4B9C" w:rsidRPr="00A16F40" w14:paraId="6DDC3AED" w14:textId="77777777" w:rsidTr="002C7494">
        <w:trPr>
          <w:trHeight w:val="415"/>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3B3EC79D" w14:textId="77777777" w:rsidR="00486537" w:rsidRPr="00A16F40" w:rsidRDefault="0048653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ZAJĘĆ___14   Kierunkowe przedmioty uzupełniające 1</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727C9FE2" w14:textId="77777777" w:rsidR="00486537"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_WG11,</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_WG12,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_UW5,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_UK4,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486537" w:rsidRPr="00A16F40">
              <w:rPr>
                <w:rFonts w:ascii="Arial" w:eastAsia="Times New Roman" w:hAnsi="Arial" w:cs="Arial"/>
                <w:color w:val="000000" w:themeColor="text1"/>
                <w:sz w:val="22"/>
                <w:szCs w:val="22"/>
                <w:lang w:eastAsia="pl-PL"/>
              </w:rPr>
              <w:t>_KK1</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320E96BD" w14:textId="77777777" w:rsidR="00EE4015" w:rsidRPr="00A16F40" w:rsidRDefault="00EE401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4B9B164" w14:textId="77777777" w:rsidR="00EE4015" w:rsidRPr="00A16F40" w:rsidRDefault="00EE401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2D73647" w14:textId="05A2ECB2" w:rsidR="00486537" w:rsidRPr="00A16F40" w:rsidRDefault="00EE401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6549F976" w14:textId="77777777" w:rsidR="00486537" w:rsidRPr="00A16F40" w:rsidRDefault="0048653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Wybrane zagadnienia filozofii rosyjskiej</w:t>
            </w:r>
            <w:r w:rsidRPr="00A16F40">
              <w:rPr>
                <w:rFonts w:ascii="Arial" w:eastAsia="Times New Roman" w:hAnsi="Arial" w:cs="Arial"/>
                <w:color w:val="000000" w:themeColor="text1"/>
                <w:sz w:val="22"/>
                <w:szCs w:val="22"/>
                <w:lang w:eastAsia="pl-PL"/>
              </w:rPr>
              <w:br/>
              <w:t>Ikonografia wschodniochrześcijańska</w:t>
            </w:r>
            <w:r w:rsidRPr="00A16F40">
              <w:rPr>
                <w:rFonts w:ascii="Arial" w:eastAsia="Times New Roman" w:hAnsi="Arial" w:cs="Arial"/>
                <w:color w:val="000000" w:themeColor="text1"/>
                <w:sz w:val="22"/>
                <w:szCs w:val="22"/>
                <w:lang w:eastAsia="pl-PL"/>
              </w:rPr>
              <w:br/>
              <w:t>Współczesna antropologia prawosławn</w:t>
            </w:r>
            <w:r w:rsidR="00F3326D" w:rsidRPr="00A16F40">
              <w:rPr>
                <w:rFonts w:ascii="Arial" w:eastAsia="Times New Roman" w:hAnsi="Arial" w:cs="Arial"/>
                <w:color w:val="000000" w:themeColor="text1"/>
                <w:sz w:val="22"/>
                <w:szCs w:val="22"/>
                <w:lang w:eastAsia="pl-PL"/>
              </w:rPr>
              <w:t>a</w:t>
            </w:r>
          </w:p>
          <w:p w14:paraId="61F4227F" w14:textId="77777777" w:rsidR="00486537" w:rsidRPr="00A16F40" w:rsidRDefault="0048653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Duchowość wschodniochrześcijańska  </w:t>
            </w:r>
            <w:r w:rsidRPr="00A16F40">
              <w:rPr>
                <w:rFonts w:ascii="Arial" w:eastAsia="Times New Roman" w:hAnsi="Arial" w:cs="Arial"/>
                <w:color w:val="000000" w:themeColor="text1"/>
                <w:sz w:val="22"/>
                <w:szCs w:val="22"/>
                <w:lang w:eastAsia="pl-PL"/>
              </w:rPr>
              <w:br/>
              <w:t xml:space="preserve">(do wyboru)  </w:t>
            </w:r>
          </w:p>
        </w:tc>
      </w:tr>
      <w:tr w:rsidR="008E4B9C" w:rsidRPr="00A16F40" w14:paraId="51531D48" w14:textId="77777777" w:rsidTr="002C7494">
        <w:trPr>
          <w:trHeight w:val="33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D794E" w14:textId="77777777" w:rsidR="00486537" w:rsidRPr="00A16F40" w:rsidRDefault="00486537"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36BB1" w14:textId="77777777" w:rsidR="00486537" w:rsidRPr="00A16F40" w:rsidRDefault="0048653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33754A6" w14:textId="77777777" w:rsidR="00985B9D" w:rsidRPr="00A16F40" w:rsidRDefault="00985B9D" w:rsidP="00A16F40">
            <w:pPr>
              <w:spacing w:after="0" w:line="240" w:lineRule="auto"/>
              <w:rPr>
                <w:rFonts w:ascii="Arial" w:hAnsi="Arial" w:cs="Arial"/>
                <w:b/>
                <w:color w:val="000000" w:themeColor="text1"/>
                <w:sz w:val="22"/>
                <w:szCs w:val="22"/>
              </w:rPr>
            </w:pPr>
          </w:p>
          <w:p w14:paraId="7CB714A1" w14:textId="77777777" w:rsidR="00F75A70" w:rsidRPr="00A16F40" w:rsidRDefault="00F75A70"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31D2228" w14:textId="78A81533" w:rsidR="0042076C" w:rsidRPr="002C7494" w:rsidRDefault="00F75A70" w:rsidP="002C7494">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W ramach zapro</w:t>
            </w:r>
            <w:r w:rsidR="001B57E6" w:rsidRPr="00A16F40">
              <w:rPr>
                <w:rFonts w:ascii="Arial" w:hAnsi="Arial" w:cs="Arial"/>
                <w:color w:val="000000" w:themeColor="text1"/>
                <w:sz w:val="22"/>
                <w:szCs w:val="22"/>
              </w:rPr>
              <w:t>ponowanych przedmiotów</w:t>
            </w:r>
            <w:r w:rsidRPr="00A16F40">
              <w:rPr>
                <w:rFonts w:ascii="Arial" w:hAnsi="Arial" w:cs="Arial"/>
                <w:color w:val="000000" w:themeColor="text1"/>
                <w:sz w:val="22"/>
                <w:szCs w:val="22"/>
              </w:rPr>
              <w:t xml:space="preserve"> student zapoznaje się z wybranymi </w:t>
            </w:r>
            <w:r w:rsidR="001B57E6" w:rsidRPr="00A16F40">
              <w:rPr>
                <w:rFonts w:ascii="Arial" w:hAnsi="Arial" w:cs="Arial"/>
                <w:color w:val="000000" w:themeColor="text1"/>
                <w:sz w:val="22"/>
                <w:szCs w:val="22"/>
              </w:rPr>
              <w:t>zagadnieniami z zakresu rosyjskiej myśli filozoficznej (w</w:t>
            </w:r>
            <w:r w:rsidR="00985B9D" w:rsidRPr="00A16F40">
              <w:rPr>
                <w:rFonts w:ascii="Arial" w:hAnsi="Arial" w:cs="Arial"/>
                <w:color w:val="000000" w:themeColor="text1"/>
                <w:sz w:val="22"/>
                <w:szCs w:val="22"/>
              </w:rPr>
              <w:t>ybrane wątki filozofii rosyjskiej przełomu XIX i XX w. w kontekście renesansu filozoficzno-religijnego, ze szczególnym uwzględnieniem znaczenia rosyjskiej literatury XIX w. dla rozwoju kultury duchowej Rosji, a także wzajemny wpływ filozofii i religii w oparciu o wybrane kat</w:t>
            </w:r>
            <w:r w:rsidR="001B57E6" w:rsidRPr="00A16F40">
              <w:rPr>
                <w:rFonts w:ascii="Arial" w:hAnsi="Arial" w:cs="Arial"/>
                <w:color w:val="000000" w:themeColor="text1"/>
                <w:sz w:val="22"/>
                <w:szCs w:val="22"/>
              </w:rPr>
              <w:t>e</w:t>
            </w:r>
            <w:r w:rsidR="00811723" w:rsidRPr="00A16F40">
              <w:rPr>
                <w:rFonts w:ascii="Arial" w:hAnsi="Arial" w:cs="Arial"/>
                <w:color w:val="000000" w:themeColor="text1"/>
                <w:sz w:val="22"/>
                <w:szCs w:val="22"/>
              </w:rPr>
              <w:t>gorie religijne i filozoficzne) lub</w:t>
            </w:r>
            <w:r w:rsidR="001B57E6" w:rsidRPr="00A16F40">
              <w:rPr>
                <w:rFonts w:ascii="Arial" w:hAnsi="Arial" w:cs="Arial"/>
                <w:color w:val="000000" w:themeColor="text1"/>
                <w:sz w:val="22"/>
                <w:szCs w:val="22"/>
              </w:rPr>
              <w:t xml:space="preserve"> ikonografii wschodniochrześcijańskiej (</w:t>
            </w:r>
            <w:r w:rsidR="00985B9D" w:rsidRPr="00A16F40">
              <w:rPr>
                <w:rFonts w:ascii="Arial" w:hAnsi="Arial" w:cs="Arial"/>
                <w:color w:val="000000" w:themeColor="text1"/>
                <w:sz w:val="22"/>
                <w:szCs w:val="22"/>
              </w:rPr>
              <w:t>historia rozwoj</w:t>
            </w:r>
            <w:r w:rsidR="001B57E6" w:rsidRPr="00A16F40">
              <w:rPr>
                <w:rFonts w:ascii="Arial" w:hAnsi="Arial" w:cs="Arial"/>
                <w:color w:val="000000" w:themeColor="text1"/>
                <w:sz w:val="22"/>
                <w:szCs w:val="22"/>
              </w:rPr>
              <w:t xml:space="preserve">u ikonografii i teologii ikony, </w:t>
            </w:r>
            <w:r w:rsidR="00985B9D" w:rsidRPr="00A16F40">
              <w:rPr>
                <w:rFonts w:ascii="Arial" w:hAnsi="Arial" w:cs="Arial"/>
                <w:color w:val="000000" w:themeColor="text1"/>
                <w:sz w:val="22"/>
                <w:szCs w:val="22"/>
              </w:rPr>
              <w:t>dziedzictwo m</w:t>
            </w:r>
            <w:r w:rsidR="001B57E6" w:rsidRPr="00A16F40">
              <w:rPr>
                <w:rFonts w:ascii="Arial" w:hAnsi="Arial" w:cs="Arial"/>
                <w:color w:val="000000" w:themeColor="text1"/>
                <w:sz w:val="22"/>
                <w:szCs w:val="22"/>
              </w:rPr>
              <w:t xml:space="preserve">alarskie Kościoła prawosławnego, </w:t>
            </w:r>
            <w:r w:rsidR="00985B9D" w:rsidRPr="00A16F40">
              <w:rPr>
                <w:rFonts w:ascii="Arial" w:hAnsi="Arial" w:cs="Arial"/>
                <w:color w:val="000000" w:themeColor="text1"/>
                <w:sz w:val="22"/>
                <w:szCs w:val="22"/>
              </w:rPr>
              <w:t>kształtowanie się dogmatu o</w:t>
            </w:r>
            <w:r w:rsidR="002C7494">
              <w:rPr>
                <w:rFonts w:ascii="Arial" w:hAnsi="Arial" w:cs="Arial"/>
                <w:color w:val="000000" w:themeColor="text1"/>
                <w:sz w:val="22"/>
                <w:szCs w:val="22"/>
              </w:rPr>
              <w:t> </w:t>
            </w:r>
            <w:r w:rsidR="00985B9D" w:rsidRPr="00A16F40">
              <w:rPr>
                <w:rFonts w:ascii="Arial" w:hAnsi="Arial" w:cs="Arial"/>
                <w:color w:val="000000" w:themeColor="text1"/>
                <w:sz w:val="22"/>
                <w:szCs w:val="22"/>
              </w:rPr>
              <w:t>ikonie, ze sporami ikonoklastycznymi (VIII-IX w.),</w:t>
            </w:r>
            <w:r w:rsidR="001B57E6" w:rsidRPr="00A16F40">
              <w:rPr>
                <w:rFonts w:ascii="Arial" w:hAnsi="Arial" w:cs="Arial"/>
                <w:color w:val="000000" w:themeColor="text1"/>
                <w:sz w:val="22"/>
                <w:szCs w:val="22"/>
              </w:rPr>
              <w:t xml:space="preserve"> technika pisania ikon, </w:t>
            </w:r>
            <w:r w:rsidR="00985B9D" w:rsidRPr="00A16F40">
              <w:rPr>
                <w:rFonts w:ascii="Arial" w:hAnsi="Arial" w:cs="Arial"/>
                <w:color w:val="000000" w:themeColor="text1"/>
                <w:sz w:val="22"/>
                <w:szCs w:val="22"/>
              </w:rPr>
              <w:t>interpretacja ikonograficznego zapisu myśli dogmatycznej i liturgiczn</w:t>
            </w:r>
            <w:r w:rsidR="00811723" w:rsidRPr="00A16F40">
              <w:rPr>
                <w:rFonts w:ascii="Arial" w:hAnsi="Arial" w:cs="Arial"/>
                <w:color w:val="000000" w:themeColor="text1"/>
                <w:sz w:val="22"/>
                <w:szCs w:val="22"/>
              </w:rPr>
              <w:t>ej) lub</w:t>
            </w:r>
            <w:r w:rsidR="002C7494">
              <w:rPr>
                <w:rFonts w:ascii="Arial" w:hAnsi="Arial" w:cs="Arial"/>
                <w:color w:val="000000" w:themeColor="text1"/>
                <w:sz w:val="22"/>
                <w:szCs w:val="22"/>
              </w:rPr>
              <w:t> </w:t>
            </w:r>
            <w:r w:rsidR="001B57E6" w:rsidRPr="00A16F40">
              <w:rPr>
                <w:rFonts w:ascii="Arial" w:hAnsi="Arial" w:cs="Arial"/>
                <w:color w:val="000000" w:themeColor="text1"/>
                <w:sz w:val="22"/>
                <w:szCs w:val="22"/>
              </w:rPr>
              <w:t>duchowości</w:t>
            </w:r>
            <w:r w:rsidR="00B52D4D" w:rsidRPr="00A16F40">
              <w:rPr>
                <w:rFonts w:ascii="Arial" w:hAnsi="Arial" w:cs="Arial"/>
                <w:color w:val="000000" w:themeColor="text1"/>
                <w:sz w:val="22"/>
                <w:szCs w:val="22"/>
              </w:rPr>
              <w:t xml:space="preserve"> wschodniochrześ</w:t>
            </w:r>
            <w:r w:rsidR="001B57E6" w:rsidRPr="00A16F40">
              <w:rPr>
                <w:rFonts w:ascii="Arial" w:hAnsi="Arial" w:cs="Arial"/>
                <w:color w:val="000000" w:themeColor="text1"/>
                <w:sz w:val="22"/>
                <w:szCs w:val="22"/>
              </w:rPr>
              <w:t xml:space="preserve">cijańskiej </w:t>
            </w:r>
            <w:r w:rsidR="00811723" w:rsidRPr="00A16F40">
              <w:rPr>
                <w:rFonts w:ascii="Arial" w:hAnsi="Arial" w:cs="Arial"/>
                <w:color w:val="000000" w:themeColor="text1"/>
                <w:sz w:val="22"/>
                <w:szCs w:val="22"/>
              </w:rPr>
              <w:t xml:space="preserve">lub </w:t>
            </w:r>
            <w:r w:rsidR="001B57E6" w:rsidRPr="00A16F40">
              <w:rPr>
                <w:rFonts w:ascii="Arial" w:hAnsi="Arial" w:cs="Arial"/>
                <w:color w:val="000000" w:themeColor="text1"/>
                <w:sz w:val="22"/>
                <w:szCs w:val="22"/>
              </w:rPr>
              <w:t>współczesnej antropologii prawosławnej – jej źródłach, podstawach teologiczno-filozoficznych.</w:t>
            </w:r>
          </w:p>
          <w:p w14:paraId="4FB441F4" w14:textId="77777777" w:rsidR="00486537" w:rsidRPr="00A16F40" w:rsidRDefault="0042076C" w:rsidP="00A16F40">
            <w:pPr>
              <w:pStyle w:val="Bezodstpw"/>
              <w:rPr>
                <w:rFonts w:ascii="Arial" w:hAnsi="Arial" w:cs="Arial"/>
                <w:b/>
                <w:color w:val="000000" w:themeColor="text1"/>
                <w:sz w:val="22"/>
                <w:szCs w:val="22"/>
              </w:rPr>
            </w:pPr>
            <w:r w:rsidRPr="00A16F40">
              <w:rPr>
                <w:rFonts w:ascii="Arial" w:hAnsi="Arial" w:cs="Arial"/>
                <w:color w:val="000000" w:themeColor="text1"/>
                <w:sz w:val="22"/>
                <w:szCs w:val="22"/>
              </w:rPr>
              <w:t xml:space="preserve">Przykładowa oferta przedmiotów uzupełniających realizujących treści kierunkowe (specjalizacyjne) do wyboru jest zmienna i </w:t>
            </w:r>
            <w:r w:rsidRPr="00A16F40">
              <w:rPr>
                <w:rStyle w:val="Uwydatnienie"/>
                <w:rFonts w:ascii="Arial" w:hAnsi="Arial" w:cs="Arial"/>
                <w:i w:val="0"/>
                <w:color w:val="000000" w:themeColor="text1"/>
                <w:sz w:val="22"/>
                <w:szCs w:val="22"/>
              </w:rPr>
              <w:t xml:space="preserve">zależy od zainteresowań studentów oraz możliwości kadrowych. </w:t>
            </w:r>
          </w:p>
        </w:tc>
      </w:tr>
      <w:tr w:rsidR="008E4B9C" w:rsidRPr="00A16F40" w14:paraId="44ED23E6" w14:textId="77777777" w:rsidTr="002C7494">
        <w:trPr>
          <w:trHeight w:val="116"/>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C9745B8" w14:textId="77777777" w:rsidR="00E602AE" w:rsidRPr="00A16F40" w:rsidRDefault="00E602A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ZAJĘĆ___15   Kierunkowe przedmioty uzupełniające 2</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525A99A1" w14:textId="77777777" w:rsidR="00E602AE"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_WG1,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_WG4,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_UW1,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_UK4, ,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_WG2,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_WG5,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_WG7,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_WG9,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_UW2,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E602AE" w:rsidRPr="00A16F40">
              <w:rPr>
                <w:rFonts w:ascii="Arial" w:eastAsia="Times New Roman" w:hAnsi="Arial" w:cs="Arial"/>
                <w:color w:val="000000" w:themeColor="text1"/>
                <w:sz w:val="22"/>
                <w:szCs w:val="22"/>
                <w:lang w:eastAsia="pl-PL"/>
              </w:rPr>
              <w:t>_KK1</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78C4A401" w14:textId="77777777" w:rsidR="00EE4015" w:rsidRPr="00A16F40" w:rsidRDefault="00EE401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AD4B77F" w14:textId="77777777" w:rsidR="00EE4015" w:rsidRPr="00A16F40" w:rsidRDefault="00EE401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D9043CD" w14:textId="1BFAC968" w:rsidR="00E602AE" w:rsidRPr="00A16F40" w:rsidRDefault="00EE401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E602AE" w:rsidRPr="00A16F40">
              <w:rPr>
                <w:rFonts w:ascii="Arial" w:eastAsia="Times New Roman" w:hAnsi="Arial" w:cs="Arial"/>
                <w:color w:val="000000" w:themeColor="text1"/>
                <w:sz w:val="22"/>
                <w:szCs w:val="22"/>
                <w:lang w:eastAsia="pl-PL"/>
              </w:rPr>
              <w:br/>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6285DFF2" w14:textId="77777777" w:rsidR="00E602AE" w:rsidRPr="00A16F40" w:rsidRDefault="00E602A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Analiza językowa dyskursu medialnego                                                                                                                        Semantyka lingwistyczna   </w:t>
            </w:r>
            <w:r w:rsidRPr="00A16F40">
              <w:rPr>
                <w:rFonts w:ascii="Arial" w:eastAsia="Times New Roman" w:hAnsi="Arial" w:cs="Arial"/>
                <w:color w:val="000000" w:themeColor="text1"/>
                <w:sz w:val="22"/>
                <w:szCs w:val="22"/>
                <w:lang w:eastAsia="pl-PL"/>
              </w:rPr>
              <w:br/>
              <w:t xml:space="preserve"> Podstawy onomastyki                                                                                                  (do wyboru)  </w:t>
            </w:r>
          </w:p>
        </w:tc>
      </w:tr>
      <w:tr w:rsidR="008E4B9C" w:rsidRPr="00A16F40" w14:paraId="20EEA686" w14:textId="77777777" w:rsidTr="002C7494">
        <w:trPr>
          <w:trHeight w:val="33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7185A" w14:textId="77777777" w:rsidR="00E602AE" w:rsidRPr="00A16F40" w:rsidRDefault="00E602AE"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BE20D1" w14:textId="77777777" w:rsidR="00E602AE" w:rsidRPr="00A16F40" w:rsidRDefault="00E602A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5FDCFE4" w14:textId="77777777" w:rsidR="00175722" w:rsidRPr="00A16F40" w:rsidRDefault="00175722" w:rsidP="00A16F40">
            <w:pPr>
              <w:spacing w:after="0" w:line="240" w:lineRule="auto"/>
              <w:rPr>
                <w:rFonts w:ascii="Arial" w:hAnsi="Arial" w:cs="Arial"/>
                <w:b/>
                <w:color w:val="000000" w:themeColor="text1"/>
                <w:sz w:val="22"/>
                <w:szCs w:val="22"/>
              </w:rPr>
            </w:pPr>
          </w:p>
          <w:p w14:paraId="751D08C2" w14:textId="77777777" w:rsidR="00175722" w:rsidRPr="00A16F40" w:rsidRDefault="00175722" w:rsidP="00A16F40">
            <w:pPr>
              <w:autoSpaceDE w:val="0"/>
              <w:autoSpaceDN w:val="0"/>
              <w:adjustRightInd w:val="0"/>
              <w:spacing w:after="0" w:line="240" w:lineRule="auto"/>
              <w:rPr>
                <w:rFonts w:ascii="Arial" w:eastAsia="Times New Roman" w:hAnsi="Arial" w:cs="Arial"/>
                <w:b/>
                <w:color w:val="000000" w:themeColor="text1"/>
                <w:sz w:val="22"/>
                <w:szCs w:val="22"/>
              </w:rPr>
            </w:pPr>
            <w:r w:rsidRPr="00A16F40">
              <w:rPr>
                <w:rFonts w:ascii="Arial" w:eastAsia="Times New Roman" w:hAnsi="Arial" w:cs="Arial"/>
                <w:b/>
                <w:color w:val="000000" w:themeColor="text1"/>
                <w:sz w:val="22"/>
                <w:szCs w:val="22"/>
              </w:rPr>
              <w:t>Semantyka lingwistyczna</w:t>
            </w:r>
          </w:p>
          <w:p w14:paraId="75E5FDBF" w14:textId="77777777" w:rsidR="00175722" w:rsidRPr="00A16F40" w:rsidRDefault="00175722" w:rsidP="00A16F40">
            <w:p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 podstawowe zagadnienia dotyczące terminologii, teorii i   metodologii  z zakresu semantyki lingwistycznej,</w:t>
            </w:r>
          </w:p>
          <w:p w14:paraId="13449195" w14:textId="77777777" w:rsidR="00175722" w:rsidRPr="00A16F40" w:rsidRDefault="00175722" w:rsidP="002C7494">
            <w:pPr>
              <w:autoSpaceDE w:val="0"/>
              <w:autoSpaceDN w:val="0"/>
              <w:adjustRightInd w:val="0"/>
              <w:spacing w:after="0" w:line="240" w:lineRule="auto"/>
              <w:jc w:val="both"/>
              <w:rPr>
                <w:rFonts w:ascii="Arial" w:eastAsia="Times New Roman" w:hAnsi="Arial" w:cs="Arial"/>
                <w:b/>
                <w:color w:val="000000" w:themeColor="text1"/>
                <w:sz w:val="22"/>
                <w:szCs w:val="22"/>
              </w:rPr>
            </w:pPr>
            <w:r w:rsidRPr="00A16F40">
              <w:rPr>
                <w:rFonts w:ascii="Arial" w:hAnsi="Arial" w:cs="Arial"/>
                <w:color w:val="000000" w:themeColor="text1"/>
                <w:sz w:val="22"/>
                <w:szCs w:val="22"/>
              </w:rPr>
              <w:t>- powiązania studiowanej dyscypliny z innymi dyscyplinami, zajmującymi się problemami znaczenia (filozofia, psychologia, logika);</w:t>
            </w:r>
          </w:p>
          <w:p w14:paraId="4891CB15" w14:textId="77777777" w:rsidR="00175722" w:rsidRPr="00A16F40" w:rsidRDefault="00175722" w:rsidP="002C7494">
            <w:pPr>
              <w:autoSpaceDE w:val="0"/>
              <w:autoSpaceDN w:val="0"/>
              <w:adjustRightInd w:val="0"/>
              <w:spacing w:after="0" w:line="240" w:lineRule="auto"/>
              <w:jc w:val="both"/>
              <w:rPr>
                <w:rFonts w:ascii="Arial" w:eastAsia="Times New Roman" w:hAnsi="Arial" w:cs="Arial"/>
                <w:b/>
                <w:color w:val="000000" w:themeColor="text1"/>
                <w:sz w:val="22"/>
                <w:szCs w:val="22"/>
              </w:rPr>
            </w:pPr>
            <w:r w:rsidRPr="00A16F40">
              <w:rPr>
                <w:rFonts w:ascii="Arial" w:hAnsi="Arial" w:cs="Arial"/>
                <w:color w:val="000000" w:themeColor="text1"/>
                <w:sz w:val="22"/>
                <w:szCs w:val="22"/>
              </w:rPr>
              <w:t>- podstawowe metody analizy i interpretacji różnych wytworów kultury właściwych dla wybranych tradycji, teorii lub szkół badawczych w obrębie semantyki lingwistycznej;</w:t>
            </w:r>
          </w:p>
          <w:p w14:paraId="1C28C92F" w14:textId="77777777" w:rsidR="00175722" w:rsidRPr="00A16F40" w:rsidRDefault="00175722" w:rsidP="00A16F40">
            <w:pPr>
              <w:spacing w:after="0" w:line="240" w:lineRule="auto"/>
              <w:jc w:val="both"/>
              <w:rPr>
                <w:rFonts w:ascii="Arial" w:hAnsi="Arial" w:cs="Arial"/>
                <w:b/>
                <w:color w:val="000000" w:themeColor="text1"/>
                <w:sz w:val="22"/>
                <w:szCs w:val="22"/>
              </w:rPr>
            </w:pPr>
          </w:p>
          <w:p w14:paraId="63BAE0C5" w14:textId="77777777" w:rsidR="00175722" w:rsidRPr="00A16F40" w:rsidRDefault="00175722"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Podstawy onomastyki</w:t>
            </w:r>
          </w:p>
          <w:p w14:paraId="2C4F80F1" w14:textId="77777777" w:rsidR="00224F4B" w:rsidRPr="00A16F40" w:rsidRDefault="00224F4B"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kursu jest zapoznanie z podstawowym aparatem pojęciowym z zakresu onomastyki oraz wykształcenie umiejętności analizy onimów (nazw miejscowości, imion, nazwisk itd.). W ramach zajęć realizowane są m.in. następujące treści: przedmiot badań onomastyki, klasyfikacja nazw własnych, badanie ich pochodzenia (etymologii), budowy słowotwórczej i tych właściwości gramatycznych, które je odróżniają od nazw pospolitych, związek między nazwami własnymi a apelatywami.</w:t>
            </w:r>
          </w:p>
          <w:p w14:paraId="01126470" w14:textId="77777777" w:rsidR="00175722" w:rsidRPr="00A16F40" w:rsidRDefault="00175722" w:rsidP="00A16F40">
            <w:pPr>
              <w:spacing w:after="0" w:line="240" w:lineRule="auto"/>
              <w:jc w:val="both"/>
              <w:rPr>
                <w:rFonts w:ascii="Arial" w:hAnsi="Arial" w:cs="Arial"/>
                <w:color w:val="000000" w:themeColor="text1"/>
                <w:sz w:val="22"/>
                <w:szCs w:val="22"/>
              </w:rPr>
            </w:pPr>
          </w:p>
          <w:p w14:paraId="39A3C9B8" w14:textId="77777777" w:rsidR="00175722" w:rsidRPr="00A16F40" w:rsidRDefault="00175722" w:rsidP="00A16F40">
            <w:pPr>
              <w:autoSpaceDE w:val="0"/>
              <w:autoSpaceDN w:val="0"/>
              <w:adjustRightInd w:val="0"/>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Analiza językowa dyskursu medialnego</w:t>
            </w:r>
          </w:p>
          <w:p w14:paraId="1DD078B8" w14:textId="0557337B" w:rsidR="007A15FF" w:rsidRPr="00A16F40" w:rsidRDefault="007A15F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studentów z podstawową wiedzą na temat struktury, funkcji i gatunków przekazów medialnych. W ramach przedmiotu zaprezentowane zostaną najistotniejsze zagadnienia i pojęcia dotyczące komunikacji medialnej, a także opis języka poszczególnych mediów (telewizja, prasa (w tym tzw. „żółta” prasa), radio, internet). Ukazana będzie specyfika języka współczesnych mediów rosyjskich. Omówione zostaną wybrane zjawiska językowe rosyjskojęzycznych przekazów medialnych (m. in. język wartości, perswazja i manipulacja, językowe przejawy przemocy i</w:t>
            </w:r>
            <w:r w:rsidR="002C7494">
              <w:rPr>
                <w:rFonts w:ascii="Arial" w:hAnsi="Arial" w:cs="Arial"/>
                <w:color w:val="000000" w:themeColor="text1"/>
                <w:sz w:val="22"/>
                <w:szCs w:val="22"/>
              </w:rPr>
              <w:t> </w:t>
            </w:r>
            <w:r w:rsidRPr="00A16F40">
              <w:rPr>
                <w:rFonts w:ascii="Arial" w:hAnsi="Arial" w:cs="Arial"/>
                <w:color w:val="000000" w:themeColor="text1"/>
                <w:sz w:val="22"/>
                <w:szCs w:val="22"/>
              </w:rPr>
              <w:t>agresji, tabu językowe i obyczajowe, s</w:t>
            </w:r>
            <w:r w:rsidR="00BF3F66" w:rsidRPr="00A16F40">
              <w:rPr>
                <w:rFonts w:ascii="Arial" w:hAnsi="Arial" w:cs="Arial"/>
                <w:color w:val="000000" w:themeColor="text1"/>
                <w:sz w:val="22"/>
                <w:szCs w:val="22"/>
              </w:rPr>
              <w:t xml:space="preserve">łownictwo potoczne w mediach). </w:t>
            </w:r>
          </w:p>
          <w:p w14:paraId="53AFF8F5" w14:textId="5EC148D8" w:rsidR="00E602AE" w:rsidRPr="00A16F40" w:rsidRDefault="00EA355E" w:rsidP="002C7494">
            <w:pPr>
              <w:pStyle w:val="Bezodstpw"/>
              <w:jc w:val="both"/>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 xml:space="preserve">Przykładowa oferta przedmiotów uzupełniających realizujących treści kierunkowe (specjalizacyjne) do wyboru jest zmienna i </w:t>
            </w:r>
            <w:r w:rsidRPr="00A16F40">
              <w:rPr>
                <w:rStyle w:val="Uwydatnienie"/>
                <w:rFonts w:ascii="Arial" w:hAnsi="Arial" w:cs="Arial"/>
                <w:i w:val="0"/>
                <w:color w:val="000000" w:themeColor="text1"/>
                <w:sz w:val="22"/>
                <w:szCs w:val="22"/>
              </w:rPr>
              <w:t>zależy od zainteresowań studentów oraz możliwości kadrowych.</w:t>
            </w:r>
          </w:p>
        </w:tc>
      </w:tr>
      <w:tr w:rsidR="008E4B9C" w:rsidRPr="00A16F40" w14:paraId="2DFA8440" w14:textId="77777777" w:rsidTr="002C7494">
        <w:trPr>
          <w:trHeight w:val="2668"/>
          <w:jc w:val="center"/>
        </w:trPr>
        <w:tc>
          <w:tcPr>
            <w:tcW w:w="10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E771C25" w14:textId="77777777" w:rsidR="00B75782" w:rsidRPr="00A16F40" w:rsidRDefault="00B757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ZAJĘĆ___16   Kierunkowe przedmioty uzupełniające 3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3A7FC3DC" w14:textId="77777777" w:rsidR="00B75782"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_WG3,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_WG4,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_WG6,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_WG7,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_WG8,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_WG9,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_WG10,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_WG11,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_WK2,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_UW3,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_UW4,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_UW8,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_UK4,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 xml:space="preserve">_KK2, </w:t>
            </w:r>
            <w:r w:rsidRPr="00A16F40">
              <w:rPr>
                <w:rFonts w:ascii="Arial" w:eastAsia="Times New Roman" w:hAnsi="Arial" w:cs="Arial"/>
                <w:color w:val="000000" w:themeColor="text1"/>
                <w:sz w:val="22"/>
                <w:szCs w:val="22"/>
                <w:lang w:eastAsia="pl-PL"/>
              </w:rPr>
              <w:t>KP6</w:t>
            </w:r>
            <w:r w:rsidR="00B75782" w:rsidRPr="00A16F40">
              <w:rPr>
                <w:rFonts w:ascii="Arial" w:eastAsia="Times New Roman" w:hAnsi="Arial" w:cs="Arial"/>
                <w:color w:val="000000" w:themeColor="text1"/>
                <w:sz w:val="22"/>
                <w:szCs w:val="22"/>
                <w:lang w:eastAsia="pl-PL"/>
              </w:rPr>
              <w:t>_KK3</w:t>
            </w:r>
          </w:p>
        </w:tc>
        <w:tc>
          <w:tcPr>
            <w:tcW w:w="5925" w:type="dxa"/>
            <w:tcBorders>
              <w:top w:val="single" w:sz="8" w:space="0" w:color="auto"/>
              <w:left w:val="nil"/>
              <w:bottom w:val="single" w:sz="8" w:space="0" w:color="auto"/>
              <w:right w:val="single" w:sz="8" w:space="0" w:color="auto"/>
            </w:tcBorders>
            <w:shd w:val="clear" w:color="auto" w:fill="auto"/>
            <w:vAlign w:val="center"/>
            <w:hideMark/>
          </w:tcPr>
          <w:p w14:paraId="528991AF" w14:textId="77777777" w:rsidR="00B20AD4" w:rsidRPr="00A16F40" w:rsidRDefault="00B20AD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2A6BA59" w14:textId="77777777" w:rsidR="00B20AD4" w:rsidRPr="00A16F40" w:rsidRDefault="00B20AD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1479EA8" w14:textId="3C1E500C" w:rsidR="00B75782" w:rsidRPr="00A16F40" w:rsidRDefault="00B20AD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B75782" w:rsidRPr="00A16F40">
              <w:rPr>
                <w:rFonts w:ascii="Arial" w:eastAsia="Times New Roman" w:hAnsi="Arial" w:cs="Arial"/>
                <w:color w:val="000000" w:themeColor="text1"/>
                <w:sz w:val="22"/>
                <w:szCs w:val="22"/>
                <w:lang w:eastAsia="pl-PL"/>
              </w:rPr>
              <w:t xml:space="preserve">.                                                                                                                      </w:t>
            </w:r>
          </w:p>
        </w:tc>
        <w:tc>
          <w:tcPr>
            <w:tcW w:w="5964" w:type="dxa"/>
            <w:tcBorders>
              <w:top w:val="single" w:sz="8" w:space="0" w:color="auto"/>
              <w:left w:val="nil"/>
              <w:bottom w:val="single" w:sz="8" w:space="0" w:color="auto"/>
              <w:right w:val="single" w:sz="8" w:space="0" w:color="auto"/>
            </w:tcBorders>
            <w:shd w:val="clear" w:color="auto" w:fill="auto"/>
            <w:vAlign w:val="center"/>
            <w:hideMark/>
          </w:tcPr>
          <w:p w14:paraId="439E60F6" w14:textId="77777777" w:rsidR="00B75782" w:rsidRPr="00A16F40" w:rsidRDefault="00B757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Literatura dziecięca i młodzieżowa </w:t>
            </w:r>
            <w:r w:rsidRPr="00A16F40">
              <w:rPr>
                <w:rFonts w:ascii="Arial" w:eastAsia="Times New Roman" w:hAnsi="Arial" w:cs="Arial"/>
                <w:color w:val="000000" w:themeColor="text1"/>
                <w:sz w:val="22"/>
                <w:szCs w:val="22"/>
                <w:lang w:eastAsia="pl-PL"/>
              </w:rPr>
              <w:br/>
              <w:t xml:space="preserve">Wybrane zagadnienia kultury bizantyjskiej </w:t>
            </w:r>
            <w:r w:rsidRPr="00A16F40">
              <w:rPr>
                <w:rFonts w:ascii="Arial" w:eastAsia="Times New Roman" w:hAnsi="Arial" w:cs="Arial"/>
                <w:color w:val="000000" w:themeColor="text1"/>
                <w:sz w:val="22"/>
                <w:szCs w:val="22"/>
                <w:lang w:eastAsia="pl-PL"/>
              </w:rPr>
              <w:br/>
              <w:t xml:space="preserve">Charakterystyka języków słowiańskich                                                   </w:t>
            </w:r>
            <w:r w:rsidRPr="00A16F40">
              <w:rPr>
                <w:rFonts w:ascii="Arial" w:eastAsia="Times New Roman" w:hAnsi="Arial" w:cs="Arial"/>
                <w:color w:val="000000" w:themeColor="text1"/>
                <w:sz w:val="22"/>
                <w:szCs w:val="22"/>
                <w:lang w:eastAsia="pl-PL"/>
              </w:rPr>
              <w:br/>
              <w:t xml:space="preserve"> (do wyboru)  </w:t>
            </w:r>
          </w:p>
        </w:tc>
      </w:tr>
      <w:tr w:rsidR="008E4B9C" w:rsidRPr="00A16F40" w14:paraId="2BFAC149" w14:textId="77777777" w:rsidTr="002C7494">
        <w:trPr>
          <w:trHeight w:val="330"/>
          <w:jc w:val="center"/>
        </w:trPr>
        <w:tc>
          <w:tcPr>
            <w:tcW w:w="1003"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05EA4" w14:textId="77777777" w:rsidR="00B75782" w:rsidRPr="00A16F40" w:rsidRDefault="00B75782" w:rsidP="00A16F40">
            <w:pPr>
              <w:spacing w:after="0" w:line="240" w:lineRule="auto"/>
              <w:jc w:val="right"/>
              <w:rPr>
                <w:rFonts w:ascii="Arial" w:eastAsia="Times New Roman" w:hAnsi="Arial" w:cs="Arial"/>
                <w:b/>
                <w:bCs/>
                <w:color w:val="000000" w:themeColor="text1"/>
                <w:sz w:val="22"/>
                <w:szCs w:val="22"/>
                <w:lang w:eastAsia="pl-PL"/>
              </w:rPr>
            </w:pPr>
          </w:p>
        </w:tc>
        <w:tc>
          <w:tcPr>
            <w:tcW w:w="14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2BC026" w14:textId="77777777" w:rsidR="00B75782" w:rsidRPr="00A16F40" w:rsidRDefault="00B75782"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C775455" w14:textId="77777777" w:rsidR="000A4A4F" w:rsidRPr="00A16F40" w:rsidRDefault="000A4A4F" w:rsidP="00A16F40">
            <w:pPr>
              <w:spacing w:after="0" w:line="240" w:lineRule="auto"/>
              <w:rPr>
                <w:rFonts w:ascii="Arial" w:hAnsi="Arial" w:cs="Arial"/>
                <w:b/>
                <w:color w:val="000000" w:themeColor="text1"/>
                <w:sz w:val="22"/>
                <w:szCs w:val="22"/>
              </w:rPr>
            </w:pPr>
          </w:p>
          <w:p w14:paraId="68EB3B9C" w14:textId="77777777" w:rsidR="000A4A4F" w:rsidRPr="00A16F40" w:rsidRDefault="000A4A4F"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Literatura dziecięca i młodzieżowa</w:t>
            </w:r>
          </w:p>
          <w:p w14:paraId="235ABDBE"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Specyfika literatury dziecięcej i młodzieżowej.</w:t>
            </w:r>
          </w:p>
          <w:p w14:paraId="6B2DF557"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Literatura dziecięca a folklor rosyjski.</w:t>
            </w:r>
          </w:p>
          <w:p w14:paraId="5D2A0A35"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Rosyjska literatura dziecięca i młodzieżowa XVII – XVIII w. Rola S. Połockiego i K. Istomina. T. Prokopowicz, A. T. Bołotow, Katarzyna II, N. I. Nowikow.</w:t>
            </w:r>
          </w:p>
          <w:p w14:paraId="30D679FB"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Rosyjska literatura dziecięca i młodzieżowa I poł. XIX w. A. Puszkin. P. Jerszow. Fantastyka w twórczości A. Pogorielskiego. Nowatorstwo N. Niekrasowa.</w:t>
            </w:r>
          </w:p>
          <w:p w14:paraId="2F126D26"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5. Rosyjska literatura dziecięca i młodzieżowa II poł. XIX w. Miejsce L. Tołstoja w literaturze dziecięcej i młodzieżowej. </w:t>
            </w:r>
          </w:p>
          <w:p w14:paraId="70F211E9"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Temat dziecka w twórczości A. Czechowa.</w:t>
            </w:r>
          </w:p>
          <w:p w14:paraId="11A5FFF3"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Rola M. Gorkiego w literaturze dziecięcej i młodzieżowej.</w:t>
            </w:r>
          </w:p>
          <w:p w14:paraId="2858BAC3"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8. Twórczość S. Marszaka, S. Michałkowa i K. Czukowskiego. </w:t>
            </w:r>
          </w:p>
          <w:p w14:paraId="6F018821"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9. Literatura popularno-naukowa – M. Pryszwin, B. Żitkow.</w:t>
            </w:r>
          </w:p>
          <w:p w14:paraId="28D04A28"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10. Twórczość A. Wołkowa.</w:t>
            </w:r>
          </w:p>
          <w:p w14:paraId="59B9B739"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11. Twórczość N. Nosowa.</w:t>
            </w:r>
          </w:p>
          <w:p w14:paraId="44B6E59E"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12. Twórczość innego wybranego pisarza XX w., np. M. Priszwina, W. Bianki, A. Gajdara, W. Katajewa, A. Aleksina, A. Rybakowa, R. Pogodina, W. Żeleznikowa i in.</w:t>
            </w:r>
          </w:p>
          <w:p w14:paraId="3793A50F" w14:textId="77777777" w:rsidR="000A4A4F" w:rsidRPr="00A16F40" w:rsidRDefault="000A4A4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13. Współczesna literatura dziecięca i młodzieżowa, np. T. Sobakin, A. Usacziew, M. Moskwina i in.</w:t>
            </w:r>
          </w:p>
          <w:p w14:paraId="67EE59C2" w14:textId="77777777" w:rsidR="000A4A4F" w:rsidRPr="00A16F40" w:rsidRDefault="000A4A4F"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Charakterystyka języków słowiańskich</w:t>
            </w:r>
          </w:p>
          <w:p w14:paraId="3DF648E2" w14:textId="54B62E9B" w:rsidR="000A4A4F" w:rsidRPr="00A16F40" w:rsidRDefault="000A4A4F" w:rsidP="00A16F40">
            <w:pPr>
              <w:autoSpaceDE w:val="0"/>
              <w:autoSpaceDN w:val="0"/>
              <w:adjustRightInd w:val="0"/>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Charakterystyka współczesnych literackich języków słowiańskich na tle historycznym. Przedstawienie genezy i rozwoju poszczególnych języków i</w:t>
            </w:r>
            <w:r w:rsidR="002C7494">
              <w:rPr>
                <w:rFonts w:ascii="Arial" w:hAnsi="Arial" w:cs="Arial"/>
                <w:color w:val="000000" w:themeColor="text1"/>
                <w:sz w:val="22"/>
                <w:szCs w:val="22"/>
              </w:rPr>
              <w:t> </w:t>
            </w:r>
            <w:r w:rsidRPr="00A16F40">
              <w:rPr>
                <w:rFonts w:ascii="Arial" w:hAnsi="Arial" w:cs="Arial"/>
                <w:color w:val="000000" w:themeColor="text1"/>
                <w:sz w:val="22"/>
                <w:szCs w:val="22"/>
              </w:rPr>
              <w:t>narodów, początków piśmiennictwa, rozwoju literatury, kształtowania się charakterystycznych cech i norm języków literackich.</w:t>
            </w:r>
          </w:p>
          <w:p w14:paraId="52BC3118" w14:textId="7D5EAB2E" w:rsidR="00B75782" w:rsidRPr="00A16F40" w:rsidRDefault="000A4A4F" w:rsidP="002C7494">
            <w:pPr>
              <w:autoSpaceDE w:val="0"/>
              <w:autoSpaceDN w:val="0"/>
              <w:adjustRightInd w:val="0"/>
              <w:spacing w:after="0" w:line="240" w:lineRule="auto"/>
              <w:rPr>
                <w:rFonts w:ascii="Arial" w:eastAsia="Times New Roman" w:hAnsi="Arial" w:cs="Arial"/>
                <w:b/>
                <w:bCs/>
                <w:color w:val="000000" w:themeColor="text1"/>
                <w:sz w:val="22"/>
                <w:szCs w:val="22"/>
                <w:lang w:eastAsia="pl-PL"/>
              </w:rPr>
            </w:pPr>
            <w:r w:rsidRPr="00A16F40">
              <w:rPr>
                <w:rFonts w:ascii="Arial" w:hAnsi="Arial" w:cs="Arial"/>
                <w:b/>
                <w:color w:val="000000" w:themeColor="text1"/>
                <w:sz w:val="22"/>
                <w:szCs w:val="22"/>
              </w:rPr>
              <w:t>Wybrane zagadnienia kultury bizantyjskiej</w:t>
            </w:r>
          </w:p>
          <w:p w14:paraId="583608C1" w14:textId="33D9F813" w:rsidR="00A420EE" w:rsidRPr="00A16F40" w:rsidRDefault="00A420EE" w:rsidP="002C7494">
            <w:pPr>
              <w:pStyle w:val="Bezodstpw"/>
              <w:jc w:val="both"/>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 xml:space="preserve">Przykładowa oferta przedmiotów uzupełniających realizujących treści kierunkowe (specjalizacyjne) do wyboru jest zmienna i </w:t>
            </w:r>
            <w:r w:rsidRPr="00A16F40">
              <w:rPr>
                <w:rStyle w:val="Uwydatnienie"/>
                <w:rFonts w:ascii="Arial" w:hAnsi="Arial" w:cs="Arial"/>
                <w:i w:val="0"/>
                <w:color w:val="000000" w:themeColor="text1"/>
                <w:sz w:val="22"/>
                <w:szCs w:val="22"/>
              </w:rPr>
              <w:t>zależy od zainteresowań studentów oraz</w:t>
            </w:r>
            <w:r w:rsidR="008955DD" w:rsidRPr="00A16F40">
              <w:rPr>
                <w:rStyle w:val="Uwydatnienie"/>
                <w:rFonts w:ascii="Arial" w:hAnsi="Arial" w:cs="Arial"/>
                <w:i w:val="0"/>
                <w:color w:val="000000" w:themeColor="text1"/>
                <w:sz w:val="22"/>
                <w:szCs w:val="22"/>
              </w:rPr>
              <w:t> </w:t>
            </w:r>
            <w:r w:rsidRPr="00A16F40">
              <w:rPr>
                <w:rStyle w:val="Uwydatnienie"/>
                <w:rFonts w:ascii="Arial" w:hAnsi="Arial" w:cs="Arial"/>
                <w:i w:val="0"/>
                <w:color w:val="000000" w:themeColor="text1"/>
                <w:sz w:val="22"/>
                <w:szCs w:val="22"/>
              </w:rPr>
              <w:t xml:space="preserve">możliwości kadrowych. </w:t>
            </w:r>
          </w:p>
        </w:tc>
      </w:tr>
      <w:tr w:rsidR="00B84C62" w:rsidRPr="00A16F40" w14:paraId="2CFE15AE" w14:textId="77777777" w:rsidTr="002C7494">
        <w:trPr>
          <w:trHeight w:val="1225"/>
          <w:jc w:val="center"/>
        </w:trPr>
        <w:tc>
          <w:tcPr>
            <w:tcW w:w="1586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DD5D9F2" w14:textId="77777777" w:rsidR="00B251FD" w:rsidRPr="00A16F40" w:rsidRDefault="00B251FD" w:rsidP="00A16F40">
            <w:pPr>
              <w:spacing w:after="0" w:line="240" w:lineRule="auto"/>
              <w:ind w:right="4304"/>
              <w:jc w:val="both"/>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WARUNKI UKOŃCZENIA STUDIÓW ORAZ UZYSKIWANY TYTUŁ ZAWODOWY</w:t>
            </w:r>
          </w:p>
          <w:p w14:paraId="2016FD3F" w14:textId="77777777" w:rsidR="00B251FD" w:rsidRPr="00A16F40" w:rsidRDefault="00B251FD" w:rsidP="00A16F40">
            <w:pPr>
              <w:tabs>
                <w:tab w:val="left" w:pos="12982"/>
              </w:tabs>
              <w:spacing w:after="0" w:line="240" w:lineRule="auto"/>
              <w:ind w:right="55"/>
              <w:jc w:val="both"/>
              <w:rPr>
                <w:rFonts w:ascii="Arial" w:eastAsia="Times New Roman" w:hAnsi="Arial" w:cs="Arial"/>
                <w:b/>
                <w:bCs/>
                <w:color w:val="000000" w:themeColor="text1"/>
                <w:sz w:val="22"/>
                <w:szCs w:val="22"/>
                <w:lang w:eastAsia="pl-PL"/>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w:t>
            </w:r>
            <w:r w:rsidR="008955DD"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 xml:space="preserve">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 </w:t>
            </w:r>
          </w:p>
        </w:tc>
      </w:tr>
    </w:tbl>
    <w:p w14:paraId="2A928C1A" w14:textId="6A529935" w:rsidR="00403BC8" w:rsidRDefault="00403BC8" w:rsidP="00A16F40">
      <w:pPr>
        <w:tabs>
          <w:tab w:val="left" w:pos="9498"/>
        </w:tabs>
        <w:spacing w:after="0"/>
        <w:jc w:val="both"/>
        <w:rPr>
          <w:rFonts w:ascii="Arial" w:hAnsi="Arial" w:cs="Arial"/>
          <w:i/>
          <w:color w:val="000000" w:themeColor="text1"/>
          <w:sz w:val="22"/>
          <w:szCs w:val="22"/>
        </w:rPr>
      </w:pPr>
    </w:p>
    <w:p w14:paraId="7DCC8195" w14:textId="29943095" w:rsidR="002C7494" w:rsidRDefault="002C7494" w:rsidP="00A16F40">
      <w:pPr>
        <w:tabs>
          <w:tab w:val="left" w:pos="9498"/>
        </w:tabs>
        <w:spacing w:after="0"/>
        <w:jc w:val="both"/>
        <w:rPr>
          <w:rFonts w:ascii="Arial" w:hAnsi="Arial" w:cs="Arial"/>
          <w:i/>
          <w:color w:val="000000" w:themeColor="text1"/>
          <w:sz w:val="22"/>
          <w:szCs w:val="22"/>
        </w:rPr>
      </w:pPr>
    </w:p>
    <w:p w14:paraId="35189CEC" w14:textId="0C48C694" w:rsidR="002C7494" w:rsidRDefault="002C7494" w:rsidP="00A16F40">
      <w:pPr>
        <w:tabs>
          <w:tab w:val="left" w:pos="9498"/>
        </w:tabs>
        <w:spacing w:after="0"/>
        <w:jc w:val="both"/>
        <w:rPr>
          <w:rFonts w:ascii="Arial" w:hAnsi="Arial" w:cs="Arial"/>
          <w:i/>
          <w:color w:val="000000" w:themeColor="text1"/>
          <w:sz w:val="22"/>
          <w:szCs w:val="22"/>
        </w:rPr>
      </w:pPr>
    </w:p>
    <w:p w14:paraId="5EF6E21F" w14:textId="404DAE9B" w:rsidR="002C7494" w:rsidRDefault="002C7494" w:rsidP="00A16F40">
      <w:pPr>
        <w:tabs>
          <w:tab w:val="left" w:pos="9498"/>
        </w:tabs>
        <w:spacing w:after="0"/>
        <w:jc w:val="both"/>
        <w:rPr>
          <w:rFonts w:ascii="Arial" w:hAnsi="Arial" w:cs="Arial"/>
          <w:i/>
          <w:color w:val="000000" w:themeColor="text1"/>
          <w:sz w:val="22"/>
          <w:szCs w:val="22"/>
        </w:rPr>
      </w:pPr>
    </w:p>
    <w:p w14:paraId="7F3046FF" w14:textId="7A20AAE8" w:rsidR="002C7494" w:rsidRDefault="002C7494" w:rsidP="00A16F40">
      <w:pPr>
        <w:tabs>
          <w:tab w:val="left" w:pos="9498"/>
        </w:tabs>
        <w:spacing w:after="0"/>
        <w:jc w:val="both"/>
        <w:rPr>
          <w:rFonts w:ascii="Arial" w:hAnsi="Arial" w:cs="Arial"/>
          <w:i/>
          <w:color w:val="000000" w:themeColor="text1"/>
          <w:sz w:val="22"/>
          <w:szCs w:val="22"/>
        </w:rPr>
      </w:pPr>
    </w:p>
    <w:p w14:paraId="5249734D" w14:textId="66D935E6" w:rsidR="002C7494" w:rsidRDefault="002C7494" w:rsidP="00A16F40">
      <w:pPr>
        <w:tabs>
          <w:tab w:val="left" w:pos="9498"/>
        </w:tabs>
        <w:spacing w:after="0"/>
        <w:jc w:val="both"/>
        <w:rPr>
          <w:rFonts w:ascii="Arial" w:hAnsi="Arial" w:cs="Arial"/>
          <w:i/>
          <w:color w:val="000000" w:themeColor="text1"/>
          <w:sz w:val="22"/>
          <w:szCs w:val="22"/>
        </w:rPr>
      </w:pPr>
    </w:p>
    <w:p w14:paraId="35F5AC18" w14:textId="2CD7F202" w:rsidR="002C7494" w:rsidRDefault="002C7494" w:rsidP="00A16F40">
      <w:pPr>
        <w:tabs>
          <w:tab w:val="left" w:pos="9498"/>
        </w:tabs>
        <w:spacing w:after="0"/>
        <w:jc w:val="both"/>
        <w:rPr>
          <w:rFonts w:ascii="Arial" w:hAnsi="Arial" w:cs="Arial"/>
          <w:i/>
          <w:color w:val="000000" w:themeColor="text1"/>
          <w:sz w:val="22"/>
          <w:szCs w:val="22"/>
        </w:rPr>
      </w:pPr>
    </w:p>
    <w:p w14:paraId="736BEFAB" w14:textId="0ED67520" w:rsidR="002C7494" w:rsidRDefault="002C7494" w:rsidP="00A16F40">
      <w:pPr>
        <w:tabs>
          <w:tab w:val="left" w:pos="9498"/>
        </w:tabs>
        <w:spacing w:after="0"/>
        <w:jc w:val="both"/>
        <w:rPr>
          <w:rFonts w:ascii="Arial" w:hAnsi="Arial" w:cs="Arial"/>
          <w:i/>
          <w:color w:val="000000" w:themeColor="text1"/>
          <w:sz w:val="22"/>
          <w:szCs w:val="22"/>
        </w:rPr>
      </w:pPr>
    </w:p>
    <w:p w14:paraId="545805CB" w14:textId="4FE32D4A" w:rsidR="002C7494" w:rsidRDefault="002C7494" w:rsidP="00A16F40">
      <w:pPr>
        <w:tabs>
          <w:tab w:val="left" w:pos="9498"/>
        </w:tabs>
        <w:spacing w:after="0"/>
        <w:jc w:val="both"/>
        <w:rPr>
          <w:rFonts w:ascii="Arial" w:hAnsi="Arial" w:cs="Arial"/>
          <w:i/>
          <w:color w:val="000000" w:themeColor="text1"/>
          <w:sz w:val="22"/>
          <w:szCs w:val="22"/>
        </w:rPr>
      </w:pPr>
    </w:p>
    <w:p w14:paraId="594D42FA" w14:textId="040F5B86" w:rsidR="002C7494" w:rsidRDefault="002C7494" w:rsidP="00A16F40">
      <w:pPr>
        <w:tabs>
          <w:tab w:val="left" w:pos="9498"/>
        </w:tabs>
        <w:spacing w:after="0"/>
        <w:jc w:val="both"/>
        <w:rPr>
          <w:rFonts w:ascii="Arial" w:hAnsi="Arial" w:cs="Arial"/>
          <w:i/>
          <w:color w:val="000000" w:themeColor="text1"/>
          <w:sz w:val="22"/>
          <w:szCs w:val="22"/>
        </w:rPr>
      </w:pPr>
    </w:p>
    <w:p w14:paraId="5C36C9F7" w14:textId="3CEF01F7" w:rsidR="002C7494" w:rsidRDefault="002C7494" w:rsidP="00A16F40">
      <w:pPr>
        <w:tabs>
          <w:tab w:val="left" w:pos="9498"/>
        </w:tabs>
        <w:spacing w:after="0"/>
        <w:jc w:val="both"/>
        <w:rPr>
          <w:rFonts w:ascii="Arial" w:hAnsi="Arial" w:cs="Arial"/>
          <w:i/>
          <w:color w:val="000000" w:themeColor="text1"/>
          <w:sz w:val="22"/>
          <w:szCs w:val="22"/>
        </w:rPr>
      </w:pPr>
    </w:p>
    <w:p w14:paraId="382B3686" w14:textId="6CD78BB1" w:rsidR="002C7494" w:rsidRDefault="002C7494" w:rsidP="00A16F40">
      <w:pPr>
        <w:tabs>
          <w:tab w:val="left" w:pos="9498"/>
        </w:tabs>
        <w:spacing w:after="0"/>
        <w:jc w:val="both"/>
        <w:rPr>
          <w:rFonts w:ascii="Arial" w:hAnsi="Arial" w:cs="Arial"/>
          <w:i/>
          <w:color w:val="000000" w:themeColor="text1"/>
          <w:sz w:val="22"/>
          <w:szCs w:val="22"/>
        </w:rPr>
      </w:pPr>
    </w:p>
    <w:p w14:paraId="2416FD6A" w14:textId="21048594" w:rsidR="002C7494" w:rsidRDefault="002C7494" w:rsidP="00A16F40">
      <w:pPr>
        <w:tabs>
          <w:tab w:val="left" w:pos="9498"/>
        </w:tabs>
        <w:spacing w:after="0"/>
        <w:jc w:val="both"/>
        <w:rPr>
          <w:rFonts w:ascii="Arial" w:hAnsi="Arial" w:cs="Arial"/>
          <w:i/>
          <w:color w:val="000000" w:themeColor="text1"/>
          <w:sz w:val="22"/>
          <w:szCs w:val="22"/>
        </w:rPr>
      </w:pPr>
    </w:p>
    <w:p w14:paraId="45854FD7" w14:textId="2654B31D" w:rsidR="002C7494" w:rsidRDefault="002C7494" w:rsidP="00A16F40">
      <w:pPr>
        <w:tabs>
          <w:tab w:val="left" w:pos="9498"/>
        </w:tabs>
        <w:spacing w:after="0"/>
        <w:jc w:val="both"/>
        <w:rPr>
          <w:rFonts w:ascii="Arial" w:hAnsi="Arial" w:cs="Arial"/>
          <w:i/>
          <w:color w:val="000000" w:themeColor="text1"/>
          <w:sz w:val="22"/>
          <w:szCs w:val="22"/>
        </w:rPr>
      </w:pPr>
    </w:p>
    <w:p w14:paraId="1A68285E" w14:textId="28E166E8" w:rsidR="002C7494" w:rsidRDefault="002C7494" w:rsidP="00A16F40">
      <w:pPr>
        <w:tabs>
          <w:tab w:val="left" w:pos="9498"/>
        </w:tabs>
        <w:spacing w:after="0"/>
        <w:jc w:val="both"/>
        <w:rPr>
          <w:rFonts w:ascii="Arial" w:hAnsi="Arial" w:cs="Arial"/>
          <w:i/>
          <w:color w:val="000000" w:themeColor="text1"/>
          <w:sz w:val="22"/>
          <w:szCs w:val="22"/>
        </w:rPr>
      </w:pPr>
    </w:p>
    <w:p w14:paraId="6A359411" w14:textId="247E3C73" w:rsidR="002C7494" w:rsidRDefault="002C7494" w:rsidP="00A16F40">
      <w:pPr>
        <w:tabs>
          <w:tab w:val="left" w:pos="9498"/>
        </w:tabs>
        <w:spacing w:after="0"/>
        <w:jc w:val="both"/>
        <w:rPr>
          <w:rFonts w:ascii="Arial" w:hAnsi="Arial" w:cs="Arial"/>
          <w:i/>
          <w:color w:val="000000" w:themeColor="text1"/>
          <w:sz w:val="22"/>
          <w:szCs w:val="22"/>
        </w:rPr>
      </w:pPr>
    </w:p>
    <w:p w14:paraId="19E1CD50" w14:textId="068E3F1F" w:rsidR="002C7494" w:rsidRDefault="002C7494" w:rsidP="00A16F40">
      <w:pPr>
        <w:tabs>
          <w:tab w:val="left" w:pos="9498"/>
        </w:tabs>
        <w:spacing w:after="0"/>
        <w:jc w:val="both"/>
        <w:rPr>
          <w:rFonts w:ascii="Arial" w:hAnsi="Arial" w:cs="Arial"/>
          <w:i/>
          <w:color w:val="000000" w:themeColor="text1"/>
          <w:sz w:val="22"/>
          <w:szCs w:val="22"/>
        </w:rPr>
      </w:pPr>
    </w:p>
    <w:p w14:paraId="1A183F90" w14:textId="2F4B2CBD" w:rsidR="002C7494" w:rsidRDefault="002C7494" w:rsidP="00A16F40">
      <w:pPr>
        <w:tabs>
          <w:tab w:val="left" w:pos="9498"/>
        </w:tabs>
        <w:spacing w:after="0"/>
        <w:jc w:val="both"/>
        <w:rPr>
          <w:rFonts w:ascii="Arial" w:hAnsi="Arial" w:cs="Arial"/>
          <w:i/>
          <w:color w:val="000000" w:themeColor="text1"/>
          <w:sz w:val="22"/>
          <w:szCs w:val="22"/>
        </w:rPr>
      </w:pPr>
    </w:p>
    <w:p w14:paraId="720015B0" w14:textId="77777777" w:rsidR="002C7494" w:rsidRPr="00A16F40" w:rsidRDefault="002C7494" w:rsidP="00A16F40">
      <w:pPr>
        <w:tabs>
          <w:tab w:val="left" w:pos="9498"/>
        </w:tabs>
        <w:spacing w:after="0"/>
        <w:jc w:val="both"/>
        <w:rPr>
          <w:rFonts w:ascii="Arial" w:hAnsi="Arial" w:cs="Arial"/>
          <w:i/>
          <w:color w:val="000000" w:themeColor="text1"/>
          <w:sz w:val="22"/>
          <w:szCs w:val="22"/>
        </w:rPr>
      </w:pPr>
    </w:p>
    <w:tbl>
      <w:tblPr>
        <w:tblW w:w="15934" w:type="dxa"/>
        <w:jc w:val="center"/>
        <w:tblCellMar>
          <w:left w:w="70" w:type="dxa"/>
          <w:right w:w="70" w:type="dxa"/>
        </w:tblCellMar>
        <w:tblLook w:val="04A0" w:firstRow="1" w:lastRow="0" w:firstColumn="1" w:lastColumn="0" w:noHBand="0" w:noVBand="1"/>
      </w:tblPr>
      <w:tblGrid>
        <w:gridCol w:w="1108"/>
        <w:gridCol w:w="2555"/>
        <w:gridCol w:w="5925"/>
        <w:gridCol w:w="6346"/>
      </w:tblGrid>
      <w:tr w:rsidR="008E4B9C" w:rsidRPr="00A16F40" w14:paraId="65686A98" w14:textId="77777777" w:rsidTr="002C7494">
        <w:trPr>
          <w:trHeight w:val="315"/>
          <w:jc w:val="center"/>
        </w:trPr>
        <w:tc>
          <w:tcPr>
            <w:tcW w:w="1593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144CE7E1" w14:textId="77777777" w:rsidR="00774229" w:rsidRPr="00A16F40" w:rsidRDefault="00774229"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Moduł specjalizacyjny: FILOLOGIA ROSYJSKA-KOMUNIKACJA JĘZYKOWA W SFERZE BIZNESU</w:t>
            </w:r>
          </w:p>
        </w:tc>
      </w:tr>
      <w:tr w:rsidR="008E4B9C" w:rsidRPr="00A16F40" w14:paraId="4993AA5D" w14:textId="77777777" w:rsidTr="002C7494">
        <w:trPr>
          <w:trHeight w:val="517"/>
          <w:jc w:val="center"/>
        </w:trPr>
        <w:tc>
          <w:tcPr>
            <w:tcW w:w="110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E2A79" w14:textId="77777777" w:rsidR="00774229" w:rsidRPr="00A16F40" w:rsidRDefault="00774229"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2555" w:type="dxa"/>
            <w:vMerge w:val="restart"/>
            <w:tcBorders>
              <w:top w:val="single" w:sz="8" w:space="0" w:color="auto"/>
              <w:left w:val="nil"/>
              <w:bottom w:val="single" w:sz="8" w:space="0" w:color="000000"/>
              <w:right w:val="single" w:sz="8" w:space="0" w:color="auto"/>
            </w:tcBorders>
            <w:shd w:val="clear" w:color="auto" w:fill="auto"/>
            <w:vAlign w:val="center"/>
            <w:hideMark/>
          </w:tcPr>
          <w:p w14:paraId="0D405B52" w14:textId="77777777" w:rsidR="00774229" w:rsidRPr="00A16F40" w:rsidRDefault="00774229"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5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FC19E6" w14:textId="77777777" w:rsidR="00774229" w:rsidRPr="00A16F40" w:rsidRDefault="00774229"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63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7A86D6" w14:textId="77777777" w:rsidR="00774229" w:rsidRPr="00A16F40" w:rsidRDefault="00774229"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782BF25B" w14:textId="77777777" w:rsidTr="002C7494">
        <w:trPr>
          <w:trHeight w:val="882"/>
          <w:jc w:val="center"/>
        </w:trPr>
        <w:tc>
          <w:tcPr>
            <w:tcW w:w="1108" w:type="dxa"/>
            <w:vMerge/>
            <w:tcBorders>
              <w:top w:val="single" w:sz="8" w:space="0" w:color="auto"/>
              <w:left w:val="single" w:sz="8" w:space="0" w:color="auto"/>
              <w:bottom w:val="single" w:sz="8" w:space="0" w:color="auto"/>
              <w:right w:val="single" w:sz="8" w:space="0" w:color="auto"/>
            </w:tcBorders>
            <w:vAlign w:val="center"/>
            <w:hideMark/>
          </w:tcPr>
          <w:p w14:paraId="40FB9DE8" w14:textId="77777777" w:rsidR="00774229" w:rsidRPr="00A16F40" w:rsidRDefault="00774229" w:rsidP="00A16F40">
            <w:pPr>
              <w:spacing w:after="0" w:line="240" w:lineRule="auto"/>
              <w:rPr>
                <w:rFonts w:ascii="Arial" w:eastAsia="Times New Roman" w:hAnsi="Arial" w:cs="Arial"/>
                <w:b/>
                <w:bCs/>
                <w:color w:val="000000" w:themeColor="text1"/>
                <w:sz w:val="22"/>
                <w:szCs w:val="22"/>
                <w:lang w:eastAsia="pl-PL"/>
              </w:rPr>
            </w:pPr>
          </w:p>
        </w:tc>
        <w:tc>
          <w:tcPr>
            <w:tcW w:w="2555" w:type="dxa"/>
            <w:vMerge/>
            <w:tcBorders>
              <w:top w:val="single" w:sz="8" w:space="0" w:color="auto"/>
              <w:left w:val="nil"/>
              <w:bottom w:val="single" w:sz="8" w:space="0" w:color="000000"/>
              <w:right w:val="single" w:sz="8" w:space="0" w:color="auto"/>
            </w:tcBorders>
            <w:vAlign w:val="center"/>
            <w:hideMark/>
          </w:tcPr>
          <w:p w14:paraId="0FE5AB3F" w14:textId="77777777" w:rsidR="00774229" w:rsidRPr="00A16F40" w:rsidRDefault="00774229" w:rsidP="00A16F40">
            <w:pPr>
              <w:spacing w:after="0" w:line="240" w:lineRule="auto"/>
              <w:rPr>
                <w:rFonts w:ascii="Arial" w:eastAsia="Times New Roman" w:hAnsi="Arial" w:cs="Arial"/>
                <w:b/>
                <w:bCs/>
                <w:i/>
                <w:iCs/>
                <w:color w:val="000000" w:themeColor="text1"/>
                <w:sz w:val="22"/>
                <w:szCs w:val="22"/>
                <w:lang w:eastAsia="pl-PL"/>
              </w:rPr>
            </w:pPr>
          </w:p>
        </w:tc>
        <w:tc>
          <w:tcPr>
            <w:tcW w:w="5925" w:type="dxa"/>
            <w:vMerge/>
            <w:tcBorders>
              <w:top w:val="single" w:sz="8" w:space="0" w:color="auto"/>
              <w:left w:val="single" w:sz="8" w:space="0" w:color="auto"/>
              <w:bottom w:val="single" w:sz="8" w:space="0" w:color="000000"/>
              <w:right w:val="single" w:sz="8" w:space="0" w:color="auto"/>
            </w:tcBorders>
            <w:vAlign w:val="center"/>
            <w:hideMark/>
          </w:tcPr>
          <w:p w14:paraId="78E73AD1" w14:textId="77777777" w:rsidR="00774229" w:rsidRPr="00A16F40" w:rsidRDefault="00774229" w:rsidP="00A16F40">
            <w:pPr>
              <w:spacing w:after="0" w:line="240" w:lineRule="auto"/>
              <w:rPr>
                <w:rFonts w:ascii="Arial" w:eastAsia="Times New Roman" w:hAnsi="Arial" w:cs="Arial"/>
                <w:b/>
                <w:bCs/>
                <w:i/>
                <w:iCs/>
                <w:color w:val="000000" w:themeColor="text1"/>
                <w:sz w:val="22"/>
                <w:szCs w:val="22"/>
                <w:lang w:eastAsia="pl-PL"/>
              </w:rPr>
            </w:pPr>
          </w:p>
        </w:tc>
        <w:tc>
          <w:tcPr>
            <w:tcW w:w="6346" w:type="dxa"/>
            <w:vMerge/>
            <w:tcBorders>
              <w:top w:val="single" w:sz="8" w:space="0" w:color="auto"/>
              <w:left w:val="single" w:sz="8" w:space="0" w:color="auto"/>
              <w:bottom w:val="single" w:sz="8" w:space="0" w:color="000000"/>
              <w:right w:val="single" w:sz="8" w:space="0" w:color="auto"/>
            </w:tcBorders>
            <w:vAlign w:val="center"/>
            <w:hideMark/>
          </w:tcPr>
          <w:p w14:paraId="59C86733" w14:textId="77777777" w:rsidR="00774229" w:rsidRPr="00A16F40" w:rsidRDefault="00774229" w:rsidP="00A16F40">
            <w:pPr>
              <w:spacing w:after="0" w:line="240" w:lineRule="auto"/>
              <w:rPr>
                <w:rFonts w:ascii="Arial" w:eastAsia="Times New Roman" w:hAnsi="Arial" w:cs="Arial"/>
                <w:b/>
                <w:bCs/>
                <w:i/>
                <w:iCs/>
                <w:color w:val="000000" w:themeColor="text1"/>
                <w:sz w:val="22"/>
                <w:szCs w:val="22"/>
                <w:lang w:eastAsia="pl-PL"/>
              </w:rPr>
            </w:pPr>
          </w:p>
        </w:tc>
      </w:tr>
      <w:tr w:rsidR="002C7494" w:rsidRPr="00A16F40" w14:paraId="73F310BD" w14:textId="77777777" w:rsidTr="002C7494">
        <w:trPr>
          <w:trHeight w:hRule="exact" w:val="567"/>
          <w:jc w:val="center"/>
        </w:trPr>
        <w:tc>
          <w:tcPr>
            <w:tcW w:w="1108" w:type="dxa"/>
            <w:vMerge w:val="restart"/>
            <w:tcBorders>
              <w:top w:val="nil"/>
              <w:left w:val="single" w:sz="8" w:space="0" w:color="auto"/>
              <w:right w:val="single" w:sz="8" w:space="0" w:color="auto"/>
            </w:tcBorders>
            <w:shd w:val="clear" w:color="auto" w:fill="auto"/>
            <w:textDirection w:val="btLr"/>
            <w:vAlign w:val="center"/>
            <w:hideMark/>
          </w:tcPr>
          <w:p w14:paraId="48FD7D4D"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  Praktyczna nauka języka rosyjskiego</w:t>
            </w:r>
          </w:p>
        </w:tc>
        <w:tc>
          <w:tcPr>
            <w:tcW w:w="2555" w:type="dxa"/>
            <w:vMerge w:val="restart"/>
            <w:tcBorders>
              <w:top w:val="nil"/>
              <w:left w:val="single" w:sz="8" w:space="0" w:color="auto"/>
              <w:bottom w:val="single" w:sz="8" w:space="0" w:color="000000"/>
              <w:right w:val="single" w:sz="8" w:space="0" w:color="auto"/>
            </w:tcBorders>
            <w:shd w:val="clear" w:color="auto" w:fill="auto"/>
            <w:vAlign w:val="center"/>
            <w:hideMark/>
          </w:tcPr>
          <w:p w14:paraId="3FBCD0B5"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KP6_WG6, KP6_WG7, KP6_WG9, KP6_WK1 KP6_UW1, KP6_UW2, KP6_UW6, KP6_UW7, KP6_UK1, KP6_UK2, KP6_UK4, KP6_UK5, KP6_UO1, KP6_UU1, KP6_KK1, KP6_KK2, KP6_KO4, KP6_KO5</w:t>
            </w:r>
          </w:p>
        </w:tc>
        <w:tc>
          <w:tcPr>
            <w:tcW w:w="5925" w:type="dxa"/>
            <w:vMerge w:val="restart"/>
            <w:tcBorders>
              <w:top w:val="nil"/>
              <w:left w:val="single" w:sz="8" w:space="0" w:color="auto"/>
              <w:right w:val="single" w:sz="8" w:space="0" w:color="auto"/>
            </w:tcBorders>
            <w:shd w:val="clear" w:color="auto" w:fill="auto"/>
            <w:vAlign w:val="center"/>
            <w:hideMark/>
          </w:tcPr>
          <w:p w14:paraId="499F9282" w14:textId="77777777" w:rsidR="002C7494" w:rsidRPr="00A16F40" w:rsidRDefault="002C74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9C46E81" w14:textId="77777777" w:rsidR="002C7494" w:rsidRPr="00A16F40" w:rsidRDefault="002C74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C3511C5" w14:textId="77777777" w:rsidR="002C7494" w:rsidRPr="00A16F40" w:rsidRDefault="002C74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praca projektowa, test, dyktando, wpracowanie, dyskusja)</w:t>
            </w:r>
          </w:p>
          <w:p w14:paraId="4FD00635" w14:textId="4B03648B"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3FB3E8B4" w14:textId="6EBC35DB"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1</w:t>
            </w:r>
          </w:p>
        </w:tc>
      </w:tr>
      <w:tr w:rsidR="002C7494" w:rsidRPr="00A16F40" w14:paraId="29318835" w14:textId="77777777" w:rsidTr="002C7494">
        <w:trPr>
          <w:trHeight w:hRule="exact" w:val="567"/>
          <w:jc w:val="center"/>
        </w:trPr>
        <w:tc>
          <w:tcPr>
            <w:tcW w:w="1108" w:type="dxa"/>
            <w:vMerge/>
            <w:tcBorders>
              <w:left w:val="single" w:sz="8" w:space="0" w:color="auto"/>
              <w:right w:val="single" w:sz="8" w:space="0" w:color="auto"/>
            </w:tcBorders>
            <w:vAlign w:val="center"/>
            <w:hideMark/>
          </w:tcPr>
          <w:p w14:paraId="4ED60A36"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045294A9"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6F1DBF1B"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633952FC"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2</w:t>
            </w:r>
          </w:p>
        </w:tc>
      </w:tr>
      <w:tr w:rsidR="002C7494" w:rsidRPr="00A16F40" w14:paraId="7D8C4291" w14:textId="77777777" w:rsidTr="002C7494">
        <w:trPr>
          <w:trHeight w:hRule="exact" w:val="567"/>
          <w:jc w:val="center"/>
        </w:trPr>
        <w:tc>
          <w:tcPr>
            <w:tcW w:w="1108" w:type="dxa"/>
            <w:vMerge/>
            <w:tcBorders>
              <w:left w:val="single" w:sz="8" w:space="0" w:color="auto"/>
              <w:right w:val="single" w:sz="8" w:space="0" w:color="auto"/>
            </w:tcBorders>
            <w:vAlign w:val="center"/>
            <w:hideMark/>
          </w:tcPr>
          <w:p w14:paraId="6C4319FD"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6548FCB6"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3C13D16C"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5F55E703"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3</w:t>
            </w:r>
          </w:p>
        </w:tc>
      </w:tr>
      <w:tr w:rsidR="002C7494" w:rsidRPr="00A16F40" w14:paraId="2BC160DF" w14:textId="77777777" w:rsidTr="002C7494">
        <w:trPr>
          <w:trHeight w:hRule="exact" w:val="567"/>
          <w:jc w:val="center"/>
        </w:trPr>
        <w:tc>
          <w:tcPr>
            <w:tcW w:w="1108" w:type="dxa"/>
            <w:vMerge/>
            <w:tcBorders>
              <w:left w:val="single" w:sz="8" w:space="0" w:color="auto"/>
              <w:right w:val="single" w:sz="8" w:space="0" w:color="auto"/>
            </w:tcBorders>
            <w:vAlign w:val="center"/>
            <w:hideMark/>
          </w:tcPr>
          <w:p w14:paraId="08E2A4C6"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79D7E936"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shd w:val="clear" w:color="auto" w:fill="auto"/>
            <w:vAlign w:val="center"/>
            <w:hideMark/>
          </w:tcPr>
          <w:p w14:paraId="6B1AC00A"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7C46308C" w14:textId="77777777" w:rsidR="002C7494" w:rsidRPr="00A16F40" w:rsidRDefault="002C74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1</w:t>
            </w:r>
          </w:p>
        </w:tc>
      </w:tr>
      <w:tr w:rsidR="002C7494" w:rsidRPr="00A16F40" w14:paraId="4F391EE9" w14:textId="77777777" w:rsidTr="002C7494">
        <w:trPr>
          <w:trHeight w:hRule="exact" w:val="567"/>
          <w:jc w:val="center"/>
        </w:trPr>
        <w:tc>
          <w:tcPr>
            <w:tcW w:w="1108" w:type="dxa"/>
            <w:vMerge/>
            <w:tcBorders>
              <w:left w:val="single" w:sz="8" w:space="0" w:color="auto"/>
              <w:right w:val="single" w:sz="8" w:space="0" w:color="auto"/>
            </w:tcBorders>
            <w:vAlign w:val="center"/>
            <w:hideMark/>
          </w:tcPr>
          <w:p w14:paraId="34AE2826"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18470B2E"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bottom w:val="single" w:sz="8" w:space="0" w:color="000000"/>
              <w:right w:val="single" w:sz="8" w:space="0" w:color="auto"/>
            </w:tcBorders>
            <w:vAlign w:val="center"/>
            <w:hideMark/>
          </w:tcPr>
          <w:p w14:paraId="7884A139" w14:textId="77777777" w:rsidR="002C7494" w:rsidRPr="00A16F40" w:rsidRDefault="002C7494" w:rsidP="00A16F40">
            <w:pPr>
              <w:spacing w:after="0" w:line="240" w:lineRule="auto"/>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132A0CC8" w14:textId="4AD01A3F" w:rsidR="002C7494" w:rsidRPr="00A16F40" w:rsidRDefault="002C7494" w:rsidP="002C7494">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rosyjskiego – laboratorium, </w:t>
            </w:r>
            <w:r>
              <w:rPr>
                <w:rFonts w:ascii="Arial" w:eastAsia="Times New Roman" w:hAnsi="Arial" w:cs="Arial"/>
                <w:color w:val="000000" w:themeColor="text1"/>
                <w:sz w:val="22"/>
                <w:szCs w:val="22"/>
                <w:lang w:eastAsia="pl-PL"/>
              </w:rPr>
              <w:t>cz. 2</w:t>
            </w:r>
          </w:p>
        </w:tc>
      </w:tr>
      <w:tr w:rsidR="002C7494" w:rsidRPr="00A16F40" w14:paraId="1891F6B8" w14:textId="77777777" w:rsidTr="002C7494">
        <w:trPr>
          <w:trHeight w:val="270"/>
          <w:jc w:val="center"/>
        </w:trPr>
        <w:tc>
          <w:tcPr>
            <w:tcW w:w="1108" w:type="dxa"/>
            <w:vMerge/>
            <w:tcBorders>
              <w:left w:val="single" w:sz="8" w:space="0" w:color="auto"/>
              <w:bottom w:val="single" w:sz="8" w:space="0" w:color="auto"/>
              <w:right w:val="single" w:sz="8" w:space="0" w:color="auto"/>
            </w:tcBorders>
            <w:shd w:val="clear" w:color="auto" w:fill="auto"/>
            <w:noWrap/>
            <w:vAlign w:val="center"/>
            <w:hideMark/>
          </w:tcPr>
          <w:p w14:paraId="5D63AAB5" w14:textId="77777777" w:rsidR="002C7494" w:rsidRPr="00A16F40" w:rsidRDefault="002C7494"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4A31E8" w14:textId="77777777" w:rsidR="002C7494" w:rsidRPr="00A16F40" w:rsidRDefault="002C7494"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46960A1" w14:textId="77777777" w:rsidR="002C7494" w:rsidRPr="00A16F40" w:rsidRDefault="002C7494" w:rsidP="00A16F40">
            <w:pPr>
              <w:spacing w:after="0" w:line="240" w:lineRule="auto"/>
              <w:rPr>
                <w:rFonts w:ascii="Arial" w:hAnsi="Arial" w:cs="Arial"/>
                <w:b/>
                <w:color w:val="000000" w:themeColor="text1"/>
                <w:sz w:val="22"/>
                <w:szCs w:val="22"/>
              </w:rPr>
            </w:pPr>
          </w:p>
          <w:p w14:paraId="39ACE80A" w14:textId="77777777" w:rsidR="002C7494" w:rsidRPr="00A16F40" w:rsidRDefault="002C74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(cz. 1, 2, 3)</w:t>
            </w:r>
          </w:p>
          <w:p w14:paraId="394EA286" w14:textId="69382ED3" w:rsidR="002C7494" w:rsidRPr="00A16F40" w:rsidRDefault="002C74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3) jest doskonalenie umiejętności komunikowania się w języku rosyjskim poprzez rozwijanie w sposób syntetyczny i</w:t>
            </w:r>
            <w:r>
              <w:rPr>
                <w:rFonts w:ascii="Arial" w:hAnsi="Arial" w:cs="Arial"/>
                <w:color w:val="000000" w:themeColor="text1"/>
                <w:sz w:val="22"/>
                <w:szCs w:val="22"/>
              </w:rPr>
              <w:t> </w:t>
            </w:r>
            <w:r w:rsidRPr="00A16F40">
              <w:rPr>
                <w:rFonts w:ascii="Arial" w:hAnsi="Arial" w:cs="Arial"/>
                <w:color w:val="000000" w:themeColor="text1"/>
                <w:sz w:val="22"/>
                <w:szCs w:val="22"/>
              </w:rPr>
              <w:t>zintegrowany wszystkich sprawności językowych – pisania, czytania, mówienia i rozumienia ze słuchu. Treści kształcenia obejmują szereg tematów leksykalnych z zakresu codziennego bytu człowieka, kulturoznawstwa, socjoznawstwa i krajoznawstwa, których zadaniem jest zapoznanie z realiami Rosji, poszerzenie zasobu słownictwa, ułatwienie porozumiewania się w wybranych obszarach tematycznych i uświadomienie specyfiki językowej wynikającej z różnic kulturowych (w tym mentalnych). W ramach kursu realizowane są treści gramatyczne z różnych poziomów języka (fonetyki, morfologii, składni) ze szczególnym naciskiem na opanowanie charakterystycznych paradygmatów podstawowych części mowy tj. rzeczownik, przymiotnik, zaimek, liczebnik, czasownik, imiesłów przymiotnikowy, imiesłów przysłówkowy, przysłówek) oraz ich praktyczne zastosowanie w mowie i</w:t>
            </w:r>
            <w:r>
              <w:rPr>
                <w:rFonts w:ascii="Arial" w:hAnsi="Arial" w:cs="Arial"/>
                <w:color w:val="000000" w:themeColor="text1"/>
                <w:sz w:val="22"/>
                <w:szCs w:val="22"/>
              </w:rPr>
              <w:t> </w:t>
            </w:r>
            <w:r w:rsidRPr="00A16F40">
              <w:rPr>
                <w:rFonts w:ascii="Arial" w:hAnsi="Arial" w:cs="Arial"/>
                <w:color w:val="000000" w:themeColor="text1"/>
                <w:sz w:val="22"/>
                <w:szCs w:val="22"/>
              </w:rPr>
              <w:t>piśmie. Istotne miejsce w treściach kształcenia danego przedmiotu zajmuje także ortografia języka rosyjskiego. Studenci zapoznają się z</w:t>
            </w:r>
            <w:r>
              <w:rPr>
                <w:rFonts w:ascii="Arial" w:hAnsi="Arial" w:cs="Arial"/>
                <w:color w:val="000000" w:themeColor="text1"/>
                <w:sz w:val="22"/>
                <w:szCs w:val="22"/>
              </w:rPr>
              <w:t> </w:t>
            </w:r>
            <w:r w:rsidRPr="00A16F40">
              <w:rPr>
                <w:rFonts w:ascii="Arial" w:hAnsi="Arial" w:cs="Arial"/>
                <w:color w:val="000000" w:themeColor="text1"/>
                <w:sz w:val="22"/>
                <w:szCs w:val="22"/>
              </w:rPr>
              <w:t>obowiązującymi zasadami pisowni w języku rosyjskim i utrwalają nawyki poprawnej pisowni (opanowanie pisowni miękkiego i twardego znaku, przedrostków, samogłosek rdzeniowych, samogłosek po spółgłoskach szumiących, pojedynczej i podwójnej litery „n”, liczebników, przysłówków, wielkiej i malej litery, wyrazów złożonych, zasady interpunkcji itd.). Zajęcia z PNJR łączą wiedzę teoretyczną z praktycznym jej użyciem w mowie, kształtują odpowiednie nawyki, świadomość językową i kompetencję interkulturową.</w:t>
            </w:r>
          </w:p>
          <w:p w14:paraId="18BDAED2" w14:textId="77777777" w:rsidR="002C7494" w:rsidRPr="00A16F40" w:rsidRDefault="002C74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 laboratorium (cz. 1, 2)</w:t>
            </w:r>
          </w:p>
          <w:p w14:paraId="2CE998A7" w14:textId="1EA991FF" w:rsidR="002C7494" w:rsidRPr="002C7494" w:rsidRDefault="002C7494" w:rsidP="002C7494">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Celem kursu (cz. 1, 2) jest zapoznanie z podstawami systemu języka rosyjskiego (nauka specyfiki prozodii, czytania i mówienia w języku rosyjskim), rozwijanie i doskonalenie umiejętności prawidłowej wymowy, intonacji i akcentuacji. Zajęcia mają na celu kształtowanie i ugruntowanie poprawnych nawyków artykulacyjnych i intonacyjnych, rozwijanie słuchu fonematyczno-fonetycznego, integrację ćwiczeń fonetycznych z pozostałymi ćwiczeniami praktycznej nauki języka. Celem jest również doskonalenie umiejętności pozwalających na wykorzystanie języka w różnych sytuacjach komunikacyjnych.</w:t>
            </w:r>
          </w:p>
        </w:tc>
      </w:tr>
      <w:tr w:rsidR="008E4B9C" w:rsidRPr="00A16F40" w14:paraId="49DEA9C0" w14:textId="77777777" w:rsidTr="002C7494">
        <w:trPr>
          <w:trHeight w:val="1375"/>
          <w:jc w:val="center"/>
        </w:trPr>
        <w:tc>
          <w:tcPr>
            <w:tcW w:w="1108" w:type="dxa"/>
            <w:vMerge w:val="restart"/>
            <w:tcBorders>
              <w:top w:val="nil"/>
              <w:left w:val="single" w:sz="8" w:space="0" w:color="auto"/>
              <w:right w:val="single" w:sz="8" w:space="0" w:color="auto"/>
            </w:tcBorders>
            <w:shd w:val="clear" w:color="auto" w:fill="auto"/>
            <w:textDirection w:val="btLr"/>
            <w:vAlign w:val="center"/>
            <w:hideMark/>
          </w:tcPr>
          <w:p w14:paraId="32B29F3A"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ZAJĘĆ___2  Praktyczna nauka drugiego języka obcego</w:t>
            </w:r>
          </w:p>
        </w:tc>
        <w:tc>
          <w:tcPr>
            <w:tcW w:w="2555" w:type="dxa"/>
            <w:vMerge w:val="restart"/>
            <w:tcBorders>
              <w:top w:val="nil"/>
              <w:left w:val="single" w:sz="8" w:space="0" w:color="auto"/>
              <w:bottom w:val="single" w:sz="8" w:space="0" w:color="000000"/>
              <w:right w:val="single" w:sz="8" w:space="0" w:color="auto"/>
            </w:tcBorders>
            <w:shd w:val="clear" w:color="auto" w:fill="auto"/>
            <w:vAlign w:val="center"/>
            <w:hideMark/>
          </w:tcPr>
          <w:p w14:paraId="0993384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KP6_WG6, KP6_WG7, KP6_WG9, KP6_WK1  KP6_UW1, KP6_UW2, KP6_UW6, KP6_UW7, KP6_UK1, KP6_UK2, KP6_UK4, KP6_UK6, KP6_UO1,  KP6_UU1 KP6_KK1, KP6_KK2, KP6_KO4, KP6_KO5</w:t>
            </w:r>
          </w:p>
        </w:tc>
        <w:tc>
          <w:tcPr>
            <w:tcW w:w="5925" w:type="dxa"/>
            <w:vMerge w:val="restart"/>
            <w:tcBorders>
              <w:top w:val="nil"/>
              <w:left w:val="single" w:sz="8" w:space="0" w:color="auto"/>
              <w:bottom w:val="single" w:sz="8" w:space="0" w:color="000000"/>
              <w:right w:val="single" w:sz="8" w:space="0" w:color="auto"/>
            </w:tcBorders>
            <w:shd w:val="clear" w:color="auto" w:fill="auto"/>
            <w:vAlign w:val="center"/>
            <w:hideMark/>
          </w:tcPr>
          <w:p w14:paraId="6FE1FAB0" w14:textId="77777777" w:rsidR="008A6CFF" w:rsidRPr="00A16F40" w:rsidRDefault="008A6CF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B5B336A" w14:textId="77777777" w:rsidR="008A6CFF" w:rsidRPr="00A16F40" w:rsidRDefault="008A6CF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4D03E8E" w14:textId="7AF79445" w:rsidR="00774229" w:rsidRPr="00A16F40" w:rsidRDefault="008A6CF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prezentacja, praca projektowa, test, dyktando, esej)</w:t>
            </w:r>
            <w:r w:rsidR="00774229" w:rsidRPr="00A16F40">
              <w:rPr>
                <w:rFonts w:ascii="Arial" w:eastAsia="Times New Roman" w:hAnsi="Arial" w:cs="Arial"/>
                <w:color w:val="000000" w:themeColor="text1"/>
                <w:sz w:val="22"/>
                <w:szCs w:val="22"/>
                <w:lang w:eastAsia="pl-PL"/>
              </w:rPr>
              <w:br/>
            </w:r>
          </w:p>
        </w:tc>
        <w:tc>
          <w:tcPr>
            <w:tcW w:w="6346" w:type="dxa"/>
            <w:tcBorders>
              <w:top w:val="nil"/>
              <w:left w:val="nil"/>
              <w:bottom w:val="single" w:sz="8" w:space="0" w:color="auto"/>
              <w:right w:val="single" w:sz="8" w:space="0" w:color="auto"/>
            </w:tcBorders>
            <w:shd w:val="clear" w:color="auto" w:fill="auto"/>
            <w:noWrap/>
            <w:vAlign w:val="center"/>
            <w:hideMark/>
          </w:tcPr>
          <w:p w14:paraId="43FC8748"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1</w:t>
            </w:r>
          </w:p>
        </w:tc>
      </w:tr>
      <w:tr w:rsidR="008E4B9C" w:rsidRPr="00A16F40" w14:paraId="1BA95985" w14:textId="77777777" w:rsidTr="002C7494">
        <w:trPr>
          <w:trHeight w:val="1500"/>
          <w:jc w:val="center"/>
        </w:trPr>
        <w:tc>
          <w:tcPr>
            <w:tcW w:w="1108" w:type="dxa"/>
            <w:vMerge/>
            <w:tcBorders>
              <w:left w:val="single" w:sz="8" w:space="0" w:color="auto"/>
              <w:right w:val="single" w:sz="8" w:space="0" w:color="auto"/>
            </w:tcBorders>
            <w:vAlign w:val="center"/>
            <w:hideMark/>
          </w:tcPr>
          <w:p w14:paraId="7E23075C"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20DE41BF"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nil"/>
              <w:left w:val="single" w:sz="8" w:space="0" w:color="auto"/>
              <w:bottom w:val="single" w:sz="8" w:space="0" w:color="000000"/>
              <w:right w:val="single" w:sz="8" w:space="0" w:color="auto"/>
            </w:tcBorders>
            <w:vAlign w:val="center"/>
            <w:hideMark/>
          </w:tcPr>
          <w:p w14:paraId="098CF077"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7EF1C1EB"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2</w:t>
            </w:r>
          </w:p>
        </w:tc>
      </w:tr>
      <w:tr w:rsidR="008E4B9C" w:rsidRPr="00A16F40" w14:paraId="00A3BFD4" w14:textId="77777777" w:rsidTr="002C7494">
        <w:trPr>
          <w:trHeight w:val="1676"/>
          <w:jc w:val="center"/>
        </w:trPr>
        <w:tc>
          <w:tcPr>
            <w:tcW w:w="1108" w:type="dxa"/>
            <w:vMerge/>
            <w:tcBorders>
              <w:left w:val="single" w:sz="8" w:space="0" w:color="auto"/>
              <w:bottom w:val="single" w:sz="8" w:space="0" w:color="auto"/>
              <w:right w:val="single" w:sz="8" w:space="0" w:color="auto"/>
            </w:tcBorders>
            <w:shd w:val="clear" w:color="auto" w:fill="auto"/>
            <w:noWrap/>
            <w:vAlign w:val="center"/>
            <w:hideMark/>
          </w:tcPr>
          <w:p w14:paraId="4ADC149D"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0FA7F1"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BAAD1BF" w14:textId="77777777" w:rsidR="00774229" w:rsidRPr="00A16F40" w:rsidRDefault="00774229" w:rsidP="00A16F40">
            <w:pPr>
              <w:spacing w:after="0" w:line="240" w:lineRule="auto"/>
              <w:rPr>
                <w:rFonts w:ascii="Arial" w:hAnsi="Arial" w:cs="Arial"/>
                <w:b/>
                <w:color w:val="000000" w:themeColor="text1"/>
                <w:sz w:val="22"/>
                <w:szCs w:val="22"/>
              </w:rPr>
            </w:pPr>
          </w:p>
          <w:p w14:paraId="333D5658" w14:textId="77777777" w:rsidR="004D1B54" w:rsidRPr="00A16F40" w:rsidRDefault="004D1B54"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drugiego języka obcego, cz. 1</w:t>
            </w:r>
          </w:p>
          <w:p w14:paraId="53262C29" w14:textId="77777777" w:rsidR="004D1B54" w:rsidRPr="00A16F40" w:rsidRDefault="004D1B54" w:rsidP="00A16F40">
            <w:pPr>
              <w:pStyle w:val="NormalnyWeb"/>
              <w:spacing w:before="0" w:beforeAutospacing="0" w:after="0" w:afterAutospacing="0"/>
              <w:jc w:val="both"/>
              <w:rPr>
                <w:rFonts w:ascii="Arial" w:hAnsi="Arial" w:cs="Arial"/>
                <w:bCs/>
                <w:color w:val="000000" w:themeColor="text1"/>
                <w:sz w:val="22"/>
                <w:szCs w:val="22"/>
              </w:rPr>
            </w:pPr>
            <w:r w:rsidRPr="00A16F40">
              <w:rPr>
                <w:rFonts w:ascii="Arial" w:hAnsi="Arial" w:cs="Arial"/>
                <w:bCs/>
                <w:color w:val="000000" w:themeColor="text1"/>
                <w:sz w:val="22"/>
                <w:szCs w:val="22"/>
              </w:rPr>
              <w:t>Ćwiczenia mają na celu kształcenie na poziomie biegłości językowej A2 według Europejskiego Systemu Opisu Kształcenia Językowego. Treści programowe kursu obejmują tematykę oraz słownictwo związane z życiem rodzinnym, społecznym, spędzaniem wolnego czasu. Materiał gramatyczny omawiany na ćwiczeniach obejmuje: formy czasu przeszłego, teraźniejszego i przyszłego, szyk zdania pytającego, stopniowanie przymiotników, użycie czasowników modalnych. Realizacja przedmiotu zakłada wprowadzenie podstawowych zasad ortograficznych, a także zasad wymowy, intonacji, akcentuacji wyrazowej i zdaniowej. Informacje kulturoznawcze i dotyczące realiów krajów anglojęzycznych.</w:t>
            </w:r>
          </w:p>
          <w:p w14:paraId="7A78F197" w14:textId="77777777" w:rsidR="004D1B54" w:rsidRPr="00A16F40" w:rsidRDefault="004D1B54" w:rsidP="00A16F40">
            <w:pPr>
              <w:pStyle w:val="NormalnyWeb"/>
              <w:spacing w:before="0" w:beforeAutospacing="0" w:after="0" w:afterAutospacing="0"/>
              <w:jc w:val="both"/>
              <w:rPr>
                <w:rFonts w:ascii="Arial" w:hAnsi="Arial" w:cs="Arial"/>
                <w:b/>
                <w:bCs/>
                <w:color w:val="000000" w:themeColor="text1"/>
                <w:sz w:val="22"/>
                <w:szCs w:val="22"/>
              </w:rPr>
            </w:pPr>
            <w:r w:rsidRPr="00A16F40">
              <w:rPr>
                <w:rFonts w:ascii="Arial" w:hAnsi="Arial" w:cs="Arial"/>
                <w:b/>
                <w:bCs/>
                <w:color w:val="000000" w:themeColor="text1"/>
                <w:sz w:val="22"/>
                <w:szCs w:val="22"/>
              </w:rPr>
              <w:t>Praktyczna nauka drugiego języka obcego, cz.2</w:t>
            </w:r>
          </w:p>
          <w:p w14:paraId="0CD91FC0" w14:textId="77777777" w:rsidR="00774229" w:rsidRPr="00A16F40" w:rsidRDefault="004D1B54" w:rsidP="00A16F40">
            <w:pPr>
              <w:spacing w:after="0" w:line="240" w:lineRule="auto"/>
              <w:jc w:val="both"/>
              <w:rPr>
                <w:rFonts w:ascii="Arial" w:hAnsi="Arial" w:cs="Arial"/>
                <w:color w:val="000000" w:themeColor="text1"/>
                <w:sz w:val="22"/>
                <w:szCs w:val="22"/>
              </w:rPr>
            </w:pPr>
            <w:r w:rsidRPr="00A16F40">
              <w:rPr>
                <w:rFonts w:ascii="Arial" w:hAnsi="Arial" w:cs="Arial"/>
                <w:bCs/>
                <w:color w:val="000000" w:themeColor="text1"/>
                <w:sz w:val="22"/>
                <w:szCs w:val="22"/>
              </w:rPr>
              <w:t>Celem zajęć jest wykształcenie umiejętności czynnego posługiwania się wybranym językiem obcym/angielskim w typowych sytuacjach na poziomie biegłości językowej A2/ B1 oraz umiejętności rozumienia tekstów specjalistycznych. W trakcie zajęć studenci utrwalają i pogłębiają wiedzę z zakresu tematyki i słownictwa wprowadzanego na zajęciach PNJO cz. 1 przedmiotu. Wprowadzana jest także leksyka z zakresu zdrowia i edukacji. Materiał gramatyczny omawiany na ćwiczeniach obejmuje: formy czasu przeszłego, czasowniki modalne, stronę bierną w czasie teraźniejszym i przeszłym, pierwszy i drugi okres warunkowy. Kurs ma na celu utrwalanie wprowadzanych na zajęciach z PNJO zagadnień gramatycznych i leksykalnych oraz dalsze doskonalenie umiejętności posługiwania się wybranym językiem obcym/angielskim w zakresie sprawności zintegrowanych.</w:t>
            </w:r>
          </w:p>
        </w:tc>
      </w:tr>
      <w:tr w:rsidR="008E4B9C" w:rsidRPr="00A16F40" w14:paraId="0C2C5CFB" w14:textId="77777777" w:rsidTr="002C7494">
        <w:trPr>
          <w:trHeight w:val="489"/>
          <w:jc w:val="center"/>
        </w:trPr>
        <w:tc>
          <w:tcPr>
            <w:tcW w:w="110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502C889"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ZAJĘĆ___3  Gramatyka opisowa języka rosyjskiego</w:t>
            </w:r>
          </w:p>
        </w:tc>
        <w:tc>
          <w:tcPr>
            <w:tcW w:w="2555" w:type="dxa"/>
            <w:vMerge w:val="restart"/>
            <w:tcBorders>
              <w:top w:val="nil"/>
              <w:left w:val="single" w:sz="8" w:space="0" w:color="auto"/>
              <w:bottom w:val="single" w:sz="8" w:space="0" w:color="000000"/>
              <w:right w:val="single" w:sz="8" w:space="0" w:color="auto"/>
            </w:tcBorders>
            <w:shd w:val="clear" w:color="auto" w:fill="auto"/>
            <w:vAlign w:val="center"/>
            <w:hideMark/>
          </w:tcPr>
          <w:p w14:paraId="76D4032A"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KP6_W4, KP6_UW1, KP6_UW6, KP6_UW7, KP6_UK4, KP6_UO1,  KP6_UU1, KP6_KK1</w:t>
            </w:r>
          </w:p>
        </w:tc>
        <w:tc>
          <w:tcPr>
            <w:tcW w:w="5925" w:type="dxa"/>
            <w:vMerge w:val="restart"/>
            <w:tcBorders>
              <w:top w:val="nil"/>
              <w:left w:val="nil"/>
              <w:right w:val="single" w:sz="8" w:space="0" w:color="auto"/>
            </w:tcBorders>
            <w:shd w:val="clear" w:color="auto" w:fill="auto"/>
            <w:hideMark/>
          </w:tcPr>
          <w:p w14:paraId="0EFE485D" w14:textId="77777777" w:rsidR="00704A8C" w:rsidRPr="00A16F40" w:rsidRDefault="00704A8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C2ADD65" w14:textId="77777777" w:rsidR="00704A8C" w:rsidRPr="00A16F40" w:rsidRDefault="00704A8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37C3BB8" w14:textId="5ED6ABFE"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tcBorders>
              <w:top w:val="nil"/>
              <w:left w:val="nil"/>
              <w:bottom w:val="single" w:sz="8" w:space="0" w:color="auto"/>
              <w:right w:val="single" w:sz="8" w:space="0" w:color="auto"/>
            </w:tcBorders>
            <w:shd w:val="clear" w:color="auto" w:fill="auto"/>
            <w:noWrap/>
            <w:vAlign w:val="center"/>
            <w:hideMark/>
          </w:tcPr>
          <w:p w14:paraId="700BB504"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fonetyka</w:t>
            </w:r>
          </w:p>
        </w:tc>
      </w:tr>
      <w:tr w:rsidR="008E4B9C" w:rsidRPr="00A16F40" w14:paraId="4CD30B60" w14:textId="77777777" w:rsidTr="002C7494">
        <w:trPr>
          <w:trHeight w:val="527"/>
          <w:jc w:val="center"/>
        </w:trPr>
        <w:tc>
          <w:tcPr>
            <w:tcW w:w="1108" w:type="dxa"/>
            <w:vMerge/>
            <w:tcBorders>
              <w:top w:val="nil"/>
              <w:left w:val="single" w:sz="8" w:space="0" w:color="auto"/>
              <w:bottom w:val="single" w:sz="8" w:space="0" w:color="000000"/>
              <w:right w:val="single" w:sz="8" w:space="0" w:color="auto"/>
            </w:tcBorders>
            <w:vAlign w:val="center"/>
            <w:hideMark/>
          </w:tcPr>
          <w:p w14:paraId="1CF7CCD9" w14:textId="77777777" w:rsidR="00704A8C" w:rsidRPr="00A16F40" w:rsidRDefault="00704A8C"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697A5521" w14:textId="77777777" w:rsidR="00704A8C" w:rsidRPr="00A16F40" w:rsidRDefault="00704A8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hideMark/>
          </w:tcPr>
          <w:p w14:paraId="1520CAF4"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26169EB3"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morfologia</w:t>
            </w:r>
          </w:p>
        </w:tc>
      </w:tr>
      <w:tr w:rsidR="008E4B9C" w:rsidRPr="00A16F40" w14:paraId="679151E2"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57682D40" w14:textId="77777777" w:rsidR="00704A8C" w:rsidRPr="00A16F40" w:rsidRDefault="00704A8C"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529CE61D" w14:textId="77777777" w:rsidR="00704A8C" w:rsidRPr="00A16F40" w:rsidRDefault="00704A8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hideMark/>
          </w:tcPr>
          <w:p w14:paraId="6834B5A8"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4929E70A" w14:textId="77777777" w:rsidR="00704A8C" w:rsidRPr="00A16F40" w:rsidRDefault="00704A8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składnia</w:t>
            </w:r>
          </w:p>
        </w:tc>
      </w:tr>
      <w:tr w:rsidR="008E4B9C" w:rsidRPr="00A16F40" w14:paraId="37656C8E" w14:textId="77777777" w:rsidTr="002C7494">
        <w:trPr>
          <w:trHeight w:val="390"/>
          <w:jc w:val="center"/>
        </w:trPr>
        <w:tc>
          <w:tcPr>
            <w:tcW w:w="11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F307B"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4F3AF4E"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3992E42" w14:textId="77777777" w:rsidR="00774229" w:rsidRPr="00A16F40" w:rsidRDefault="00774229" w:rsidP="00A16F40">
            <w:pPr>
              <w:spacing w:after="0" w:line="240" w:lineRule="auto"/>
              <w:rPr>
                <w:rFonts w:ascii="Arial" w:hAnsi="Arial" w:cs="Arial"/>
                <w:b/>
                <w:color w:val="000000" w:themeColor="text1"/>
                <w:sz w:val="22"/>
                <w:szCs w:val="22"/>
              </w:rPr>
            </w:pPr>
          </w:p>
          <w:p w14:paraId="66907B9B" w14:textId="77777777" w:rsidR="0003001B" w:rsidRPr="00A16F40" w:rsidRDefault="0003001B" w:rsidP="00A16F40">
            <w:pPr>
              <w:spacing w:after="0"/>
              <w:jc w:val="both"/>
              <w:rPr>
                <w:rFonts w:ascii="Arial" w:hAnsi="Arial" w:cs="Arial"/>
                <w:b/>
                <w:bCs/>
                <w:iCs/>
                <w:color w:val="000000" w:themeColor="text1"/>
                <w:sz w:val="22"/>
                <w:szCs w:val="22"/>
              </w:rPr>
            </w:pPr>
            <w:r w:rsidRPr="00A16F40">
              <w:rPr>
                <w:rFonts w:ascii="Arial" w:hAnsi="Arial" w:cs="Arial"/>
                <w:b/>
                <w:bCs/>
                <w:iCs/>
                <w:color w:val="000000" w:themeColor="text1"/>
                <w:sz w:val="22"/>
                <w:szCs w:val="22"/>
              </w:rPr>
              <w:t>Gramatyka opisowa języka rosyjskiego - fonetyka</w:t>
            </w:r>
          </w:p>
          <w:p w14:paraId="4FE2DD26" w14:textId="77777777" w:rsidR="0003001B" w:rsidRPr="00A16F40" w:rsidRDefault="0003001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studiowania gramatyki opisowej języka rosyjskiego jest czynna znajomość budowy gramatycznej tego języka, do której prowadzi poznanie elementów językowych i ich funkcji oraz ich kombinacji w jednostkach złożonych. W ramach kursu są realizowane następujące zagadnienia: podstawowy aparat pojęciowy z zakresu fonetyki i fonologii, jednostki fonetyczne języka (frazy, syntagmy, sylaby, wyrazy fonetyczne), cechy akcentu, narządy mowy i ich praca artykulacyjna, klasyfikacja i charakterystyka głosek, procesy fonetyczne (np. asymilacje wewnątrzwyrazowe i międzywyrazowe, redukcja samogłosek w sylabach nieakcentowanych), transkrypcja fonetyczna i fonologiczna. </w:t>
            </w:r>
          </w:p>
          <w:p w14:paraId="4D4ACD9A" w14:textId="77777777" w:rsidR="0003001B" w:rsidRPr="00A16F40" w:rsidRDefault="0003001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morfologia</w:t>
            </w:r>
          </w:p>
          <w:p w14:paraId="49BE5BC5" w14:textId="77777777" w:rsidR="0003001B" w:rsidRPr="00A16F40" w:rsidRDefault="0003001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dostarczenie Studentowi uporządkowanej wiedzy ogólnej, obejmującej teorię, terminologię i metodologię, oraz szczegółowe wiedzyj z zakresu słowotwórstwa i morfologii języka rosyjskiego. Omawiana jest m.in. kompleksowa natura systemu gramatycznego języka rosyjskiego, złożoność jego struktury oraz zmienność na poszczególnych etapach rozwoju. Prezentowane są oparte na różnorodnych kryteriach typologie morfemów, części mowy, sposobów słowotwórstwa. Po zakończeniu kursu Student zyskuje umiejętność identyfikowania, rozróżniania oraz klasyfikowania słowotwórczych i morfologicznych jednostek językowych, ujawniania ich cech formalnych i funkcji, wzajemnego powiązania i określania ich znaczenia w całości rosyjskiego systemu gramatycznego. Nabywa też odpowiednich kompetencji w zakresie interpretowania różnorodnych zjawisk językowych w świetle współczesnych teorii gramatycznych.</w:t>
            </w:r>
          </w:p>
          <w:p w14:paraId="26D371B4" w14:textId="77777777" w:rsidR="0003001B" w:rsidRPr="00A16F40" w:rsidRDefault="0003001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składnia</w:t>
            </w:r>
          </w:p>
          <w:p w14:paraId="460B37B8" w14:textId="4AE84F29" w:rsidR="00CE3D3C" w:rsidRPr="00A16F40" w:rsidRDefault="0003001B" w:rsidP="00A16F40">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Celem zajęć jest przekazanie wiedzy z zakresu składni współczesnego języka rosyjskiego. Przedmiotem zainteresowania danego kursu są podstawowe jednostki syntaktyczne (grupy wyrazowe, zdania, oznajmienia). Szczególną uwagę poświęca się ich budowie, klasyfikacji, funkcjom, relacji względem rzeczywistości oraz zasadom łączenia jednostek prostych, wyrazów w jednostki wyższego rzędu, a także zależności między wyrazami w zdaniu oraz szykowi wyrazów w wypowiedzeniach. Zakres tematyczny przedmiotu obejmuje ponadto analizę głównych i drugorzędnych członów zdania (podmiotu, orzeczenia, przydawki, dopełnienia, okolicznika) z uwzględnieniem aspektu funkcjonalnego. Wiedza ogólna z danego działu gramatyki jest niezbędna do budowy poprawnej wypowiedzi zarówno ustnej, jak i pisemnej.</w:t>
            </w:r>
          </w:p>
        </w:tc>
      </w:tr>
    </w:tbl>
    <w:p w14:paraId="1EA0C4EC" w14:textId="77777777" w:rsidR="002C7494" w:rsidRDefault="002C7494"/>
    <w:tbl>
      <w:tblPr>
        <w:tblW w:w="15934" w:type="dxa"/>
        <w:jc w:val="center"/>
        <w:tblCellMar>
          <w:left w:w="70" w:type="dxa"/>
          <w:right w:w="70" w:type="dxa"/>
        </w:tblCellMar>
        <w:tblLook w:val="04A0" w:firstRow="1" w:lastRow="0" w:firstColumn="1" w:lastColumn="0" w:noHBand="0" w:noVBand="1"/>
      </w:tblPr>
      <w:tblGrid>
        <w:gridCol w:w="1108"/>
        <w:gridCol w:w="2555"/>
        <w:gridCol w:w="5925"/>
        <w:gridCol w:w="6346"/>
      </w:tblGrid>
      <w:tr w:rsidR="008E4B9C" w:rsidRPr="00A16F40" w14:paraId="2107E7F8" w14:textId="77777777" w:rsidTr="002C7494">
        <w:trPr>
          <w:trHeight w:hRule="exact" w:val="567"/>
          <w:jc w:val="center"/>
        </w:trPr>
        <w:tc>
          <w:tcPr>
            <w:tcW w:w="110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9024DD7"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ZAJĘĆ___4   Zajęcia specjalnościowe - językoznawstwo</w:t>
            </w:r>
          </w:p>
        </w:tc>
        <w:tc>
          <w:tcPr>
            <w:tcW w:w="2555" w:type="dxa"/>
            <w:vMerge w:val="restart"/>
            <w:tcBorders>
              <w:top w:val="nil"/>
              <w:left w:val="single" w:sz="8" w:space="0" w:color="auto"/>
              <w:bottom w:val="single" w:sz="8" w:space="0" w:color="000000"/>
              <w:right w:val="single" w:sz="8" w:space="0" w:color="auto"/>
            </w:tcBorders>
            <w:shd w:val="clear" w:color="auto" w:fill="auto"/>
            <w:vAlign w:val="center"/>
            <w:hideMark/>
          </w:tcPr>
          <w:p w14:paraId="78710B2B"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KP6_WG7, KP6_WG9,  KP6_WK1 KP6_UW1, KP6_UW2, KP6_UW6, KP6_UW7, KP6_UK4, KP6_UO1, KP6_UU1, KP6_KK1</w:t>
            </w:r>
          </w:p>
        </w:tc>
        <w:tc>
          <w:tcPr>
            <w:tcW w:w="5925" w:type="dxa"/>
            <w:vMerge w:val="restart"/>
            <w:tcBorders>
              <w:top w:val="nil"/>
              <w:left w:val="nil"/>
              <w:right w:val="single" w:sz="8" w:space="0" w:color="auto"/>
            </w:tcBorders>
            <w:shd w:val="clear" w:color="auto" w:fill="auto"/>
            <w:vAlign w:val="center"/>
            <w:hideMark/>
          </w:tcPr>
          <w:p w14:paraId="23C65733" w14:textId="77777777" w:rsidR="00DC0F9E" w:rsidRPr="00A16F40" w:rsidRDefault="00DC0F9E"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B0C0CA2" w14:textId="77777777" w:rsidR="00DC0F9E" w:rsidRPr="00A16F40" w:rsidRDefault="00DC0F9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84D52CE" w14:textId="1772BD08"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tcBorders>
              <w:top w:val="nil"/>
              <w:left w:val="nil"/>
              <w:bottom w:val="single" w:sz="8" w:space="0" w:color="auto"/>
              <w:right w:val="single" w:sz="8" w:space="0" w:color="auto"/>
            </w:tcBorders>
            <w:shd w:val="clear" w:color="auto" w:fill="auto"/>
            <w:noWrap/>
            <w:vAlign w:val="center"/>
            <w:hideMark/>
          </w:tcPr>
          <w:p w14:paraId="796E8C43"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SCS</w:t>
            </w:r>
          </w:p>
        </w:tc>
      </w:tr>
      <w:tr w:rsidR="008E4B9C" w:rsidRPr="00A16F40" w14:paraId="294D34A7"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475AD1DC"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0231CAAE"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4B391BF3"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68F20F98"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w:t>
            </w:r>
          </w:p>
        </w:tc>
      </w:tr>
      <w:tr w:rsidR="008E4B9C" w:rsidRPr="00A16F40" w14:paraId="2B683B32"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11E9BCDE"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4EFF4E17"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3363A019"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1001AD76"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języka rosyjskiego z elementami gramatyki historycznej</w:t>
            </w:r>
          </w:p>
        </w:tc>
      </w:tr>
      <w:tr w:rsidR="008E4B9C" w:rsidRPr="00A16F40" w14:paraId="35730B2A"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58B3B0E6"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00964931"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208283EA"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4A0B7ACE"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Gramatyka kontrastywna rosyjsko-polska </w:t>
            </w:r>
          </w:p>
        </w:tc>
      </w:tr>
      <w:tr w:rsidR="008E4B9C" w:rsidRPr="00A16F40" w14:paraId="56922A5F"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19800FA5"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60E4E80F"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48A76D5A"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5A1AF0BB"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leksykologii/Podstawy stylistyki (do wyboru)</w:t>
            </w:r>
          </w:p>
        </w:tc>
      </w:tr>
      <w:tr w:rsidR="008E4B9C" w:rsidRPr="00A16F40" w14:paraId="13133222" w14:textId="77777777" w:rsidTr="002C7494">
        <w:trPr>
          <w:trHeight w:hRule="exact" w:val="567"/>
          <w:jc w:val="center"/>
        </w:trPr>
        <w:tc>
          <w:tcPr>
            <w:tcW w:w="1108" w:type="dxa"/>
            <w:vMerge/>
            <w:tcBorders>
              <w:top w:val="nil"/>
              <w:left w:val="single" w:sz="8" w:space="0" w:color="auto"/>
              <w:bottom w:val="single" w:sz="8" w:space="0" w:color="000000"/>
              <w:right w:val="single" w:sz="8" w:space="0" w:color="auto"/>
            </w:tcBorders>
            <w:vAlign w:val="center"/>
            <w:hideMark/>
          </w:tcPr>
          <w:p w14:paraId="407062B1"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nil"/>
              <w:left w:val="single" w:sz="8" w:space="0" w:color="auto"/>
              <w:bottom w:val="single" w:sz="8" w:space="0" w:color="000000"/>
              <w:right w:val="single" w:sz="8" w:space="0" w:color="auto"/>
            </w:tcBorders>
            <w:vAlign w:val="center"/>
            <w:hideMark/>
          </w:tcPr>
          <w:p w14:paraId="3286F485" w14:textId="77777777" w:rsidR="00DC0F9E" w:rsidRPr="00A16F40" w:rsidRDefault="00DC0F9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7E5F7272" w14:textId="77777777" w:rsidR="00DC0F9E" w:rsidRPr="00A16F40" w:rsidRDefault="00DC0F9E"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vAlign w:val="center"/>
            <w:hideMark/>
          </w:tcPr>
          <w:p w14:paraId="7491A927" w14:textId="172FD818" w:rsidR="00DC0F9E" w:rsidRPr="00A16F40" w:rsidRDefault="00DC0F9E" w:rsidP="002C7494">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w:t>
            </w:r>
            <w:r w:rsidR="002C7494">
              <w:rPr>
                <w:rFonts w:ascii="Arial" w:eastAsia="Times New Roman" w:hAnsi="Arial" w:cs="Arial"/>
                <w:color w:val="000000" w:themeColor="text1"/>
                <w:sz w:val="22"/>
                <w:szCs w:val="22"/>
                <w:lang w:eastAsia="pl-PL"/>
              </w:rPr>
              <w:t>dza o akwizycji i nauce języków</w:t>
            </w:r>
          </w:p>
        </w:tc>
      </w:tr>
      <w:tr w:rsidR="008E4B9C" w:rsidRPr="00A16F40" w14:paraId="3F3B5195" w14:textId="77777777" w:rsidTr="002C7494">
        <w:trPr>
          <w:trHeight w:val="402"/>
          <w:jc w:val="center"/>
        </w:trPr>
        <w:tc>
          <w:tcPr>
            <w:tcW w:w="1108" w:type="dxa"/>
            <w:tcBorders>
              <w:top w:val="single" w:sz="8" w:space="0" w:color="auto"/>
              <w:left w:val="single" w:sz="8" w:space="0" w:color="auto"/>
              <w:bottom w:val="nil"/>
              <w:right w:val="single" w:sz="8" w:space="0" w:color="000000"/>
            </w:tcBorders>
            <w:shd w:val="clear" w:color="auto" w:fill="auto"/>
            <w:noWrap/>
            <w:vAlign w:val="center"/>
            <w:hideMark/>
          </w:tcPr>
          <w:p w14:paraId="62770AA8"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3"/>
            <w:tcBorders>
              <w:top w:val="single" w:sz="8" w:space="0" w:color="auto"/>
              <w:left w:val="single" w:sz="8" w:space="0" w:color="auto"/>
              <w:bottom w:val="nil"/>
              <w:right w:val="single" w:sz="8" w:space="0" w:color="auto"/>
            </w:tcBorders>
            <w:shd w:val="clear" w:color="auto" w:fill="auto"/>
            <w:vAlign w:val="center"/>
          </w:tcPr>
          <w:p w14:paraId="0BE0B3BD"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65C11EE" w14:textId="77777777" w:rsidR="00774229" w:rsidRPr="00A16F40" w:rsidRDefault="00774229" w:rsidP="00A16F40">
            <w:pPr>
              <w:spacing w:after="0" w:line="240" w:lineRule="auto"/>
              <w:rPr>
                <w:rFonts w:ascii="Arial" w:hAnsi="Arial" w:cs="Arial"/>
                <w:b/>
                <w:color w:val="000000" w:themeColor="text1"/>
                <w:sz w:val="22"/>
                <w:szCs w:val="22"/>
              </w:rPr>
            </w:pPr>
          </w:p>
          <w:p w14:paraId="5528C11C" w14:textId="77777777" w:rsidR="00197EE3" w:rsidRPr="00A16F40" w:rsidRDefault="00197EE3"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Język SCS</w:t>
            </w:r>
          </w:p>
          <w:p w14:paraId="17852D5C" w14:textId="77777777" w:rsidR="00197EE3" w:rsidRPr="00A16F40" w:rsidRDefault="00197EE3"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nauczania gramatyki języka staro-cerkiewno-słowiańskiego jest wykształcenie u studentów podstaw do językoznawczych studiów slawistycznych (w aspekcie diachronicznym), jak również dostarczenie im niezbędnej podbudowy historycznej ich wiedzy o współczesnych językach słowiańskich. Treści realizowane w ramach przedmiotu obejmują fonetykę, morfologię oraz elementy składni języka scs. Opis systemu językowego jest prowadzony w ujęciu konfrontatywnym – na tle systemów innych języków słowiańskich, ze uwzględnieniem fonetycznych i gramatycznych analogii do języka rosyjskiego.</w:t>
            </w:r>
          </w:p>
          <w:p w14:paraId="6B29E242" w14:textId="77777777" w:rsidR="00197EE3" w:rsidRPr="00A16F40" w:rsidRDefault="00197EE3"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językoznawstwa</w:t>
            </w:r>
          </w:p>
          <w:p w14:paraId="40D9F4E3" w14:textId="77777777" w:rsidR="00197EE3" w:rsidRPr="00A16F40" w:rsidRDefault="00197EE3"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z podstawowym aparatem pojęciowym z zakresu językoznawstwa oraz zgłębienie wiedzy na temat historii, znaczenia i funkcji języka jako narzędzia komunikacji międzyludzkiej. W centrum uwagi danego kursu jest m.in. klasyfikacje języków świata (zróżnicowanie genetyczne, typologiczne, socjalne i terytorialne, geograficzne); charakterystyka języków rodziny indoeuropejskiej; historia i typologia pisma, systemowa natura języka (podsystemy językowe), miejsce i znaczenie językoznawstwa w systemie nauk humanistycznych; specyfika przedmiotowa i metodologiczna językoznawstwa; historia badań językoznawczych, typologia i charakterystyka dyscyplin językoznawczych.</w:t>
            </w:r>
          </w:p>
          <w:p w14:paraId="04948C80" w14:textId="77777777" w:rsidR="00197EE3" w:rsidRPr="00A16F40" w:rsidRDefault="00197EE3"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Historia języka rosyjskiego z elementami gramatyki historycznej</w:t>
            </w:r>
          </w:p>
          <w:p w14:paraId="51DEAA6B" w14:textId="77777777" w:rsidR="00197EE3" w:rsidRPr="00A16F40" w:rsidRDefault="00197EE3"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Zasadniczym celem przedmiotu jest zapoznanie studiujących z historycznymi uwarunkowaniami powstania i rozwoju współczesnego języka rosyjskiego (rola języków staro-cerkiewno-słowiańskiego i cerkiewnosłowiańskiego oraz konkurowanie z nimi elementów rodzimych ruskich). Zastosowanie właściwych dla językoznawstwa diachronicznego metod analizy powinno skutkować wykształceniem umiejętności czytania, rozumienia oraz historycznojęzykowej interpretacji tekstów staroruskich należących do różnych odmian piśmiennictwa (np. hagiografii, homiletyki, kronikarstwa, gramot, kodeksów - zbiorów przepisów prawa karnego, cywilnego, epistolografii), jak również komentowania stanu współczesnego języka rosyjskiego (na różnych jego poziomach) w związku z określonymi procesami i zjawiskami historycznymi. Treści realizowane w ramach przedmiotu obejmują zagadnienia z zakresu ewolucji  systemu fonetycznego, morfologicznego i składniowego.</w:t>
            </w:r>
          </w:p>
          <w:p w14:paraId="663CB33F" w14:textId="77777777" w:rsidR="00197EE3" w:rsidRPr="00A16F40" w:rsidRDefault="00197EE3"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Gramatyka kontrastywna rosyjsko-polska</w:t>
            </w:r>
          </w:p>
          <w:p w14:paraId="41B552B3" w14:textId="58B4DF04" w:rsidR="00197EE3" w:rsidRPr="00A16F40" w:rsidRDefault="00197EE3"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studiujących z teorią i praktyką badań konfrontatywnych nad językiem rosyjskim i polskim. W toku zajęć studenci powinni uzmysłowić sobie specyfikę przedmiotu wśród pokrewnych dziedzin językoznawczych, takich jak typologia lingwistyczna i językoznawstwo diachroniczne. Uwaga skupiona jest na pojęciach lingwistycznych, zarówno ogólnych (system, jednostka, zbiór, inwariant, wariant, itp.), jak i mniej lub</w:t>
            </w:r>
            <w:r w:rsidR="009C2C7C">
              <w:rPr>
                <w:rFonts w:ascii="Arial" w:hAnsi="Arial" w:cs="Arial"/>
                <w:color w:val="000000" w:themeColor="text1"/>
                <w:sz w:val="22"/>
                <w:szCs w:val="22"/>
              </w:rPr>
              <w:t> </w:t>
            </w:r>
            <w:r w:rsidRPr="00A16F40">
              <w:rPr>
                <w:rFonts w:ascii="Arial" w:hAnsi="Arial" w:cs="Arial"/>
                <w:color w:val="000000" w:themeColor="text1"/>
                <w:sz w:val="22"/>
                <w:szCs w:val="22"/>
              </w:rPr>
              <w:t>bardziej szczegółowych (morfem, fleksja, aspekt, bezokolicznik itp.), co umożliwi studentowi utrwalenie i pogłębienie znajomości metajęzyka (terminologii) oraz umiejętności posługiwania się nim w praktyce konwersacyjnej. Zapoznanie studiujących z podstawowymi różnicami i</w:t>
            </w:r>
            <w:r w:rsidR="009C2C7C">
              <w:rPr>
                <w:rFonts w:ascii="Arial" w:hAnsi="Arial" w:cs="Arial"/>
                <w:color w:val="000000" w:themeColor="text1"/>
                <w:sz w:val="22"/>
                <w:szCs w:val="22"/>
              </w:rPr>
              <w:t> </w:t>
            </w:r>
            <w:r w:rsidRPr="00A16F40">
              <w:rPr>
                <w:rFonts w:ascii="Arial" w:hAnsi="Arial" w:cs="Arial"/>
                <w:color w:val="000000" w:themeColor="text1"/>
                <w:sz w:val="22"/>
                <w:szCs w:val="22"/>
              </w:rPr>
              <w:t>podobieństwami pomiędzy systemami gramatycznymi, leksykalnymi i składniowymi języka polskiego i rosyjskiego ułatwi rozpoznanie tych obszarów, w których należy się spodziewać wystąpienia interferencji językowej.</w:t>
            </w:r>
          </w:p>
          <w:p w14:paraId="64327C8F" w14:textId="77777777" w:rsidR="00197EE3" w:rsidRPr="00A16F40" w:rsidRDefault="00197EE3"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leksykologii</w:t>
            </w:r>
          </w:p>
          <w:p w14:paraId="7FE16A7D" w14:textId="561FEC86" w:rsidR="00197EE3" w:rsidRPr="00A16F40" w:rsidRDefault="00197EE3"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z budową systemu leksykalnego oraz podstawami frazeologii i leksykografii języka rosyjskiego. Ponadto realizowane treści programowe powinny zapewnić znajomość warsztatu terminologicznego z zakresu badań nad leksyką. Ważne jest uświadomienie istnienia i</w:t>
            </w:r>
            <w:r w:rsidR="009C2C7C">
              <w:rPr>
                <w:rFonts w:ascii="Arial" w:hAnsi="Arial" w:cs="Arial"/>
                <w:color w:val="000000" w:themeColor="text1"/>
                <w:sz w:val="22"/>
                <w:szCs w:val="22"/>
              </w:rPr>
              <w:t> </w:t>
            </w:r>
            <w:r w:rsidRPr="00A16F40">
              <w:rPr>
                <w:rFonts w:ascii="Arial" w:hAnsi="Arial" w:cs="Arial"/>
                <w:color w:val="000000" w:themeColor="text1"/>
                <w:sz w:val="22"/>
                <w:szCs w:val="22"/>
              </w:rPr>
              <w:t>miejsca w systemie leksykalnym chociażby takich elementarnych dla niego zjawisk, jak: synonimia, polisemia, homonimia, antonimia, leksyka rodzima i obca. Ma to umożliwić wykształcenie umiejętności samodzielnego rozpoznawania, analitycznego opisu  i systematyzacji osobliwości, jak</w:t>
            </w:r>
            <w:r w:rsidR="009C2C7C">
              <w:rPr>
                <w:rFonts w:ascii="Arial" w:hAnsi="Arial" w:cs="Arial"/>
                <w:color w:val="000000" w:themeColor="text1"/>
                <w:sz w:val="22"/>
                <w:szCs w:val="22"/>
              </w:rPr>
              <w:t> </w:t>
            </w:r>
            <w:r w:rsidRPr="00A16F40">
              <w:rPr>
                <w:rFonts w:ascii="Arial" w:hAnsi="Arial" w:cs="Arial"/>
                <w:color w:val="000000" w:themeColor="text1"/>
                <w:sz w:val="22"/>
                <w:szCs w:val="22"/>
              </w:rPr>
              <w:t>również prawidłowości systemu leksykalnego. Jednocześnie powinno wyposażyć w teoretyczne podstawy niezbędne do studiowania treści z</w:t>
            </w:r>
            <w:r w:rsidR="009C2C7C">
              <w:rPr>
                <w:rFonts w:ascii="Arial" w:hAnsi="Arial" w:cs="Arial"/>
                <w:color w:val="000000" w:themeColor="text1"/>
                <w:sz w:val="22"/>
                <w:szCs w:val="22"/>
              </w:rPr>
              <w:t> </w:t>
            </w:r>
            <w:r w:rsidRPr="00A16F40">
              <w:rPr>
                <w:rFonts w:ascii="Arial" w:hAnsi="Arial" w:cs="Arial"/>
                <w:color w:val="000000" w:themeColor="text1"/>
                <w:sz w:val="22"/>
                <w:szCs w:val="22"/>
              </w:rPr>
              <w:t>dziedziny szeroko pojmowanego językoznawstwa.</w:t>
            </w:r>
          </w:p>
          <w:p w14:paraId="13A8CD6D" w14:textId="2181CA6A" w:rsidR="00197EE3" w:rsidRPr="00A16F40" w:rsidRDefault="00197EE3"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Podstawy stylistyki</w:t>
            </w:r>
          </w:p>
          <w:p w14:paraId="4DDD7BDB" w14:textId="2101BC19" w:rsidR="00197EE3" w:rsidRPr="00A16F40" w:rsidRDefault="00197EE3"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kursu jest zaznajomienie z podstawowymi zagadnieniami związanymi z kulturą języka i dotyczącymi stylistyki funkcjonalnej, a mianowicie: pojęcia stylu i norm stylistycznych, klasyfikacje funkcjonalnych stylów i prawidłowości, kształtowanie się struktur wewnętrznych, problem stylistycznych synonimów oraz zwrotów frazeologicznych, zagadnienie błędów stylistycznych w języku rosyjskim. W ramach zajęć przewiduje się nie tylko omówienie podstawowych założeń teoretycznych, ale również zwrócenie szczególnej uwagi na praktyczne użycie danych wyrazów i zwrotów w zależności od</w:t>
            </w:r>
            <w:r w:rsidR="009C2C7C">
              <w:rPr>
                <w:rFonts w:ascii="Arial" w:hAnsi="Arial" w:cs="Arial"/>
                <w:color w:val="000000" w:themeColor="text1"/>
                <w:sz w:val="22"/>
                <w:szCs w:val="22"/>
              </w:rPr>
              <w:t> </w:t>
            </w:r>
            <w:r w:rsidRPr="00A16F40">
              <w:rPr>
                <w:rFonts w:ascii="Arial" w:hAnsi="Arial" w:cs="Arial"/>
                <w:color w:val="000000" w:themeColor="text1"/>
                <w:sz w:val="22"/>
                <w:szCs w:val="22"/>
              </w:rPr>
              <w:t>kontekstu, sytuacji, która określa charakter wypowiedzi ustnej bądź pisemnej.</w:t>
            </w:r>
          </w:p>
          <w:p w14:paraId="2C205FDE" w14:textId="77777777" w:rsidR="00197EE3" w:rsidRPr="00A16F40" w:rsidRDefault="00197EE3"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Wiedza o akwizycji i nauce języków</w:t>
            </w:r>
          </w:p>
          <w:p w14:paraId="710A9D24" w14:textId="5F5111B8" w:rsidR="00774229" w:rsidRPr="00A16F40" w:rsidRDefault="00197EE3" w:rsidP="009C2C7C">
            <w:pPr>
              <w:spacing w:after="0"/>
              <w:jc w:val="both"/>
              <w:rPr>
                <w:rFonts w:ascii="Arial" w:hAnsi="Arial" w:cs="Arial"/>
                <w:b/>
                <w:color w:val="000000" w:themeColor="text1"/>
                <w:sz w:val="22"/>
                <w:szCs w:val="22"/>
              </w:rPr>
            </w:pPr>
            <w:r w:rsidRPr="00A16F40">
              <w:rPr>
                <w:rFonts w:ascii="Arial" w:hAnsi="Arial" w:cs="Arial"/>
                <w:color w:val="000000" w:themeColor="text1"/>
                <w:sz w:val="22"/>
                <w:szCs w:val="22"/>
              </w:rPr>
              <w:t>Wprowadzenie w podstawowe zagadnienia i pojęcia, jakimi zajmuje się psycholingwistyka, w ramach której bada się i opisuje procesy umożliwiające nabywanie i posługiwanie się językiem, a także przetwarzanie informacji językowych, procesy związane z tworzeniem własnych wypowiedzi, jak</w:t>
            </w:r>
            <w:r w:rsidR="009C2C7C">
              <w:rPr>
                <w:rFonts w:ascii="Arial" w:hAnsi="Arial" w:cs="Arial"/>
                <w:color w:val="000000" w:themeColor="text1"/>
                <w:sz w:val="22"/>
                <w:szCs w:val="22"/>
              </w:rPr>
              <w:t> </w:t>
            </w:r>
            <w:r w:rsidRPr="00A16F40">
              <w:rPr>
                <w:rFonts w:ascii="Arial" w:hAnsi="Arial" w:cs="Arial"/>
                <w:color w:val="000000" w:themeColor="text1"/>
                <w:sz w:val="22"/>
                <w:szCs w:val="22"/>
              </w:rPr>
              <w:t>i</w:t>
            </w:r>
            <w:r w:rsidR="009C2C7C">
              <w:rPr>
                <w:rFonts w:ascii="Arial" w:hAnsi="Arial" w:cs="Arial"/>
                <w:color w:val="000000" w:themeColor="text1"/>
                <w:sz w:val="22"/>
                <w:szCs w:val="22"/>
              </w:rPr>
              <w:t> </w:t>
            </w:r>
            <w:r w:rsidRPr="00A16F40">
              <w:rPr>
                <w:rFonts w:ascii="Arial" w:hAnsi="Arial" w:cs="Arial"/>
                <w:color w:val="000000" w:themeColor="text1"/>
                <w:sz w:val="22"/>
                <w:szCs w:val="22"/>
              </w:rPr>
              <w:t>rozumieniem wypowiedzi innych. Wprowadzenie do problematyki akwizycji ma za zadanie dostarczyć studentom filologii teoretycznych podstaw dla podejmowanych kursów w zakresie lingwistyki stosowanej oraz dla dalszych (interdyscyplinarnych) studiów w dziedzinie współczesnej lingwistyki. W ramach przedmiotu omawiane są także takie problemy, jak kompetencja językowa, komunikacyjna, międzykulturowa, dwujęzyczność/wielojęzyczność u dzieci i dorosłyc</w:t>
            </w:r>
            <w:r w:rsidR="00A14FBA" w:rsidRPr="00A16F40">
              <w:rPr>
                <w:rFonts w:ascii="Arial" w:hAnsi="Arial" w:cs="Arial"/>
                <w:color w:val="000000" w:themeColor="text1"/>
                <w:sz w:val="22"/>
                <w:szCs w:val="22"/>
              </w:rPr>
              <w:t>h, dyskurs, portfolio językowe.</w:t>
            </w:r>
          </w:p>
        </w:tc>
      </w:tr>
      <w:tr w:rsidR="009C2C7C" w:rsidRPr="00A16F40" w14:paraId="61CD5CE6" w14:textId="77777777" w:rsidTr="004605F5">
        <w:trPr>
          <w:trHeight w:val="541"/>
          <w:jc w:val="center"/>
        </w:trPr>
        <w:tc>
          <w:tcPr>
            <w:tcW w:w="1108"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61B5A35C"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ZAJĘĆ___5   Historia literatury rosyjskiej</w:t>
            </w:r>
          </w:p>
        </w:tc>
        <w:tc>
          <w:tcPr>
            <w:tcW w:w="2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48DF49" w14:textId="52E0EC52" w:rsidR="009C2C7C" w:rsidRPr="00A16F40" w:rsidRDefault="009C2C7C" w:rsidP="009C2C7C">
            <w:pPr>
              <w:spacing w:after="0" w:line="240" w:lineRule="auto"/>
              <w:jc w:val="center"/>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 xml:space="preserve">KP6_WG3, KP6_WG8, KP6_WG10, </w:t>
            </w:r>
            <w:r w:rsidRPr="00A16F40">
              <w:rPr>
                <w:rFonts w:ascii="Arial" w:eastAsia="Times New Roman" w:hAnsi="Arial" w:cs="Arial"/>
                <w:color w:val="000000" w:themeColor="text1"/>
                <w:sz w:val="22"/>
                <w:szCs w:val="22"/>
                <w:lang w:eastAsia="pl-PL"/>
              </w:rPr>
              <w:t>KP6_UW3, KP6_UW4, KP6_UW5, KP6_UW6, KP6_UW8, KP6_UK3, KP6_UK4, KP6_UO1, KP6_UU1 KP6_KK1, KP6_KO5</w:t>
            </w:r>
          </w:p>
        </w:tc>
        <w:tc>
          <w:tcPr>
            <w:tcW w:w="5925" w:type="dxa"/>
            <w:vMerge w:val="restart"/>
            <w:tcBorders>
              <w:top w:val="single" w:sz="8" w:space="0" w:color="auto"/>
              <w:left w:val="nil"/>
              <w:right w:val="single" w:sz="8" w:space="0" w:color="auto"/>
            </w:tcBorders>
            <w:shd w:val="clear" w:color="auto" w:fill="auto"/>
            <w:hideMark/>
          </w:tcPr>
          <w:p w14:paraId="56AAA559" w14:textId="77777777" w:rsidR="009C2C7C" w:rsidRPr="00A16F40" w:rsidRDefault="009C2C7C" w:rsidP="00A16F40">
            <w:pPr>
              <w:spacing w:after="0" w:line="240" w:lineRule="auto"/>
              <w:jc w:val="center"/>
              <w:rPr>
                <w:rFonts w:ascii="Arial" w:hAnsi="Arial" w:cs="Arial"/>
                <w:color w:val="000000" w:themeColor="text1"/>
                <w:sz w:val="22"/>
                <w:szCs w:val="22"/>
              </w:rPr>
            </w:pPr>
          </w:p>
          <w:p w14:paraId="6B961927" w14:textId="77777777" w:rsidR="009C2C7C" w:rsidRPr="00A16F40" w:rsidRDefault="009C2C7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84FD47E" w14:textId="77777777" w:rsidR="009C2C7C" w:rsidRPr="00A16F40" w:rsidRDefault="009C2C7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997D232" w14:textId="22B75F95"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w:t>
            </w:r>
          </w:p>
        </w:tc>
        <w:tc>
          <w:tcPr>
            <w:tcW w:w="6346" w:type="dxa"/>
            <w:tcBorders>
              <w:top w:val="single" w:sz="8" w:space="0" w:color="auto"/>
              <w:left w:val="nil"/>
              <w:bottom w:val="single" w:sz="8" w:space="0" w:color="auto"/>
              <w:right w:val="single" w:sz="8" w:space="0" w:color="auto"/>
            </w:tcBorders>
            <w:shd w:val="clear" w:color="auto" w:fill="auto"/>
            <w:noWrap/>
            <w:vAlign w:val="center"/>
            <w:hideMark/>
          </w:tcPr>
          <w:p w14:paraId="40679BB6"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cz.1</w:t>
            </w:r>
          </w:p>
        </w:tc>
      </w:tr>
      <w:tr w:rsidR="009C2C7C" w:rsidRPr="00A16F40" w14:paraId="3D489D5F" w14:textId="77777777" w:rsidTr="004605F5">
        <w:trPr>
          <w:trHeight w:val="549"/>
          <w:jc w:val="center"/>
        </w:trPr>
        <w:tc>
          <w:tcPr>
            <w:tcW w:w="1108" w:type="dxa"/>
            <w:vMerge/>
            <w:tcBorders>
              <w:left w:val="single" w:sz="8" w:space="0" w:color="auto"/>
              <w:right w:val="single" w:sz="8" w:space="0" w:color="auto"/>
            </w:tcBorders>
            <w:vAlign w:val="center"/>
            <w:hideMark/>
          </w:tcPr>
          <w:p w14:paraId="1E71BDD8" w14:textId="77777777" w:rsidR="009C2C7C" w:rsidRPr="00A16F40" w:rsidRDefault="009C2C7C"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14:paraId="0C8CDC97" w14:textId="77777777" w:rsidR="009C2C7C" w:rsidRPr="00A16F40" w:rsidRDefault="009C2C7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12F74D86"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3465B7CA"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cz.2</w:t>
            </w:r>
          </w:p>
        </w:tc>
      </w:tr>
      <w:tr w:rsidR="009C2C7C" w:rsidRPr="00A16F40" w14:paraId="175991D9" w14:textId="77777777" w:rsidTr="009C2C7C">
        <w:trPr>
          <w:trHeight w:hRule="exact" w:val="567"/>
          <w:jc w:val="center"/>
        </w:trPr>
        <w:tc>
          <w:tcPr>
            <w:tcW w:w="1108" w:type="dxa"/>
            <w:vMerge/>
            <w:tcBorders>
              <w:left w:val="single" w:sz="8" w:space="0" w:color="auto"/>
              <w:right w:val="single" w:sz="8" w:space="0" w:color="auto"/>
            </w:tcBorders>
            <w:vAlign w:val="center"/>
            <w:hideMark/>
          </w:tcPr>
          <w:p w14:paraId="25CA08F3" w14:textId="77777777" w:rsidR="009C2C7C" w:rsidRPr="00A16F40" w:rsidRDefault="009C2C7C"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14:paraId="52C61809" w14:textId="77777777" w:rsidR="009C2C7C" w:rsidRPr="00A16F40" w:rsidRDefault="009C2C7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hideMark/>
          </w:tcPr>
          <w:p w14:paraId="1494EF3C"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p>
        </w:tc>
        <w:tc>
          <w:tcPr>
            <w:tcW w:w="6346" w:type="dxa"/>
            <w:tcBorders>
              <w:top w:val="nil"/>
              <w:left w:val="nil"/>
              <w:bottom w:val="single" w:sz="8" w:space="0" w:color="auto"/>
              <w:right w:val="single" w:sz="8" w:space="0" w:color="auto"/>
            </w:tcBorders>
            <w:shd w:val="clear" w:color="auto" w:fill="auto"/>
            <w:noWrap/>
            <w:vAlign w:val="center"/>
            <w:hideMark/>
          </w:tcPr>
          <w:p w14:paraId="30AA7BBB" w14:textId="77777777" w:rsidR="009C2C7C"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cz.3</w:t>
            </w:r>
          </w:p>
        </w:tc>
      </w:tr>
      <w:tr w:rsidR="009C2C7C" w:rsidRPr="00A16F40" w14:paraId="3CF3D5D6" w14:textId="77777777" w:rsidTr="004605F5">
        <w:trPr>
          <w:trHeight w:val="285"/>
          <w:jc w:val="center"/>
        </w:trPr>
        <w:tc>
          <w:tcPr>
            <w:tcW w:w="1108" w:type="dxa"/>
            <w:vMerge/>
            <w:tcBorders>
              <w:left w:val="single" w:sz="8" w:space="0" w:color="auto"/>
              <w:bottom w:val="single" w:sz="8" w:space="0" w:color="auto"/>
              <w:right w:val="single" w:sz="8" w:space="0" w:color="auto"/>
            </w:tcBorders>
            <w:shd w:val="clear" w:color="auto" w:fill="auto"/>
            <w:noWrap/>
            <w:vAlign w:val="center"/>
            <w:hideMark/>
          </w:tcPr>
          <w:p w14:paraId="623CEE4C" w14:textId="77777777" w:rsidR="009C2C7C" w:rsidRPr="00A16F40" w:rsidRDefault="009C2C7C"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E28DC8" w14:textId="19D6EE9E" w:rsidR="009C2C7C" w:rsidRDefault="009C2C7C"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58CDB4B" w14:textId="77777777" w:rsidR="009C2C7C" w:rsidRPr="00A16F40" w:rsidRDefault="009C2C7C" w:rsidP="00A16F40">
            <w:pPr>
              <w:spacing w:after="0" w:line="240" w:lineRule="auto"/>
              <w:rPr>
                <w:rFonts w:ascii="Arial" w:hAnsi="Arial" w:cs="Arial"/>
                <w:b/>
                <w:color w:val="000000" w:themeColor="text1"/>
                <w:sz w:val="22"/>
                <w:szCs w:val="22"/>
              </w:rPr>
            </w:pPr>
          </w:p>
          <w:p w14:paraId="2913417A" w14:textId="77777777" w:rsidR="009C2C7C" w:rsidRPr="00A16F40" w:rsidRDefault="009C2C7C"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1</w:t>
            </w:r>
          </w:p>
          <w:p w14:paraId="62C39FEA" w14:textId="77777777" w:rsidR="009C2C7C" w:rsidRPr="00A16F40" w:rsidRDefault="009C2C7C"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studentów z wybranymi utworami literatury rosyjskiej od Średniowiecza do lat 40-tych XIX wieku (poprzedzone wiedzą o folklorze rosyjskim), a także z najważniejszymi zjawiskami rosyjskiego procesu historycznoliterackiego. Prezentowane są charakterystyczne cechy i przedstawiciele poszczególnych etapów rozwoju literatury rosyjskiej oraz kulturowe, filozoficzno-estetyczne i społeczne uwarunkowania właściwych im procesów i zjawisk. W ramach ćwiczeń analizowane są utwory reprezentatywne dla poszczególnych epok i twórców.</w:t>
            </w:r>
          </w:p>
          <w:p w14:paraId="05DAAF80" w14:textId="77777777" w:rsidR="009C2C7C" w:rsidRPr="00A16F40" w:rsidRDefault="009C2C7C"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2</w:t>
            </w:r>
          </w:p>
          <w:p w14:paraId="318B6CA9" w14:textId="0D2ED31C" w:rsidR="009C2C7C" w:rsidRPr="00A16F40" w:rsidRDefault="009C2C7C"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studenta z historią literatury rosyjskiej (od lat 40-ch XIX w. do końca XIX w.) z głównymi problemami poszczególnych etapów jej rozwoju oraz uwarunkowaniami kulturowymi, filozoficzno-estetycznymi, społecznymi i in. Ponadto celem nauczania jest również opanowanie przez studentów umiejętności interpretacji tekstów literackich, przy zastosowaniu analizy literaturoznawczej. Efektem kształcenia, mającym istotne znaczenie dla ogólnego rozwoju kulturalnego absolwenta, kształtowania jego wrażliwości estetycznej i</w:t>
            </w:r>
            <w:r>
              <w:rPr>
                <w:rFonts w:ascii="Arial" w:hAnsi="Arial" w:cs="Arial"/>
                <w:color w:val="000000" w:themeColor="text1"/>
                <w:sz w:val="22"/>
                <w:szCs w:val="22"/>
              </w:rPr>
              <w:t> </w:t>
            </w:r>
            <w:r w:rsidRPr="00A16F40">
              <w:rPr>
                <w:rFonts w:ascii="Arial" w:hAnsi="Arial" w:cs="Arial"/>
                <w:color w:val="000000" w:themeColor="text1"/>
                <w:sz w:val="22"/>
                <w:szCs w:val="22"/>
              </w:rPr>
              <w:t>kierunkowej. Celem nauczania jest również  promowanie utworów posiadających trwałą pozycję w literaturze światowej.</w:t>
            </w:r>
          </w:p>
          <w:p w14:paraId="4CD45AD9" w14:textId="77777777" w:rsidR="009C2C7C" w:rsidRPr="00A16F40" w:rsidRDefault="009C2C7C"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3</w:t>
            </w:r>
          </w:p>
          <w:p w14:paraId="5BC202D7" w14:textId="48CF0520" w:rsidR="009C2C7C" w:rsidRPr="009C2C7C" w:rsidRDefault="009C2C7C" w:rsidP="009C2C7C">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Studenci poznają najważniejsze zjawiska procesu historycznoliterackiego od przełomu XIX i XX w. do 1991 roku. Omawiane są okresy takie jak</w:t>
            </w:r>
            <w:r>
              <w:rPr>
                <w:rFonts w:ascii="Arial" w:hAnsi="Arial" w:cs="Arial"/>
                <w:color w:val="000000" w:themeColor="text1"/>
                <w:sz w:val="22"/>
                <w:szCs w:val="22"/>
              </w:rPr>
              <w:t> </w:t>
            </w:r>
            <w:r w:rsidRPr="00A16F40">
              <w:rPr>
                <w:rFonts w:ascii="Arial" w:hAnsi="Arial" w:cs="Arial"/>
                <w:color w:val="000000" w:themeColor="text1"/>
                <w:sz w:val="22"/>
                <w:szCs w:val="22"/>
              </w:rPr>
              <w:t>Srebrny Wiek, literatura czasów rewolucji i wojny domowej, literatura lat dwudziestych, socrealizm, odwilż, epoka zastoju, epoka pierestrojki. Podczas wykładu uwzględniana jest specyfika rodzajów, gatunków i prądów literackich oraz osiągnięci</w:t>
            </w:r>
            <w:r>
              <w:rPr>
                <w:rFonts w:ascii="Arial" w:hAnsi="Arial" w:cs="Arial"/>
                <w:color w:val="000000" w:themeColor="text1"/>
                <w:sz w:val="22"/>
                <w:szCs w:val="22"/>
              </w:rPr>
              <w:t>a wybitnych pisarzy rosyjskich.</w:t>
            </w:r>
          </w:p>
        </w:tc>
      </w:tr>
    </w:tbl>
    <w:p w14:paraId="3702E9F0" w14:textId="05D57E59" w:rsidR="009C2C7C" w:rsidRDefault="009C2C7C"/>
    <w:p w14:paraId="6A5CCDDB" w14:textId="05524D3D" w:rsidR="009C2C7C" w:rsidRDefault="009C2C7C"/>
    <w:p w14:paraId="4169C83F" w14:textId="1233DD60" w:rsidR="009C2C7C" w:rsidRDefault="009C2C7C"/>
    <w:tbl>
      <w:tblPr>
        <w:tblW w:w="16165" w:type="dxa"/>
        <w:jc w:val="center"/>
        <w:tblCellMar>
          <w:left w:w="70" w:type="dxa"/>
          <w:right w:w="70" w:type="dxa"/>
        </w:tblCellMar>
        <w:tblLook w:val="04A0" w:firstRow="1" w:lastRow="0" w:firstColumn="1" w:lastColumn="0" w:noHBand="0" w:noVBand="1"/>
      </w:tblPr>
      <w:tblGrid>
        <w:gridCol w:w="19"/>
        <w:gridCol w:w="894"/>
        <w:gridCol w:w="195"/>
        <w:gridCol w:w="2555"/>
        <w:gridCol w:w="231"/>
        <w:gridCol w:w="5694"/>
        <w:gridCol w:w="231"/>
        <w:gridCol w:w="6115"/>
        <w:gridCol w:w="231"/>
      </w:tblGrid>
      <w:tr w:rsidR="008E4B9C" w:rsidRPr="00A16F40" w14:paraId="0EE1E7AF" w14:textId="77777777" w:rsidTr="009C2C7C">
        <w:trPr>
          <w:gridAfter w:val="1"/>
          <w:wAfter w:w="231" w:type="dxa"/>
          <w:trHeight w:val="400"/>
          <w:jc w:val="center"/>
        </w:trPr>
        <w:tc>
          <w:tcPr>
            <w:tcW w:w="11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5F4383"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ZAJĘĆ___6   Zajęcia specjalnościowe - literaturoznawstwo</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DF172"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KP6_WG3, KP6_WG8, KP6_WG10 KP6_UW3, KP6_UW4, KP6_UW5, KP6_UW6, KP6_UW8, KP6_UK3, KP6_UK4, KP6_UO1, KP6_UU1, KP6_KK1, KP6_KO5   </w:t>
            </w:r>
          </w:p>
        </w:tc>
        <w:tc>
          <w:tcPr>
            <w:tcW w:w="5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4A22B" w14:textId="77777777" w:rsidR="009F422F" w:rsidRPr="00A16F40" w:rsidRDefault="009F422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C9E19ED" w14:textId="77777777" w:rsidR="009F422F" w:rsidRPr="00A16F40" w:rsidRDefault="009F422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8554575" w14:textId="329EB8F5"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6615C"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powszechna</w:t>
            </w:r>
          </w:p>
        </w:tc>
      </w:tr>
      <w:tr w:rsidR="008E4B9C" w:rsidRPr="00A16F40" w14:paraId="753FA6C4" w14:textId="77777777" w:rsidTr="009C2C7C">
        <w:trPr>
          <w:gridAfter w:val="1"/>
          <w:wAfter w:w="231" w:type="dxa"/>
          <w:trHeight w:val="562"/>
          <w:jc w:val="center"/>
        </w:trPr>
        <w:tc>
          <w:tcPr>
            <w:tcW w:w="1108" w:type="dxa"/>
            <w:gridSpan w:val="3"/>
            <w:vMerge/>
            <w:tcBorders>
              <w:top w:val="single" w:sz="4" w:space="0" w:color="auto"/>
              <w:left w:val="single" w:sz="4" w:space="0" w:color="auto"/>
              <w:bottom w:val="single" w:sz="4" w:space="0" w:color="auto"/>
              <w:right w:val="single" w:sz="4" w:space="0" w:color="auto"/>
            </w:tcBorders>
            <w:vAlign w:val="center"/>
            <w:hideMark/>
          </w:tcPr>
          <w:p w14:paraId="0B81CF36" w14:textId="77777777" w:rsidR="009F422F" w:rsidRPr="00A16F40" w:rsidRDefault="009F422F"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0DF70BA9" w14:textId="77777777" w:rsidR="009F422F" w:rsidRPr="00A16F40" w:rsidRDefault="009F422F"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6F8FB"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A3EE"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Analiza dzieła literackiego</w:t>
            </w:r>
          </w:p>
        </w:tc>
      </w:tr>
      <w:tr w:rsidR="008E4B9C" w:rsidRPr="00A16F40" w14:paraId="14CB4AEE" w14:textId="77777777" w:rsidTr="009C2C7C">
        <w:trPr>
          <w:gridAfter w:val="1"/>
          <w:wAfter w:w="231" w:type="dxa"/>
          <w:trHeight w:val="1290"/>
          <w:jc w:val="center"/>
        </w:trPr>
        <w:tc>
          <w:tcPr>
            <w:tcW w:w="1108" w:type="dxa"/>
            <w:gridSpan w:val="3"/>
            <w:vMerge/>
            <w:tcBorders>
              <w:top w:val="single" w:sz="4" w:space="0" w:color="auto"/>
              <w:left w:val="single" w:sz="8" w:space="0" w:color="auto"/>
              <w:right w:val="single" w:sz="8" w:space="0" w:color="auto"/>
            </w:tcBorders>
            <w:vAlign w:val="center"/>
            <w:hideMark/>
          </w:tcPr>
          <w:p w14:paraId="25EDAE15" w14:textId="77777777" w:rsidR="009F422F" w:rsidRPr="00A16F40" w:rsidRDefault="009F422F" w:rsidP="00A16F40">
            <w:pPr>
              <w:spacing w:after="0" w:line="240" w:lineRule="auto"/>
              <w:rPr>
                <w:rFonts w:ascii="Arial" w:eastAsia="Times New Roman" w:hAnsi="Arial" w:cs="Arial"/>
                <w:color w:val="000000" w:themeColor="text1"/>
                <w:sz w:val="22"/>
                <w:szCs w:val="22"/>
                <w:lang w:eastAsia="pl-PL"/>
              </w:rPr>
            </w:pPr>
          </w:p>
        </w:tc>
        <w:tc>
          <w:tcPr>
            <w:tcW w:w="2555" w:type="dxa"/>
            <w:vMerge/>
            <w:tcBorders>
              <w:top w:val="single" w:sz="4" w:space="0" w:color="auto"/>
              <w:left w:val="single" w:sz="8" w:space="0" w:color="auto"/>
              <w:bottom w:val="single" w:sz="8" w:space="0" w:color="000000"/>
              <w:right w:val="single" w:sz="8" w:space="0" w:color="auto"/>
            </w:tcBorders>
            <w:vAlign w:val="center"/>
            <w:hideMark/>
          </w:tcPr>
          <w:p w14:paraId="2A3C1F4A" w14:textId="77777777" w:rsidR="009F422F" w:rsidRPr="00A16F40" w:rsidRDefault="009F422F"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nil"/>
              <w:bottom w:val="single" w:sz="8" w:space="0" w:color="auto"/>
              <w:right w:val="single" w:sz="8" w:space="0" w:color="auto"/>
            </w:tcBorders>
            <w:shd w:val="clear" w:color="auto" w:fill="auto"/>
            <w:vAlign w:val="center"/>
            <w:hideMark/>
          </w:tcPr>
          <w:p w14:paraId="5F89348B"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p>
        </w:tc>
        <w:tc>
          <w:tcPr>
            <w:tcW w:w="6346" w:type="dxa"/>
            <w:gridSpan w:val="2"/>
            <w:tcBorders>
              <w:top w:val="single" w:sz="4" w:space="0" w:color="auto"/>
              <w:left w:val="nil"/>
              <w:bottom w:val="single" w:sz="8" w:space="0" w:color="auto"/>
              <w:right w:val="single" w:sz="8" w:space="0" w:color="auto"/>
            </w:tcBorders>
            <w:shd w:val="clear" w:color="auto" w:fill="auto"/>
            <w:noWrap/>
            <w:vAlign w:val="center"/>
            <w:hideMark/>
          </w:tcPr>
          <w:p w14:paraId="2DB1B075" w14:textId="77777777" w:rsidR="009F422F" w:rsidRPr="00A16F40" w:rsidRDefault="009F4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tc>
      </w:tr>
      <w:tr w:rsidR="008E4B9C" w:rsidRPr="00A16F40" w14:paraId="06962D67" w14:textId="77777777" w:rsidTr="009C2C7C">
        <w:trPr>
          <w:gridAfter w:val="1"/>
          <w:wAfter w:w="231" w:type="dxa"/>
          <w:trHeight w:val="360"/>
          <w:jc w:val="center"/>
        </w:trPr>
        <w:tc>
          <w:tcPr>
            <w:tcW w:w="1108" w:type="dxa"/>
            <w:gridSpan w:val="3"/>
            <w:vMerge/>
            <w:tcBorders>
              <w:left w:val="single" w:sz="8" w:space="0" w:color="auto"/>
              <w:bottom w:val="single" w:sz="8" w:space="0" w:color="auto"/>
              <w:right w:val="single" w:sz="8" w:space="0" w:color="auto"/>
            </w:tcBorders>
            <w:shd w:val="clear" w:color="auto" w:fill="auto"/>
            <w:noWrap/>
            <w:vAlign w:val="center"/>
            <w:hideMark/>
          </w:tcPr>
          <w:p w14:paraId="56063871"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482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7B038CB"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E7F933F" w14:textId="77777777" w:rsidR="00774229" w:rsidRPr="00A16F40" w:rsidRDefault="00774229" w:rsidP="00A16F40">
            <w:pPr>
              <w:spacing w:after="0" w:line="240" w:lineRule="auto"/>
              <w:rPr>
                <w:rFonts w:ascii="Arial" w:hAnsi="Arial" w:cs="Arial"/>
                <w:b/>
                <w:color w:val="000000" w:themeColor="text1"/>
                <w:sz w:val="22"/>
                <w:szCs w:val="22"/>
              </w:rPr>
            </w:pPr>
          </w:p>
          <w:p w14:paraId="0F40A704" w14:textId="77777777" w:rsidR="00497E1F" w:rsidRPr="00A16F40" w:rsidRDefault="00497E1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Literatura powszechna</w:t>
            </w:r>
          </w:p>
          <w:p w14:paraId="3E53F0BC" w14:textId="77777777" w:rsidR="00497E1F" w:rsidRPr="00A16F40" w:rsidRDefault="00497E1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studentów z wybranymi dziełami literatury światowej reprezentującymi różne rodzaje i gatunki literackie. Przyjęty porządek chronologiczny (od początków literatury po wiek XXI) ma służyć utrwaleniu i poszerzeniu dotychczasowej wiedzy studentów  w zakresie historii literatury (kulturowe  uwarunkowania kształtowania się epok literackich, ewolucja zjawisk i kategorii estetycznych, rozwój form narracyjnych, prądy umysłowe i idee filozoficzne, itd.). Przy omawianiu utworów aktualizowane są różne konteksty interpretacyjne. Szczególną uwagę zwraca się również na aspekt  aktualności (ponadczasowości) i historyczności światopoglądu danego dzieła.</w:t>
            </w:r>
          </w:p>
          <w:p w14:paraId="3547438D" w14:textId="77777777" w:rsidR="00497E1F" w:rsidRPr="00A16F40" w:rsidRDefault="00497E1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Analiza dzieła literackiego</w:t>
            </w:r>
          </w:p>
          <w:p w14:paraId="09F7373E" w14:textId="77777777" w:rsidR="00497E1F" w:rsidRPr="00A16F40" w:rsidRDefault="00497E1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Zajęcia z analizy dzieła literackiego mają charakter praktyczny, w związku z czym ich podstawą jest praca nad wybranymi utworami literatury rosyjskiej, reprezentującymi wszystkie rodzaje literackie: lirykę, epikę, dramat. Celem zajęć jest zapoznanie studentów z teoretycznymi tekstami na temat analizy dzieła literackiego, ale przede wszystkim wdrożenie studentów do dociekliwej literatury, a następnie − wnikliwej, praktycznej analizy tekstu literackiego z wykorzystaniem różnorodnych metod. Realizacja przedmiotu zakłada więc zaprezentowanie wybranych pojęć i zagadnień związanych z analizą dzieła literackiego, a także wyrobienie umiejętności praktycznego zastosowania tych pojęć i kategorii literaturoznawczych. Podczas zajęć studenci zdobywają więc praktyczne umiejętności badawcze, które wykorzystują analizując wybrane utwory literatury rosyjskiej głównie XIX wieku (I. Kryłow, A. Puszkin, M. Lermontow, N. Gogol, I. Turgieniew), ale także XX i XXI (M. Bułhakow, W. Pielewin), dodatkowo − baśnie braci Grimm w kontekście psychoanalizy. </w:t>
            </w:r>
          </w:p>
          <w:p w14:paraId="6C0EEFC8" w14:textId="77777777" w:rsidR="00497E1F" w:rsidRPr="00A16F40" w:rsidRDefault="00497E1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literaturoznawstwa</w:t>
            </w:r>
          </w:p>
          <w:p w14:paraId="1411B695" w14:textId="77777777" w:rsidR="00C10112" w:rsidRPr="00A16F40" w:rsidRDefault="00497E1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Głównym celem zajęć jest zapoznanie studentów z podstawowymi zagadnieniami z zakresu literaturoznawstwa, takie jak: funkcje literatury, utwór literacki jako struktura znaczeniowa, gatunki literackie, charakterystyczne cechy utworu lirycznego, budowa wiersza (wersyfikacja, rytm, rym, etc.), metaforyka, typy narracji w prozie, struktura czasowa tekstu prozatorskiego, przestrzeń w dziele literackim (poezja i proza), cechy charakterystyczne dramatu. Dodatkowym celem zajęć jest wypracowanie przez studentów umiejętności identyfikowania owych zjawisk w utworach literackich.</w:t>
            </w:r>
          </w:p>
        </w:tc>
      </w:tr>
      <w:tr w:rsidR="008E4B9C" w:rsidRPr="00A16F40" w14:paraId="58BA581F" w14:textId="77777777" w:rsidTr="009C2C7C">
        <w:trPr>
          <w:trHeight w:val="400"/>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586F88" w14:textId="77777777"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ZAJĘĆ___7  Specjalnościowe zajęcia historyczno-kulturoznawcze</w:t>
            </w:r>
          </w:p>
        </w:tc>
        <w:tc>
          <w:tcPr>
            <w:tcW w:w="29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B8734" w14:textId="77777777"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KP6_WG11, KP6_UW4, KP6_UW6, KP6_UK4, KP6_UO1, KP6_UU1 KP6_KK1,  KP6_KK1, KP6_KO2, KP6_KO4, KP6_KO5     </w:t>
            </w:r>
          </w:p>
        </w:tc>
        <w:tc>
          <w:tcPr>
            <w:tcW w:w="5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EA4B7" w14:textId="77777777" w:rsidR="00C75A03" w:rsidRPr="00A16F40" w:rsidRDefault="00C75A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441DD9E" w14:textId="77777777" w:rsidR="00C75A03" w:rsidRPr="00A16F40" w:rsidRDefault="00C75A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DDFC7C6" w14:textId="0BB47BC4"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FB472" w14:textId="77777777"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Rosji</w:t>
            </w:r>
          </w:p>
        </w:tc>
      </w:tr>
      <w:tr w:rsidR="008E4B9C" w:rsidRPr="00A16F40" w14:paraId="2CB374C1" w14:textId="77777777" w:rsidTr="009C2C7C">
        <w:trPr>
          <w:trHeight w:val="1335"/>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14:paraId="7FD38DE0" w14:textId="77777777" w:rsidR="00C75A03" w:rsidRPr="00A16F40" w:rsidRDefault="00C75A03" w:rsidP="00A16F40">
            <w:pPr>
              <w:spacing w:after="0" w:line="240" w:lineRule="auto"/>
              <w:rPr>
                <w:rFonts w:ascii="Arial" w:eastAsia="Times New Roman" w:hAnsi="Arial" w:cs="Arial"/>
                <w:color w:val="000000" w:themeColor="text1"/>
                <w:sz w:val="22"/>
                <w:szCs w:val="22"/>
                <w:lang w:eastAsia="pl-PL"/>
              </w:rPr>
            </w:pPr>
          </w:p>
        </w:tc>
        <w:tc>
          <w:tcPr>
            <w:tcW w:w="2981" w:type="dxa"/>
            <w:gridSpan w:val="3"/>
            <w:vMerge/>
            <w:tcBorders>
              <w:top w:val="single" w:sz="4" w:space="0" w:color="auto"/>
              <w:left w:val="single" w:sz="4" w:space="0" w:color="auto"/>
              <w:bottom w:val="single" w:sz="4" w:space="0" w:color="auto"/>
              <w:right w:val="single" w:sz="4" w:space="0" w:color="auto"/>
            </w:tcBorders>
            <w:vAlign w:val="center"/>
            <w:hideMark/>
          </w:tcPr>
          <w:p w14:paraId="71F6CACD" w14:textId="77777777" w:rsidR="00C75A03" w:rsidRPr="00A16F40" w:rsidRDefault="00C75A03"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F0134" w14:textId="77777777"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DDC90" w14:textId="49047EC8" w:rsidR="00C75A03" w:rsidRPr="00A16F40" w:rsidRDefault="00C75A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Rosji – zajęcia do wyboru (przykładowe bloki tematyczne: Folklor, zwyczaje i obyczaje narodu rosyjskiego, Kultura staroruska, Rosyjska kultura XX wieku i początku XXI wieku , Rosyjska kultura muzyczna)</w:t>
            </w:r>
          </w:p>
        </w:tc>
      </w:tr>
      <w:tr w:rsidR="008E4B9C" w:rsidRPr="00A16F40" w14:paraId="4BE5BB91" w14:textId="77777777" w:rsidTr="009C2C7C">
        <w:trPr>
          <w:trHeight w:val="2111"/>
          <w:jc w:val="center"/>
        </w:trPr>
        <w:tc>
          <w:tcPr>
            <w:tcW w:w="913" w:type="dxa"/>
            <w:gridSpan w:val="2"/>
            <w:vMerge/>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92CDED"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49F2F7AE"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914AE59" w14:textId="77777777" w:rsidR="00774229" w:rsidRPr="00A16F40" w:rsidRDefault="00774229" w:rsidP="00A16F40">
            <w:pPr>
              <w:spacing w:after="0" w:line="240" w:lineRule="auto"/>
              <w:rPr>
                <w:rFonts w:ascii="Arial" w:hAnsi="Arial" w:cs="Arial"/>
                <w:b/>
                <w:color w:val="000000" w:themeColor="text1"/>
                <w:sz w:val="22"/>
                <w:szCs w:val="22"/>
              </w:rPr>
            </w:pPr>
          </w:p>
          <w:p w14:paraId="79714187" w14:textId="77777777" w:rsidR="00E01CCC" w:rsidRPr="00A16F40" w:rsidRDefault="00E01CCC"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Historia Rosji</w:t>
            </w:r>
          </w:p>
          <w:p w14:paraId="5A9FFCF6" w14:textId="51D6CC10" w:rsidR="00E01CCC" w:rsidRPr="00A16F40" w:rsidRDefault="00E01CCC"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ze specyfiką historii Rosji z uwzględnieniem wpływów wschodnio- i zachodnioeuropejskich. Szczególną uwagę zwraca się na omówienie wydarzeń i zagadnień kluczowych dla rosyjskiego procesu historycznego.  Student poznaje zachodzące na przestrzeni wieków przemiany polityczne, społeczne i obyczajowe. Treści kształcenia obejmują kluczowe wydarzenia z historii Rosji przedstawione w porządku chronologiczno-problemowym:  kształtowanie się państwowości Słowian Wschodnich (Ruś Kijowska), historia księstw ruskich (w tym Moskiewskiego) i</w:t>
            </w:r>
            <w:r w:rsidR="009C2C7C">
              <w:rPr>
                <w:rFonts w:ascii="Arial" w:hAnsi="Arial" w:cs="Arial"/>
                <w:color w:val="000000" w:themeColor="text1"/>
                <w:sz w:val="22"/>
                <w:szCs w:val="22"/>
              </w:rPr>
              <w:t> </w:t>
            </w:r>
            <w:r w:rsidRPr="00A16F40">
              <w:rPr>
                <w:rFonts w:ascii="Arial" w:hAnsi="Arial" w:cs="Arial"/>
                <w:color w:val="000000" w:themeColor="text1"/>
                <w:sz w:val="22"/>
                <w:szCs w:val="22"/>
              </w:rPr>
              <w:t>kształtowania się państwowości rosyjskiej; wydarzenia polityczne i społeczne okresu Smuty, rządy Piotra Wielkiego i Katarzyny Wielkiej, okres wojen napoleońskich, okres XIX (rządy Mikołaja I, reformy Aleksandra II), Rosja w czasie I wojny światowej,  rewolucja lutowa i październikowa; Rosja sowiecka, polityka Lenina i Komintern; ZSRR – totalitarne państwo terroru (Stalin, kolektywizacja, industrializacja, Wielka czystka, deportacje); ZSRR i II Wojna Światowa; okres po II Wojnie Światowej; XX zjazd i odwilż, zimna wojna; ZSRR w latach osiemdziesiątych; próba przebudowy państwa – pieriestojka i</w:t>
            </w:r>
            <w:r w:rsidR="009C2C7C">
              <w:rPr>
                <w:rFonts w:ascii="Arial" w:hAnsi="Arial" w:cs="Arial"/>
                <w:color w:val="000000" w:themeColor="text1"/>
                <w:sz w:val="22"/>
                <w:szCs w:val="22"/>
              </w:rPr>
              <w:t> </w:t>
            </w:r>
            <w:r w:rsidRPr="00A16F40">
              <w:rPr>
                <w:rFonts w:ascii="Arial" w:hAnsi="Arial" w:cs="Arial"/>
                <w:color w:val="000000" w:themeColor="text1"/>
                <w:sz w:val="22"/>
                <w:szCs w:val="22"/>
              </w:rPr>
              <w:t>głasnost'; rozpad ZSRR i konflikty narodowościowe.</w:t>
            </w:r>
          </w:p>
          <w:p w14:paraId="683E5EB1" w14:textId="77777777" w:rsidR="00E01CCC" w:rsidRPr="00A16F40" w:rsidRDefault="00E01CCC"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Kultura Rosji – zajęcia do wyboru (przykładowe bloki tematyczne: Folklor, zwyczaje i obyczaje narodu rosyjskiego, Kultura staroruska, Rosyjska kultura XX wieku i początku XXI wieku, Rosyjska kultura muzyczna)*</w:t>
            </w:r>
          </w:p>
          <w:p w14:paraId="477EF31D" w14:textId="77777777" w:rsidR="00E01CCC" w:rsidRPr="00A16F40" w:rsidRDefault="00E01CCC"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Kultura Rosji </w:t>
            </w:r>
            <w:r w:rsidRPr="00A16F40">
              <w:rPr>
                <w:rFonts w:ascii="Arial" w:hAnsi="Arial" w:cs="Arial"/>
                <w:b/>
                <w:color w:val="000000" w:themeColor="text1"/>
                <w:sz w:val="22"/>
                <w:szCs w:val="22"/>
                <w:lang w:eastAsia="pl-PL"/>
              </w:rPr>
              <w:t>–</w:t>
            </w:r>
            <w:r w:rsidRPr="00A16F40">
              <w:rPr>
                <w:rFonts w:ascii="Arial" w:eastAsia="Times New Roman" w:hAnsi="Arial" w:cs="Arial"/>
                <w:b/>
                <w:color w:val="000000" w:themeColor="text1"/>
                <w:sz w:val="22"/>
                <w:szCs w:val="22"/>
                <w:lang w:eastAsia="pl-PL"/>
              </w:rPr>
              <w:t xml:space="preserve"> Folklor, zwyczaje i obyczaje</w:t>
            </w:r>
          </w:p>
          <w:p w14:paraId="6C41709B" w14:textId="77777777" w:rsidR="00E01CCC" w:rsidRPr="00A16F40" w:rsidRDefault="00E01CCC"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trakcie zajęć student zdobywa wszechstronną wiedzę na temat folkloru rosyjskiego, zwyczajów i obrzędów Słowian Wschodnich. TREŚCI KSZTAŁCENIA obejmują m. in. następujące tematy: wierzenia i zwyczaje Słowian Wschodnich. Mitologia Słowian; przyjęcie chrztu i jego wpływ na rozwój kultury rosyjskiej; byt narodu rosyjskiego (mieszkanie, pożywienie, ubiór); święta religijne i świeckie; zwyczaje i obyczaje narodu rosyjskiego (zabobony, obrzędy weselne, chrzciny, pogrzeby i inne uroczystości, bania); muzyka ludowa, tańce i instrumenty ludowe, formy teatru ludowego; rosyjska sztuka stosowana, sztuka ludowa, wpływ folkloru na sztukę rosyjską. </w:t>
            </w:r>
          </w:p>
          <w:p w14:paraId="344A541E" w14:textId="77777777" w:rsidR="00E01CCC" w:rsidRPr="00A16F40" w:rsidRDefault="00E01CCC"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Rosyjska kultura muzyczna</w:t>
            </w:r>
          </w:p>
          <w:p w14:paraId="2289D2A0" w14:textId="77777777" w:rsidR="00E01CCC" w:rsidRPr="00A16F40" w:rsidRDefault="00E01CCC" w:rsidP="009C2C7C">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 trakcie zajęć student zdobywa wszechstronną wiedzę na temat rosyjskiej kultury muzycznej. TREŚCI KSZTAŁCENIA obejmują m. in. następujące tematy: muzyka sakralna, muzyka ludowa; instrumenty i tańce ludowe; M. Glinka </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twórca rosyjskiej muzyki klasycznej; przedstawiciele „Potężnej gromadki”; twórczość P. Czajkowskiego; przedstawiciele różnych kierunków w muzyce początku XX wieku, np. S. Rachmaninow i I. Strawiński; najwybitniejsi kompozytorzy epoki radzieckiej </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D. Szostakowicz i S. Prokofiew; rosyjska piosenka masowa (od lat 30-tych XX w.); pieśń poetycka (bardowska) </w:t>
            </w:r>
            <w:r w:rsidRPr="00A16F40">
              <w:rPr>
                <w:rFonts w:ascii="Arial" w:hAnsi="Arial" w:cs="Arial"/>
                <w:b/>
                <w:color w:val="000000" w:themeColor="text1"/>
                <w:sz w:val="22"/>
                <w:szCs w:val="22"/>
                <w:lang w:eastAsia="pl-PL"/>
              </w:rPr>
              <w:t>–</w:t>
            </w:r>
            <w:r w:rsidRPr="00A16F40">
              <w:rPr>
                <w:rFonts w:ascii="Arial" w:eastAsia="Times New Roman" w:hAnsi="Arial" w:cs="Arial"/>
                <w:b/>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B. Okudżawa i W. Wysocki; rosyjska muzyka estradowa. </w:t>
            </w:r>
          </w:p>
          <w:p w14:paraId="76EB8F07" w14:textId="77777777" w:rsidR="00E01CCC" w:rsidRPr="00A16F40" w:rsidRDefault="00E01CCC"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Kultura staroruska</w:t>
            </w:r>
          </w:p>
          <w:p w14:paraId="45DAE7EB" w14:textId="77777777" w:rsidR="00E01CCC" w:rsidRPr="00A16F40" w:rsidRDefault="00E01CCC"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trakcie zajęć student zdobywa wszechstronną wiedzę na temat kultury staroruskiej. TREŚCI KSZTAŁCENIA obejmują m. in. następujące tematy: epoka przedchrześcijańska w kulturze; przyjęcie chrztu i jego wpływ na rozwój kultury rosyjskiej; literatura staroruska, architektura XI</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XVI w; muzyka XI</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XVI w.; sztuka XI</w:t>
            </w:r>
            <w:r w:rsidRPr="00A16F40">
              <w:rPr>
                <w:rFonts w:ascii="Arial" w:hAnsi="Arial" w:cs="Arial"/>
                <w:b/>
                <w:color w:val="000000" w:themeColor="text1"/>
                <w:sz w:val="22"/>
                <w:szCs w:val="22"/>
                <w:lang w:eastAsia="pl-PL"/>
              </w:rPr>
              <w:t>–</w:t>
            </w:r>
            <w:r w:rsidRPr="00A16F40">
              <w:rPr>
                <w:rFonts w:ascii="Arial" w:eastAsia="Times New Roman" w:hAnsi="Arial" w:cs="Arial"/>
                <w:color w:val="000000" w:themeColor="text1"/>
                <w:sz w:val="22"/>
                <w:szCs w:val="22"/>
                <w:lang w:eastAsia="pl-PL"/>
              </w:rPr>
              <w:t>XVI w.</w:t>
            </w:r>
          </w:p>
          <w:p w14:paraId="6CA3B37A" w14:textId="385F6B8A" w:rsidR="00E01CCC" w:rsidRPr="00A16F40" w:rsidRDefault="00E01CCC"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Rosyjska kultura XX wieku i początku XXI wieku</w:t>
            </w:r>
          </w:p>
          <w:p w14:paraId="5F293BBD" w14:textId="76467ED0" w:rsidR="00774229" w:rsidRPr="00A16F40" w:rsidRDefault="00E01CCC"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trakcie zajęć student zdobywa wszechstronną wiedzę na temat rosyjskiej kultury XX wieku i początku XXI wieku. TREŚCI KSZTAŁCENIA obejmują m. in. następujące tematy: malarstwo XX – początku XXI w.; architektura XX – początku XXI w.; muzyka XX –początku XXI w.; literatura XX – początku XXI w.; teatr XX - początku XXI w.; z dziejów rosyjskiej kinematografii; kuchnia rosyjska: pożywienie i napoje oraz ich symbolika w ZSRR i epoce poradzieckiej, współczesne „rytuały” alkoholowe; ko</w:t>
            </w:r>
            <w:r w:rsidR="009C2C7C">
              <w:rPr>
                <w:rFonts w:ascii="Arial" w:eastAsia="Times New Roman" w:hAnsi="Arial" w:cs="Arial"/>
                <w:color w:val="000000" w:themeColor="text1"/>
                <w:sz w:val="22"/>
                <w:szCs w:val="22"/>
                <w:lang w:eastAsia="pl-PL"/>
              </w:rPr>
              <w:t>ntrkultura i kultura popula</w:t>
            </w:r>
            <w:r w:rsidR="0094538A" w:rsidRPr="00A16F40">
              <w:rPr>
                <w:rFonts w:ascii="Arial" w:eastAsia="Times New Roman" w:hAnsi="Arial" w:cs="Arial"/>
                <w:color w:val="000000" w:themeColor="text1"/>
                <w:sz w:val="22"/>
                <w:szCs w:val="22"/>
                <w:lang w:eastAsia="pl-PL"/>
              </w:rPr>
              <w:t>na.</w:t>
            </w:r>
          </w:p>
        </w:tc>
      </w:tr>
      <w:tr w:rsidR="008E4B9C" w:rsidRPr="00A16F40" w14:paraId="2F78A144" w14:textId="77777777" w:rsidTr="00A16F40">
        <w:trPr>
          <w:trHeight w:val="542"/>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5997D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ZAJĘĆ___8  Seminarium licencjackie</w:t>
            </w:r>
          </w:p>
        </w:tc>
        <w:tc>
          <w:tcPr>
            <w:tcW w:w="2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222D94"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 – językoznawcze:                                                                                                                                                                       KP6_WG1, KP6_WG7, KP6_WG9, KP6_WK2, KP6_WK3, KP6_UW6, KP6_UW7, KP6_UK4, KP6_UO1, KP6_UU1, KP6_KK1, KP6_KK2, KP6_KO5 3, KP6_KR1</w:t>
            </w:r>
          </w:p>
          <w:p w14:paraId="613B5BE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p>
          <w:p w14:paraId="3D40D421"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 – literaturoznawcze:                                     KP6_WG3, KP6_WG8, KP6_WG910,  KP6_WK2, KP6_WK3, KP6_UW6, KP6_UW7, KP6_UW8, KP6_UK3, KP6_UK4, KP6_UO1, KP6_UU1, KP6_KK1, KP6_KK2, KP6_KO5 3, KP6_KR1</w:t>
            </w:r>
          </w:p>
          <w:p w14:paraId="7B16C675"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879DB" w14:textId="17BE95A3" w:rsidR="00774229" w:rsidRPr="00A16F40" w:rsidRDefault="005C6AB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Przedłużona obserwacja aktywności</w:t>
            </w:r>
            <w:r w:rsidR="000E318C" w:rsidRPr="00A16F40">
              <w:rPr>
                <w:rFonts w:ascii="Arial" w:eastAsia="Times New Roman" w:hAnsi="Arial" w:cs="Arial"/>
                <w:color w:val="000000" w:themeColor="text1"/>
                <w:sz w:val="22"/>
                <w:szCs w:val="22"/>
                <w:lang w:eastAsia="pl-PL"/>
              </w:rPr>
              <w:t>, zaangażowania i systematyczności</w:t>
            </w:r>
            <w:r w:rsidRPr="00A16F40">
              <w:rPr>
                <w:rFonts w:ascii="Arial" w:eastAsia="Times New Roman" w:hAnsi="Arial" w:cs="Arial"/>
                <w:color w:val="000000" w:themeColor="text1"/>
                <w:sz w:val="22"/>
                <w:szCs w:val="22"/>
                <w:lang w:eastAsia="pl-PL"/>
              </w:rPr>
              <w:t xml:space="preserve"> studenta przez prowadzącego; ocena według kryteriów; praca licencjacka studenta.</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78A1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w:t>
            </w:r>
          </w:p>
        </w:tc>
      </w:tr>
      <w:tr w:rsidR="008E4B9C" w:rsidRPr="00A16F40" w14:paraId="667214B0" w14:textId="77777777" w:rsidTr="00A16F40">
        <w:trPr>
          <w:trHeight w:val="435"/>
          <w:jc w:val="center"/>
        </w:trPr>
        <w:tc>
          <w:tcPr>
            <w:tcW w:w="913" w:type="dxa"/>
            <w:gridSpan w:val="2"/>
            <w:vMerge/>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1CF878B"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18FB12B"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08C9804" w14:textId="77777777" w:rsidR="00774229" w:rsidRPr="00A16F40" w:rsidRDefault="00774229" w:rsidP="00A16F40">
            <w:pPr>
              <w:spacing w:after="0" w:line="240" w:lineRule="auto"/>
              <w:rPr>
                <w:rFonts w:ascii="Arial" w:hAnsi="Arial" w:cs="Arial"/>
                <w:b/>
                <w:color w:val="000000" w:themeColor="text1"/>
                <w:sz w:val="22"/>
                <w:szCs w:val="22"/>
              </w:rPr>
            </w:pPr>
          </w:p>
          <w:p w14:paraId="7CB07950" w14:textId="77777777" w:rsidR="0094538A" w:rsidRPr="00A16F40" w:rsidRDefault="0094538A"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Seminarum licencjackie</w:t>
            </w:r>
          </w:p>
          <w:p w14:paraId="1D8084C4" w14:textId="77777777" w:rsidR="00774229" w:rsidRPr="00A16F40" w:rsidRDefault="0094538A"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teoretyczne i metodologiczne przygotowanie do samodzielnej pracy nad rozprawą z wybranej dziedziny naukowej (językoznawstwo/literaturoznawstwo). W trakcie zajęć student opanowuje umiejętności formułowania krytycznej analizy i interpretacji materiału źródłowego na podstawie zdobytej teoretycznej wiedzy filologicznej. Ponadto w trakcie kursu student nabywa kompetencji w zakresie wyszukiwania, analizowania, selekcjonowania i użytkowania potrzebnych informacji z wykorzystaniem różnych źródeł i sposobów oraz opracowywania uzyskanych wyników. Realizacja przedmiotu pozwoli studentowi na napisanie pracy licencjackiej na wybrany temat.</w:t>
            </w:r>
          </w:p>
        </w:tc>
      </w:tr>
      <w:tr w:rsidR="008E4B9C" w:rsidRPr="00A16F40" w14:paraId="30FE9389" w14:textId="77777777" w:rsidTr="00A16F40">
        <w:trPr>
          <w:trHeight w:val="1534"/>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909AB3"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ZAJĘĆ___9   Filozofia</w:t>
            </w:r>
          </w:p>
        </w:tc>
        <w:tc>
          <w:tcPr>
            <w:tcW w:w="29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CBC0" w14:textId="1EFF40DD" w:rsidR="00774229" w:rsidRPr="00A16F40" w:rsidRDefault="009C2C7C" w:rsidP="009C2C7C">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KP6_UW5, KP6_UW6, KP6_UK4, KP6_UO1, KP6_UU1, KP6_KK1</w:t>
            </w:r>
            <w:r w:rsidR="00774229" w:rsidRPr="00A16F40">
              <w:rPr>
                <w:rFonts w:ascii="Arial" w:eastAsia="Times New Roman" w:hAnsi="Arial" w:cs="Arial"/>
                <w:noProof/>
                <w:color w:val="000000" w:themeColor="text1"/>
                <w:sz w:val="22"/>
                <w:szCs w:val="22"/>
                <w:lang w:eastAsia="pl-PL"/>
              </w:rPr>
              <mc:AlternateContent>
                <mc:Choice Requires="wps">
                  <w:drawing>
                    <wp:anchor distT="0" distB="0" distL="114300" distR="114300" simplePos="0" relativeHeight="251662848" behindDoc="0" locked="0" layoutInCell="1" allowOverlap="1" wp14:anchorId="18E54441" wp14:editId="2E783187">
                      <wp:simplePos x="0" y="0"/>
                      <wp:positionH relativeFrom="column">
                        <wp:posOffset>542925</wp:posOffset>
                      </wp:positionH>
                      <wp:positionV relativeFrom="paragraph">
                        <wp:posOffset>590550</wp:posOffset>
                      </wp:positionV>
                      <wp:extent cx="190500" cy="3048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3048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455BC7" id="Pole tekstowe 5" o:spid="_x0000_s1026" type="#_x0000_t202" style="position:absolute;margin-left:42.75pt;margin-top:46.5pt;width:15pt;height:2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" filled="f" stroked="f">
                      <v:path arrowok="t"/>
                      <v:textbox style="mso-fit-shape-to-text:t"/>
                    </v:shape>
                  </w:pict>
                </mc:Fallback>
              </mc:AlternateConten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72BF0" w14:textId="77777777" w:rsidR="009A7F16" w:rsidRPr="00A16F40" w:rsidRDefault="009A7F1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75D6FF3" w14:textId="77777777" w:rsidR="009A7F16" w:rsidRPr="00A16F40" w:rsidRDefault="009A7F1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69CAE58" w14:textId="6C994224" w:rsidR="00774229" w:rsidRPr="00A16F40" w:rsidRDefault="009A7F1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9437B"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Historia filozofii </w:t>
            </w:r>
          </w:p>
        </w:tc>
      </w:tr>
      <w:tr w:rsidR="008E4B9C" w:rsidRPr="00A16F40" w14:paraId="0981177A" w14:textId="77777777" w:rsidTr="00A16F40">
        <w:trPr>
          <w:trHeight w:val="390"/>
          <w:jc w:val="center"/>
        </w:trPr>
        <w:tc>
          <w:tcPr>
            <w:tcW w:w="913" w:type="dxa"/>
            <w:gridSpan w:val="2"/>
            <w:vMerge/>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6EBE0B"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007D8C95"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B86E8C6" w14:textId="77777777" w:rsidR="00774229" w:rsidRPr="009C2C7C" w:rsidRDefault="00774229" w:rsidP="00A16F40">
            <w:pPr>
              <w:spacing w:after="0" w:line="240" w:lineRule="auto"/>
              <w:rPr>
                <w:rFonts w:ascii="Arial" w:hAnsi="Arial" w:cs="Arial"/>
                <w:b/>
                <w:color w:val="000000" w:themeColor="text1"/>
                <w:sz w:val="18"/>
                <w:szCs w:val="22"/>
              </w:rPr>
            </w:pPr>
          </w:p>
          <w:p w14:paraId="319CDA0F"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Historia filozofii</w:t>
            </w:r>
          </w:p>
          <w:p w14:paraId="05E3A6C2" w14:textId="156AEF8A" w:rsidR="00774229" w:rsidRPr="009C2C7C" w:rsidRDefault="00E74954" w:rsidP="009C2C7C">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Celem zajęć jest przedstawienie podstawowych systemów, terminów i zagadnień filozoficznych w ich rozwoju historycznym (do XIX w.) na przykładzie konkretnych filozofów i ich dzieł. Wybrane dzieła lub fragmenty dzieł pozwolą zilustrować kluczową problematykę filozoficzną, a także wprowadzić studentów w tajniki pracy z tekstem źródłowym, mają też stanowić przyczynek do dyskusji dotyczącej wybranych problemów ontologicznych, teoriopoznawczych i etycznych. Po ukończeniu kursu student powinien mieć rozeznanie w głównych systemach filozoficznych, znać ich przedstawicieli oraz kategorie opisujące te systemy. Zasadniczym celem zajęć jest także ukazanie studentom istotnej roli myślenia filozoficznego w kształtowaniu się cywilizacji europejskiej zarówno w jej aspekcie teoretyczno-naukowym, jak i na płaszczyźnie kulturowo-społecznej.</w:t>
            </w:r>
          </w:p>
        </w:tc>
      </w:tr>
      <w:tr w:rsidR="008E4B9C" w:rsidRPr="00A16F40" w14:paraId="4C9138BE" w14:textId="77777777" w:rsidTr="009C2C7C">
        <w:trPr>
          <w:trHeight w:val="1701"/>
          <w:jc w:val="center"/>
        </w:trPr>
        <w:tc>
          <w:tcPr>
            <w:tcW w:w="913" w:type="dxa"/>
            <w:gridSpan w:val="2"/>
            <w:vMerge w:val="restart"/>
            <w:tcBorders>
              <w:top w:val="nil"/>
              <w:left w:val="single" w:sz="8" w:space="0" w:color="auto"/>
              <w:right w:val="single" w:sz="8" w:space="0" w:color="auto"/>
            </w:tcBorders>
            <w:shd w:val="clear" w:color="auto" w:fill="auto"/>
            <w:textDirection w:val="btLr"/>
            <w:vAlign w:val="center"/>
            <w:hideMark/>
          </w:tcPr>
          <w:p w14:paraId="386E633C"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ZAJĘĆ___10  Technologia informacyjna</w:t>
            </w:r>
          </w:p>
        </w:tc>
        <w:tc>
          <w:tcPr>
            <w:tcW w:w="2981" w:type="dxa"/>
            <w:gridSpan w:val="3"/>
            <w:tcBorders>
              <w:top w:val="nil"/>
              <w:left w:val="nil"/>
              <w:bottom w:val="single" w:sz="8" w:space="0" w:color="auto"/>
              <w:right w:val="single" w:sz="8" w:space="0" w:color="auto"/>
            </w:tcBorders>
            <w:shd w:val="clear" w:color="auto" w:fill="auto"/>
            <w:vAlign w:val="center"/>
            <w:hideMark/>
          </w:tcPr>
          <w:p w14:paraId="7DE1CC4F" w14:textId="6883192B" w:rsidR="00774229" w:rsidRPr="00A16F40" w:rsidRDefault="009C2C7C" w:rsidP="00A16F40">
            <w:pPr>
              <w:spacing w:after="0" w:line="240" w:lineRule="auto"/>
              <w:jc w:val="center"/>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 xml:space="preserve">KP6_WG13, KP6_UW6, </w:t>
            </w:r>
            <w:r w:rsidR="00774229" w:rsidRPr="00A16F40">
              <w:rPr>
                <w:rFonts w:ascii="Arial" w:eastAsia="Times New Roman" w:hAnsi="Arial" w:cs="Arial"/>
                <w:color w:val="000000" w:themeColor="text1"/>
                <w:sz w:val="22"/>
                <w:szCs w:val="22"/>
                <w:lang w:eastAsia="pl-PL"/>
              </w:rPr>
              <w:t>KP6_UO1, KP6_UU1, KP6_KK1</w:t>
            </w:r>
          </w:p>
        </w:tc>
        <w:tc>
          <w:tcPr>
            <w:tcW w:w="5925" w:type="dxa"/>
            <w:gridSpan w:val="2"/>
            <w:tcBorders>
              <w:top w:val="nil"/>
              <w:left w:val="nil"/>
              <w:bottom w:val="single" w:sz="8" w:space="0" w:color="auto"/>
              <w:right w:val="single" w:sz="8" w:space="0" w:color="auto"/>
            </w:tcBorders>
            <w:shd w:val="clear" w:color="auto" w:fill="auto"/>
            <w:vAlign w:val="center"/>
            <w:hideMark/>
          </w:tcPr>
          <w:p w14:paraId="5A67F8E5" w14:textId="4E3E1D8B" w:rsidR="0030444F" w:rsidRPr="00A16F40" w:rsidRDefault="0030444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1C44F51" w14:textId="77777777" w:rsidR="0030444F" w:rsidRPr="00A16F40" w:rsidRDefault="0030444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E7DEC39" w14:textId="5089B6FE" w:rsidR="0030444F" w:rsidRPr="009C2C7C" w:rsidRDefault="0030444F" w:rsidP="009C2C7C">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491FC7" w:rsidRPr="00A16F40">
              <w:rPr>
                <w:rFonts w:ascii="Arial" w:hAnsi="Arial" w:cs="Arial"/>
                <w:color w:val="000000" w:themeColor="text1"/>
                <w:sz w:val="22"/>
                <w:szCs w:val="22"/>
              </w:rPr>
              <w:t xml:space="preserve"> (np. zadania praktyczne)</w:t>
            </w:r>
          </w:p>
        </w:tc>
        <w:tc>
          <w:tcPr>
            <w:tcW w:w="6346" w:type="dxa"/>
            <w:gridSpan w:val="2"/>
            <w:tcBorders>
              <w:top w:val="nil"/>
              <w:left w:val="nil"/>
              <w:bottom w:val="single" w:sz="8" w:space="0" w:color="auto"/>
              <w:right w:val="single" w:sz="8" w:space="0" w:color="auto"/>
            </w:tcBorders>
            <w:shd w:val="clear" w:color="auto" w:fill="auto"/>
            <w:vAlign w:val="center"/>
            <w:hideMark/>
          </w:tcPr>
          <w:p w14:paraId="4FDC2C0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informacyjna</w:t>
            </w:r>
          </w:p>
        </w:tc>
      </w:tr>
      <w:tr w:rsidR="008E4B9C" w:rsidRPr="00A16F40" w14:paraId="11B4D0AF" w14:textId="77777777" w:rsidTr="009C2C7C">
        <w:trPr>
          <w:trHeight w:val="390"/>
          <w:jc w:val="center"/>
        </w:trPr>
        <w:tc>
          <w:tcPr>
            <w:tcW w:w="913" w:type="dxa"/>
            <w:gridSpan w:val="2"/>
            <w:vMerge/>
            <w:tcBorders>
              <w:left w:val="single" w:sz="8" w:space="0" w:color="auto"/>
              <w:bottom w:val="single" w:sz="4" w:space="0" w:color="auto"/>
              <w:right w:val="single" w:sz="8" w:space="0" w:color="auto"/>
            </w:tcBorders>
            <w:shd w:val="clear" w:color="auto" w:fill="auto"/>
            <w:noWrap/>
            <w:vAlign w:val="center"/>
            <w:hideMark/>
          </w:tcPr>
          <w:p w14:paraId="7A3AC010"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8" w:space="0" w:color="auto"/>
              <w:left w:val="single" w:sz="8" w:space="0" w:color="auto"/>
              <w:bottom w:val="single" w:sz="4" w:space="0" w:color="auto"/>
              <w:right w:val="single" w:sz="8" w:space="0" w:color="auto"/>
            </w:tcBorders>
            <w:shd w:val="clear" w:color="auto" w:fill="auto"/>
            <w:vAlign w:val="center"/>
          </w:tcPr>
          <w:p w14:paraId="3AE72D5C"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1C3EC86" w14:textId="77777777" w:rsidR="00774229" w:rsidRPr="009C2C7C" w:rsidRDefault="00774229" w:rsidP="00A16F40">
            <w:pPr>
              <w:spacing w:after="0" w:line="240" w:lineRule="auto"/>
              <w:rPr>
                <w:rFonts w:ascii="Arial" w:hAnsi="Arial" w:cs="Arial"/>
                <w:b/>
                <w:color w:val="000000" w:themeColor="text1"/>
                <w:sz w:val="18"/>
                <w:szCs w:val="22"/>
              </w:rPr>
            </w:pPr>
          </w:p>
          <w:p w14:paraId="6455C32B"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Technologia informacyjna</w:t>
            </w:r>
          </w:p>
          <w:p w14:paraId="3DC38AE9" w14:textId="280D34E8" w:rsidR="00774229" w:rsidRPr="009C2C7C" w:rsidRDefault="00FE3EC5"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Treści kształcenia realizowane w ramach przedmiotu są ukierunkowane na rozwijanie umiejętności zdobywania, przetwarzania i wykorzystywania danych w postaci elektronicznej (dokumentów tekstowych, arkuszy kalkulacyjnych) za pomocą środków technologii informacyjnej, tzn. komputera, urządzeń z nim współpracujących oraz oprogramowania użytkowego. Duży nacisk jest kładziony na uświadomienie potrzeby respektowania praw autorskich i</w:t>
            </w:r>
            <w:r w:rsidR="009C2C7C">
              <w:rPr>
                <w:rFonts w:ascii="Arial" w:hAnsi="Arial" w:cs="Arial"/>
                <w:color w:val="000000" w:themeColor="text1"/>
                <w:sz w:val="22"/>
                <w:szCs w:val="22"/>
              </w:rPr>
              <w:t> </w:t>
            </w:r>
            <w:r w:rsidRPr="00A16F40">
              <w:rPr>
                <w:rFonts w:ascii="Arial" w:hAnsi="Arial" w:cs="Arial"/>
                <w:color w:val="000000" w:themeColor="text1"/>
                <w:sz w:val="22"/>
                <w:szCs w:val="22"/>
              </w:rPr>
              <w:t>poszanowania własności intelektualnej, jak również konieczności ochrony własnej prywatności oraz danych przechowywanych na elektronicznych nośnikach informacji. Treści realizowane w ramach przedmiotu obejmują kilka modułów: edycję tekstu, arkusz kalkulacyjny, korzystanie z zasobów Internetu o</w:t>
            </w:r>
            <w:r w:rsidR="009C2C7C">
              <w:rPr>
                <w:rFonts w:ascii="Arial" w:hAnsi="Arial" w:cs="Arial"/>
                <w:color w:val="000000" w:themeColor="text1"/>
                <w:sz w:val="22"/>
                <w:szCs w:val="22"/>
              </w:rPr>
              <w:t>raz bezpieczeństwo w sieci WWW.</w:t>
            </w:r>
          </w:p>
        </w:tc>
      </w:tr>
      <w:tr w:rsidR="008E4B9C" w:rsidRPr="00A16F40" w14:paraId="2A407969" w14:textId="77777777" w:rsidTr="009C2C7C">
        <w:trPr>
          <w:trHeight w:val="1350"/>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B67A5A"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ZAJĘĆ___11   Ochrona własności intelektualnej</w:t>
            </w:r>
          </w:p>
        </w:tc>
        <w:tc>
          <w:tcPr>
            <w:tcW w:w="2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80B20D"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KP6_WK2, KP6_WK3, KP6_UW6, KP6_UO1, KP6_UU1, KP6_KK1, KP6_KR1 </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B7105" w14:textId="77777777" w:rsidR="0030444F" w:rsidRPr="00A16F40" w:rsidRDefault="0030444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26B8D8F" w14:textId="77777777" w:rsidR="0030444F" w:rsidRPr="00A16F40" w:rsidRDefault="0030444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797DD6A" w14:textId="4A99452C" w:rsidR="00206B22" w:rsidRPr="009C2C7C" w:rsidRDefault="0030444F" w:rsidP="009C2C7C">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5E008"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5B40A610" w14:textId="77777777" w:rsidTr="009C2C7C">
        <w:trPr>
          <w:trHeight w:val="375"/>
          <w:jc w:val="center"/>
        </w:trPr>
        <w:tc>
          <w:tcPr>
            <w:tcW w:w="913" w:type="dxa"/>
            <w:gridSpan w:val="2"/>
            <w:vMerge/>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67E7735"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41328599"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A3C1CFE" w14:textId="77777777" w:rsidR="00774229" w:rsidRPr="00A16F40" w:rsidRDefault="00774229" w:rsidP="00A16F40">
            <w:pPr>
              <w:spacing w:after="0" w:line="240" w:lineRule="auto"/>
              <w:rPr>
                <w:rFonts w:ascii="Arial" w:hAnsi="Arial" w:cs="Arial"/>
                <w:b/>
                <w:color w:val="000000" w:themeColor="text1"/>
                <w:sz w:val="22"/>
                <w:szCs w:val="22"/>
              </w:rPr>
            </w:pPr>
          </w:p>
          <w:p w14:paraId="7F311104"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Ochrona własności intelektualnej</w:t>
            </w:r>
          </w:p>
          <w:p w14:paraId="6110C41E" w14:textId="0B5E7DDE" w:rsidR="00774229" w:rsidRPr="009C2C7C" w:rsidRDefault="005276F7"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 pojęciem własności intelektualnej, podstawowymi informacjami z zakresu prawa autorskiego (m.in. przedmiot i podmiot prawa autorskiego), praw pokrewnych oraz z wybranymi aspektami prawa własności przemysłowej. W ramach przedmiotu omawiane są także zasady ochrony wizerunku, praw autorskich i  ochrony prze</w:t>
            </w:r>
            <w:r w:rsidR="009C2C7C">
              <w:rPr>
                <w:rFonts w:ascii="Arial" w:hAnsi="Arial" w:cs="Arial"/>
                <w:color w:val="000000" w:themeColor="text1"/>
                <w:sz w:val="22"/>
                <w:szCs w:val="22"/>
              </w:rPr>
              <w:t>dmiotów własności przemysłowej.</w:t>
            </w:r>
          </w:p>
        </w:tc>
      </w:tr>
      <w:tr w:rsidR="008E4B9C" w:rsidRPr="00A16F40" w14:paraId="7BF92218" w14:textId="77777777" w:rsidTr="00A16F40">
        <w:trPr>
          <w:trHeight w:val="825"/>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0AA025" w14:textId="77777777" w:rsid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ZAJĘĆ___12  Wychowanie fizyczne/</w:t>
            </w:r>
          </w:p>
          <w:p w14:paraId="5A2F949E" w14:textId="59282B1B"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alternatywne</w:t>
            </w:r>
          </w:p>
        </w:tc>
        <w:tc>
          <w:tcPr>
            <w:tcW w:w="2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65654F"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KP6_UU1, KP6_KK1, KP6_KR1 </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C87D4" w14:textId="3ACE8746" w:rsidR="00774229" w:rsidRPr="00A16F40" w:rsidRDefault="00491FC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w:t>
            </w:r>
            <w:r w:rsidR="00774229" w:rsidRPr="00A16F40">
              <w:rPr>
                <w:rFonts w:ascii="Arial" w:eastAsia="Times New Roman" w:hAnsi="Arial" w:cs="Arial"/>
                <w:color w:val="000000" w:themeColor="text1"/>
                <w:sz w:val="22"/>
                <w:szCs w:val="22"/>
                <w:lang w:eastAsia="pl-PL"/>
              </w:rPr>
              <w:t xml:space="preserve">bserwacja studenta, ocena według kryteriów. </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39ADF"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Wychowanie fizyczne/zajęcia alternatywne</w:t>
            </w:r>
          </w:p>
        </w:tc>
      </w:tr>
      <w:tr w:rsidR="008E4B9C" w:rsidRPr="00A16F40" w14:paraId="426B2D8D" w14:textId="77777777" w:rsidTr="009C2C7C">
        <w:trPr>
          <w:trHeight w:val="1613"/>
          <w:jc w:val="center"/>
        </w:trPr>
        <w:tc>
          <w:tcPr>
            <w:tcW w:w="913"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9DDEB1"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p>
        </w:tc>
        <w:tc>
          <w:tcPr>
            <w:tcW w:w="152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74FC67"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103B590" w14:textId="77777777" w:rsidR="00774229" w:rsidRPr="00A16F40" w:rsidRDefault="00774229" w:rsidP="00A16F40">
            <w:pPr>
              <w:spacing w:after="0" w:line="240" w:lineRule="auto"/>
              <w:rPr>
                <w:rFonts w:ascii="Arial" w:hAnsi="Arial" w:cs="Arial"/>
                <w:b/>
                <w:color w:val="000000" w:themeColor="text1"/>
                <w:sz w:val="22"/>
                <w:szCs w:val="22"/>
              </w:rPr>
            </w:pPr>
          </w:p>
          <w:p w14:paraId="16592D5B" w14:textId="77777777" w:rsidR="00774229" w:rsidRPr="00A16F40" w:rsidRDefault="0077422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54BF1A92" w14:textId="3F83E081" w:rsidR="00774229" w:rsidRPr="00A16F40" w:rsidRDefault="00774229" w:rsidP="009C2C7C">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Podnoszenie sprawności studentów i kreowanie postaw prozdrowotnych poprzez wykorzystanie różnego rodzaju form aktywności fizycznej: rytmiki, aerobicu, gier i zabaw ruchowych, gier zespołowych, ćwiczeń </w:t>
            </w:r>
            <w:r w:rsidR="009C2C7C">
              <w:rPr>
                <w:rFonts w:ascii="Arial" w:eastAsia="Times New Roman" w:hAnsi="Arial" w:cs="Arial"/>
                <w:color w:val="000000" w:themeColor="text1"/>
                <w:sz w:val="22"/>
                <w:szCs w:val="22"/>
                <w:lang w:eastAsia="pl-PL"/>
              </w:rPr>
              <w:t>na siłowni i form rekreacyjnych</w:t>
            </w:r>
          </w:p>
        </w:tc>
      </w:tr>
      <w:tr w:rsidR="008E4B9C" w:rsidRPr="00A16F40" w14:paraId="3D101777" w14:textId="77777777" w:rsidTr="00A16F40">
        <w:trPr>
          <w:trHeight w:val="1301"/>
          <w:jc w:val="center"/>
        </w:trPr>
        <w:tc>
          <w:tcPr>
            <w:tcW w:w="913" w:type="dxa"/>
            <w:gridSpan w:val="2"/>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14:paraId="24BF6440"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ZAJĘĆ___13   Praktyki zawodowe</w:t>
            </w:r>
          </w:p>
        </w:tc>
        <w:tc>
          <w:tcPr>
            <w:tcW w:w="298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14:paraId="5D759F8C"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KP6_WK2, KP6_WK3, KP6_UW6, KP6_UO1, KP6_UU1, KP6_KK1, KP6_KR2, KP6_KO1, KP6_KO2  </w:t>
            </w:r>
          </w:p>
        </w:tc>
        <w:tc>
          <w:tcPr>
            <w:tcW w:w="5925"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14:paraId="0476B5D3" w14:textId="61A82110" w:rsidR="00774229" w:rsidRPr="00A16F40" w:rsidRDefault="0070222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Zaliczenie  praktyk zawodowych przez opiekuna na podstawie dzienniczka praktyk i opinii pracodawcy</w:t>
            </w:r>
          </w:p>
        </w:tc>
        <w:tc>
          <w:tcPr>
            <w:tcW w:w="6346"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592A0BB5"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tc>
      </w:tr>
      <w:tr w:rsidR="008E4B9C" w:rsidRPr="00A16F40" w14:paraId="28CA0AC4" w14:textId="77777777" w:rsidTr="009C2C7C">
        <w:trPr>
          <w:trHeight w:val="258"/>
          <w:jc w:val="center"/>
        </w:trPr>
        <w:tc>
          <w:tcPr>
            <w:tcW w:w="913" w:type="dxa"/>
            <w:gridSpan w:val="2"/>
            <w:vMerge/>
            <w:tcBorders>
              <w:left w:val="single" w:sz="8" w:space="0" w:color="auto"/>
              <w:bottom w:val="single" w:sz="8" w:space="0" w:color="auto"/>
              <w:right w:val="single" w:sz="8" w:space="0" w:color="auto"/>
            </w:tcBorders>
            <w:shd w:val="clear" w:color="auto" w:fill="auto"/>
            <w:noWrap/>
            <w:vAlign w:val="center"/>
            <w:hideMark/>
          </w:tcPr>
          <w:p w14:paraId="2D60FB9C"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CA15F2B"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5CCEA1C" w14:textId="77777777" w:rsidR="00774229" w:rsidRPr="00A16F40" w:rsidRDefault="00774229" w:rsidP="00A16F40">
            <w:pPr>
              <w:spacing w:after="0" w:line="240" w:lineRule="auto"/>
              <w:rPr>
                <w:rFonts w:ascii="Arial" w:hAnsi="Arial" w:cs="Arial"/>
                <w:b/>
                <w:color w:val="000000" w:themeColor="text1"/>
                <w:sz w:val="22"/>
                <w:szCs w:val="22"/>
              </w:rPr>
            </w:pPr>
          </w:p>
          <w:p w14:paraId="313E06D2" w14:textId="77777777" w:rsidR="00774229" w:rsidRPr="00A16F40" w:rsidRDefault="0077422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Praktyki zawodowe </w:t>
            </w:r>
          </w:p>
          <w:p w14:paraId="78BB0EB9" w14:textId="77777777" w:rsidR="006D5537" w:rsidRPr="00A16F40" w:rsidRDefault="006D5537" w:rsidP="009C2C7C">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praktyk zawodowych jest poszerzenie wiedzy zdobytej w czasie studiów i rozwijanie umiejętności praktycznego jej wykorzystywania; poznanie struktury organizacyjnej i mechanizmów funkcjonowania instytucji; kształtowanie umiejętności niezbędnych w przyszłej pracy zawodowej, w tym m.in. umiejętności</w:t>
            </w:r>
          </w:p>
          <w:p w14:paraId="593030B9" w14:textId="004A98BE" w:rsidR="00774229" w:rsidRPr="009C2C7C" w:rsidRDefault="006D5537" w:rsidP="009C2C7C">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 przygotowanie studenta do samodzielności i odpowiedzialności za p</w:t>
            </w:r>
            <w:r w:rsidR="009C2C7C">
              <w:rPr>
                <w:rFonts w:ascii="Arial" w:eastAsia="Times New Roman" w:hAnsi="Arial" w:cs="Arial"/>
                <w:color w:val="000000" w:themeColor="text1"/>
                <w:sz w:val="22"/>
                <w:szCs w:val="22"/>
                <w:lang w:eastAsia="pl-PL"/>
              </w:rPr>
              <w:t>owierzone mu zadania.</w:t>
            </w:r>
          </w:p>
        </w:tc>
      </w:tr>
      <w:tr w:rsidR="008E4B9C" w:rsidRPr="00A16F40" w14:paraId="58354439" w14:textId="77777777" w:rsidTr="009C2C7C">
        <w:trPr>
          <w:trHeight w:hRule="exact" w:val="567"/>
          <w:jc w:val="center"/>
        </w:trPr>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0BC7B5"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ZAJĘĆ___14   Komunikacja językowa w sferze biznesu – zajęcia specjalnościowe</w:t>
            </w:r>
          </w:p>
          <w:p w14:paraId="60F96808" w14:textId="77777777" w:rsidR="00774229" w:rsidRPr="00A16F40" w:rsidRDefault="00774229" w:rsidP="00A16F40">
            <w:pPr>
              <w:spacing w:after="0" w:line="240" w:lineRule="auto"/>
              <w:jc w:val="right"/>
              <w:rPr>
                <w:rFonts w:ascii="Arial" w:eastAsia="Times New Roman" w:hAnsi="Arial" w:cs="Arial"/>
                <w:color w:val="000000" w:themeColor="text1"/>
                <w:sz w:val="22"/>
                <w:szCs w:val="22"/>
                <w:lang w:eastAsia="pl-PL"/>
              </w:rPr>
            </w:pPr>
            <w:r w:rsidRPr="00A16F40">
              <w:rPr>
                <w:rFonts w:ascii="Arial" w:eastAsia="Times New Roman" w:hAnsi="Arial" w:cs="Arial"/>
                <w:b/>
                <w:bCs/>
                <w:color w:val="000000" w:themeColor="text1"/>
                <w:sz w:val="22"/>
                <w:szCs w:val="22"/>
                <w:lang w:eastAsia="pl-PL"/>
              </w:rPr>
              <w:t> </w:t>
            </w:r>
          </w:p>
        </w:tc>
        <w:tc>
          <w:tcPr>
            <w:tcW w:w="29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8EFB8"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KP6_WG6, KP6_WG7, KP6_WG9, KP6_WK1, KP6_UW1, KP6_UW2, KP6_UW6, KP6_UW7, KP6_UK1, KP6_UK2, KP6_UK4, KP6_UO1, KP6_UU1,  KP6_KO2, KP6_KK1, KP6_KK2</w:t>
            </w:r>
          </w:p>
        </w:tc>
        <w:tc>
          <w:tcPr>
            <w:tcW w:w="5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14680" w14:textId="77777777" w:rsidR="00235F16" w:rsidRPr="00A16F40" w:rsidRDefault="00235F1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9EA827A" w14:textId="77777777" w:rsidR="00235F16" w:rsidRPr="00A16F40" w:rsidRDefault="00235F1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49C6453" w14:textId="1CF24034" w:rsidR="00774229" w:rsidRPr="00A16F40" w:rsidRDefault="00235F1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B479"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Rosyjska terminologia ekonomiczna </w:t>
            </w:r>
          </w:p>
        </w:tc>
      </w:tr>
      <w:tr w:rsidR="008E4B9C" w:rsidRPr="00A16F40" w14:paraId="0EC7474C" w14:textId="77777777" w:rsidTr="009C2C7C">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14:paraId="0E871660" w14:textId="77777777" w:rsidR="00774229" w:rsidRPr="00A16F40" w:rsidRDefault="00774229" w:rsidP="00A16F40">
            <w:pPr>
              <w:spacing w:after="0" w:line="240" w:lineRule="auto"/>
              <w:jc w:val="right"/>
              <w:rPr>
                <w:rFonts w:ascii="Arial" w:eastAsia="Times New Roman" w:hAnsi="Arial" w:cs="Arial"/>
                <w:color w:val="000000" w:themeColor="text1"/>
                <w:sz w:val="22"/>
                <w:szCs w:val="22"/>
                <w:lang w:eastAsia="pl-PL"/>
              </w:rPr>
            </w:pPr>
          </w:p>
        </w:tc>
        <w:tc>
          <w:tcPr>
            <w:tcW w:w="2981" w:type="dxa"/>
            <w:gridSpan w:val="3"/>
            <w:vMerge/>
            <w:tcBorders>
              <w:top w:val="single" w:sz="4" w:space="0" w:color="auto"/>
              <w:left w:val="single" w:sz="4" w:space="0" w:color="auto"/>
              <w:bottom w:val="single" w:sz="4" w:space="0" w:color="auto"/>
              <w:right w:val="single" w:sz="4" w:space="0" w:color="auto"/>
            </w:tcBorders>
            <w:vAlign w:val="center"/>
            <w:hideMark/>
          </w:tcPr>
          <w:p w14:paraId="6F722847"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single" w:sz="4" w:space="0" w:color="auto"/>
              <w:bottom w:val="single" w:sz="4" w:space="0" w:color="auto"/>
              <w:right w:val="single" w:sz="4" w:space="0" w:color="auto"/>
            </w:tcBorders>
            <w:vAlign w:val="center"/>
            <w:hideMark/>
          </w:tcPr>
          <w:p w14:paraId="09802FF8"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0075"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teoretyczne języka biznesu</w:t>
            </w:r>
          </w:p>
        </w:tc>
      </w:tr>
      <w:tr w:rsidR="008E4B9C" w:rsidRPr="00A16F40" w14:paraId="0FC64767" w14:textId="77777777" w:rsidTr="009C2C7C">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14:paraId="0E06EA55" w14:textId="77777777" w:rsidR="00774229" w:rsidRPr="00A16F40" w:rsidRDefault="00774229" w:rsidP="00A16F40">
            <w:pPr>
              <w:spacing w:after="0" w:line="240" w:lineRule="auto"/>
              <w:jc w:val="right"/>
              <w:rPr>
                <w:rFonts w:ascii="Arial" w:eastAsia="Times New Roman" w:hAnsi="Arial" w:cs="Arial"/>
                <w:color w:val="000000" w:themeColor="text1"/>
                <w:sz w:val="22"/>
                <w:szCs w:val="22"/>
                <w:lang w:eastAsia="pl-PL"/>
              </w:rPr>
            </w:pPr>
          </w:p>
        </w:tc>
        <w:tc>
          <w:tcPr>
            <w:tcW w:w="2981" w:type="dxa"/>
            <w:gridSpan w:val="3"/>
            <w:vMerge/>
            <w:tcBorders>
              <w:top w:val="single" w:sz="4" w:space="0" w:color="auto"/>
              <w:left w:val="single" w:sz="4" w:space="0" w:color="auto"/>
              <w:bottom w:val="single" w:sz="4" w:space="0" w:color="auto"/>
              <w:right w:val="single" w:sz="4" w:space="0" w:color="auto"/>
            </w:tcBorders>
            <w:vAlign w:val="center"/>
            <w:hideMark/>
          </w:tcPr>
          <w:p w14:paraId="3A586970"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single" w:sz="4" w:space="0" w:color="auto"/>
              <w:bottom w:val="single" w:sz="4" w:space="0" w:color="auto"/>
              <w:right w:val="single" w:sz="4" w:space="0" w:color="auto"/>
            </w:tcBorders>
            <w:vAlign w:val="center"/>
            <w:hideMark/>
          </w:tcPr>
          <w:p w14:paraId="6CD1CE1E"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4C56"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w biznesie</w:t>
            </w:r>
          </w:p>
        </w:tc>
      </w:tr>
      <w:tr w:rsidR="008E4B9C" w:rsidRPr="00A16F40" w14:paraId="44682B9A" w14:textId="77777777" w:rsidTr="009C2C7C">
        <w:trPr>
          <w:trHeight w:hRule="exact" w:val="567"/>
          <w:jc w:val="center"/>
        </w:trPr>
        <w:tc>
          <w:tcPr>
            <w:tcW w:w="913" w:type="dxa"/>
            <w:gridSpan w:val="2"/>
            <w:vMerge/>
            <w:tcBorders>
              <w:top w:val="single" w:sz="4" w:space="0" w:color="auto"/>
              <w:left w:val="single" w:sz="8" w:space="0" w:color="auto"/>
              <w:right w:val="single" w:sz="8" w:space="0" w:color="auto"/>
            </w:tcBorders>
            <w:vAlign w:val="center"/>
            <w:hideMark/>
          </w:tcPr>
          <w:p w14:paraId="44ADEAD2" w14:textId="77777777" w:rsidR="00774229" w:rsidRPr="00A16F40" w:rsidRDefault="00774229" w:rsidP="00A16F40">
            <w:pPr>
              <w:spacing w:after="0" w:line="240" w:lineRule="auto"/>
              <w:jc w:val="right"/>
              <w:rPr>
                <w:rFonts w:ascii="Arial" w:eastAsia="Times New Roman" w:hAnsi="Arial" w:cs="Arial"/>
                <w:color w:val="000000" w:themeColor="text1"/>
                <w:sz w:val="22"/>
                <w:szCs w:val="22"/>
                <w:lang w:eastAsia="pl-PL"/>
              </w:rPr>
            </w:pPr>
          </w:p>
        </w:tc>
        <w:tc>
          <w:tcPr>
            <w:tcW w:w="2981" w:type="dxa"/>
            <w:gridSpan w:val="3"/>
            <w:vMerge/>
            <w:tcBorders>
              <w:top w:val="single" w:sz="4" w:space="0" w:color="auto"/>
              <w:left w:val="single" w:sz="8" w:space="0" w:color="auto"/>
              <w:bottom w:val="single" w:sz="8" w:space="0" w:color="000000"/>
              <w:right w:val="single" w:sz="8" w:space="0" w:color="auto"/>
            </w:tcBorders>
            <w:vAlign w:val="center"/>
            <w:hideMark/>
          </w:tcPr>
          <w:p w14:paraId="5F16612A"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5925" w:type="dxa"/>
            <w:gridSpan w:val="2"/>
            <w:vMerge/>
            <w:tcBorders>
              <w:top w:val="single" w:sz="4" w:space="0" w:color="auto"/>
              <w:left w:val="single" w:sz="8" w:space="0" w:color="auto"/>
              <w:bottom w:val="single" w:sz="8" w:space="0" w:color="000000"/>
              <w:right w:val="single" w:sz="8" w:space="0" w:color="auto"/>
            </w:tcBorders>
            <w:vAlign w:val="center"/>
            <w:hideMark/>
          </w:tcPr>
          <w:p w14:paraId="789A7127" w14:textId="77777777" w:rsidR="00774229" w:rsidRPr="00A16F40" w:rsidRDefault="00774229" w:rsidP="00A16F40">
            <w:pPr>
              <w:spacing w:after="0" w:line="240" w:lineRule="auto"/>
              <w:rPr>
                <w:rFonts w:ascii="Arial" w:eastAsia="Times New Roman" w:hAnsi="Arial" w:cs="Arial"/>
                <w:color w:val="000000" w:themeColor="text1"/>
                <w:sz w:val="22"/>
                <w:szCs w:val="22"/>
                <w:lang w:eastAsia="pl-PL"/>
              </w:rPr>
            </w:pPr>
          </w:p>
        </w:tc>
        <w:tc>
          <w:tcPr>
            <w:tcW w:w="6346" w:type="dxa"/>
            <w:gridSpan w:val="2"/>
            <w:tcBorders>
              <w:top w:val="single" w:sz="4" w:space="0" w:color="auto"/>
              <w:left w:val="nil"/>
              <w:bottom w:val="single" w:sz="8" w:space="0" w:color="auto"/>
              <w:right w:val="single" w:sz="8" w:space="0" w:color="auto"/>
            </w:tcBorders>
            <w:shd w:val="clear" w:color="auto" w:fill="auto"/>
            <w:noWrap/>
            <w:vAlign w:val="center"/>
            <w:hideMark/>
          </w:tcPr>
          <w:p w14:paraId="57F3F0C2" w14:textId="77777777" w:rsidR="00774229" w:rsidRPr="00A16F40" w:rsidRDefault="0077422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Korespondencja handlowa </w:t>
            </w:r>
          </w:p>
        </w:tc>
      </w:tr>
      <w:tr w:rsidR="008E4B9C" w:rsidRPr="00A16F40" w14:paraId="00F874BA" w14:textId="77777777" w:rsidTr="00A16F40">
        <w:trPr>
          <w:trHeight w:val="300"/>
          <w:jc w:val="center"/>
        </w:trPr>
        <w:tc>
          <w:tcPr>
            <w:tcW w:w="913" w:type="dxa"/>
            <w:gridSpan w:val="2"/>
            <w:vMerge/>
            <w:tcBorders>
              <w:left w:val="single" w:sz="8" w:space="0" w:color="auto"/>
              <w:bottom w:val="single" w:sz="8" w:space="0" w:color="auto"/>
              <w:right w:val="single" w:sz="8" w:space="0" w:color="auto"/>
            </w:tcBorders>
            <w:shd w:val="clear" w:color="auto" w:fill="auto"/>
            <w:noWrap/>
            <w:vAlign w:val="center"/>
            <w:hideMark/>
          </w:tcPr>
          <w:p w14:paraId="6B5D86B6" w14:textId="77777777" w:rsidR="00774229" w:rsidRPr="00A16F40" w:rsidRDefault="00774229" w:rsidP="00A16F40">
            <w:pPr>
              <w:spacing w:after="0" w:line="240" w:lineRule="auto"/>
              <w:jc w:val="right"/>
              <w:rPr>
                <w:rFonts w:ascii="Arial" w:eastAsia="Times New Roman" w:hAnsi="Arial" w:cs="Arial"/>
                <w:b/>
                <w:bCs/>
                <w:color w:val="000000" w:themeColor="text1"/>
                <w:sz w:val="22"/>
                <w:szCs w:val="22"/>
                <w:lang w:eastAsia="pl-PL"/>
              </w:rPr>
            </w:pPr>
          </w:p>
        </w:tc>
        <w:tc>
          <w:tcPr>
            <w:tcW w:w="15252" w:type="dxa"/>
            <w:gridSpan w:val="7"/>
            <w:tcBorders>
              <w:top w:val="nil"/>
              <w:left w:val="nil"/>
              <w:bottom w:val="single" w:sz="8" w:space="0" w:color="auto"/>
              <w:right w:val="single" w:sz="8" w:space="0" w:color="auto"/>
            </w:tcBorders>
            <w:shd w:val="clear" w:color="auto" w:fill="auto"/>
            <w:noWrap/>
            <w:vAlign w:val="center"/>
            <w:hideMark/>
          </w:tcPr>
          <w:p w14:paraId="7E05F72A" w14:textId="77777777" w:rsidR="00774229" w:rsidRPr="00A16F40" w:rsidRDefault="00774229"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F86830B"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Rosyjska terminologia ekonomiczna</w:t>
            </w:r>
          </w:p>
          <w:p w14:paraId="393075C2" w14:textId="77777777" w:rsidR="00774229" w:rsidRPr="00A16F40" w:rsidRDefault="000219EA" w:rsidP="00A16F40">
            <w:pPr>
              <w:spacing w:after="0"/>
              <w:jc w:val="both"/>
              <w:rPr>
                <w:rFonts w:ascii="Arial" w:hAnsi="Arial" w:cs="Arial"/>
                <w:color w:val="000000" w:themeColor="text1"/>
                <w:sz w:val="22"/>
                <w:szCs w:val="22"/>
              </w:rPr>
            </w:pPr>
            <w:r w:rsidRPr="00A16F40">
              <w:rPr>
                <w:rFonts w:ascii="Arial" w:eastAsia="Roboto" w:hAnsi="Arial" w:cs="Arial"/>
                <w:color w:val="000000" w:themeColor="text1"/>
                <w:sz w:val="22"/>
                <w:szCs w:val="22"/>
              </w:rPr>
              <w:t>Celem przedmiotu jest zapoznanie studenta z terminologią rosyjskiego języka biznesu. Omawiane są m.in. zagadnienia z zakresu finansów i bankowości (</w:t>
            </w:r>
            <w:r w:rsidRPr="00A16F40">
              <w:rPr>
                <w:rFonts w:ascii="Arial" w:hAnsi="Arial" w:cs="Arial"/>
                <w:color w:val="000000" w:themeColor="text1"/>
                <w:sz w:val="22"/>
                <w:szCs w:val="22"/>
              </w:rPr>
              <w:t>bank, funkcje banków, bankowości, inwestycji, rodzaje lokat)</w:t>
            </w:r>
            <w:r w:rsidRPr="00A16F40">
              <w:rPr>
                <w:rFonts w:ascii="Arial" w:eastAsia="Roboto" w:hAnsi="Arial" w:cs="Arial"/>
                <w:color w:val="000000" w:themeColor="text1"/>
                <w:sz w:val="22"/>
                <w:szCs w:val="22"/>
              </w:rPr>
              <w:t>, marketingu (</w:t>
            </w:r>
            <w:r w:rsidRPr="00A16F40">
              <w:rPr>
                <w:rFonts w:ascii="Arial" w:hAnsi="Arial" w:cs="Arial"/>
                <w:color w:val="000000" w:themeColor="text1"/>
                <w:sz w:val="22"/>
                <w:szCs w:val="22"/>
              </w:rPr>
              <w:t>marketing,  jego elementy i treści, funkcje i typy reklamy, działania promocyjne)</w:t>
            </w:r>
            <w:r w:rsidRPr="00A16F40">
              <w:rPr>
                <w:rFonts w:ascii="Arial" w:eastAsia="Roboto" w:hAnsi="Arial" w:cs="Arial"/>
                <w:color w:val="000000" w:themeColor="text1"/>
                <w:sz w:val="22"/>
                <w:szCs w:val="22"/>
              </w:rPr>
              <w:t>, gospodarki rynkowej</w:t>
            </w:r>
            <w:r w:rsidR="008337C7" w:rsidRPr="00A16F40">
              <w:rPr>
                <w:rFonts w:ascii="Arial" w:eastAsia="Roboto" w:hAnsi="Arial" w:cs="Arial"/>
                <w:color w:val="000000" w:themeColor="text1"/>
                <w:sz w:val="22"/>
                <w:szCs w:val="22"/>
              </w:rPr>
              <w:t>, giełdy</w:t>
            </w:r>
            <w:r w:rsidR="008337C7" w:rsidRPr="00A16F40">
              <w:rPr>
                <w:rFonts w:ascii="Arial" w:hAnsi="Arial" w:cs="Arial"/>
                <w:color w:val="000000" w:themeColor="text1"/>
                <w:sz w:val="22"/>
                <w:szCs w:val="22"/>
              </w:rPr>
              <w:t xml:space="preserve"> (rodzaje giełdy, działalność giełdowa, działacze giełdowi</w:t>
            </w:r>
            <w:r w:rsidR="008337C7" w:rsidRPr="00A16F40">
              <w:rPr>
                <w:rFonts w:ascii="Arial" w:eastAsia="Roboto" w:hAnsi="Arial" w:cs="Arial"/>
                <w:color w:val="000000" w:themeColor="text1"/>
                <w:sz w:val="22"/>
                <w:szCs w:val="22"/>
              </w:rPr>
              <w:t>), rynku walutowego (funkcje i rodzaje walut, obrót pieniężny) oraz u</w:t>
            </w:r>
            <w:r w:rsidR="008337C7" w:rsidRPr="00A16F40">
              <w:rPr>
                <w:rFonts w:ascii="Arial" w:hAnsi="Arial" w:cs="Arial"/>
                <w:color w:val="000000" w:themeColor="text1"/>
                <w:sz w:val="22"/>
                <w:szCs w:val="22"/>
              </w:rPr>
              <w:t>bezpieczenia (</w:t>
            </w:r>
            <w:r w:rsidR="00774229" w:rsidRPr="00A16F40">
              <w:rPr>
                <w:rFonts w:ascii="Arial" w:hAnsi="Arial" w:cs="Arial"/>
                <w:color w:val="000000" w:themeColor="text1"/>
                <w:sz w:val="22"/>
                <w:szCs w:val="22"/>
              </w:rPr>
              <w:t>ubezpieczyciel, rynek usług ubezpieczeniowych</w:t>
            </w:r>
            <w:r w:rsidR="008337C7" w:rsidRPr="00A16F40">
              <w:rPr>
                <w:rFonts w:ascii="Arial" w:hAnsi="Arial" w:cs="Arial"/>
                <w:color w:val="000000" w:themeColor="text1"/>
                <w:sz w:val="22"/>
                <w:szCs w:val="22"/>
              </w:rPr>
              <w:t>)</w:t>
            </w:r>
            <w:r w:rsidR="00774229" w:rsidRPr="00A16F40">
              <w:rPr>
                <w:rFonts w:ascii="Arial" w:hAnsi="Arial" w:cs="Arial"/>
                <w:color w:val="000000" w:themeColor="text1"/>
                <w:sz w:val="22"/>
                <w:szCs w:val="22"/>
              </w:rPr>
              <w:t>.</w:t>
            </w:r>
          </w:p>
          <w:p w14:paraId="39A13446"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 Korespondencja handlowa </w:t>
            </w:r>
          </w:p>
          <w:p w14:paraId="752A3D80" w14:textId="77777777" w:rsidR="00774229" w:rsidRPr="00A16F40" w:rsidRDefault="008337C7" w:rsidP="00A16F40">
            <w:pPr>
              <w:spacing w:after="0"/>
              <w:jc w:val="both"/>
              <w:rPr>
                <w:rFonts w:ascii="Arial" w:eastAsia="Roboto" w:hAnsi="Arial" w:cs="Arial"/>
                <w:color w:val="000000" w:themeColor="text1"/>
                <w:sz w:val="22"/>
                <w:szCs w:val="22"/>
              </w:rPr>
            </w:pPr>
            <w:r w:rsidRPr="00A16F40">
              <w:rPr>
                <w:rFonts w:ascii="Arial" w:eastAsia="Roboto" w:hAnsi="Arial" w:cs="Arial"/>
                <w:color w:val="000000" w:themeColor="text1"/>
                <w:sz w:val="22"/>
                <w:szCs w:val="22"/>
              </w:rPr>
              <w:t xml:space="preserve">W ramach zajęć studenci zapoznają się z różnymi rodzajami i formami korespondencji handlowej oraz mają możliwość zastosowania zdobytej wiedzy teoretycznej w sytuacjach komunikacyjnych w odniesieniu do autentycznych realiów i sytuacji. W zakres realizowanych treści wchodzą następujące zagadnienia: </w:t>
            </w:r>
            <w:r w:rsidR="00774229" w:rsidRPr="00A16F40">
              <w:rPr>
                <w:rFonts w:ascii="Arial" w:eastAsia="Times New Roman" w:hAnsi="Arial" w:cs="Arial"/>
                <w:color w:val="000000" w:themeColor="text1"/>
                <w:sz w:val="22"/>
                <w:szCs w:val="22"/>
              </w:rPr>
              <w:t>charakterystyka listu oficjalnego z uwzględnieniem takich  elementów jak: pozycje danych firmowych, data i miejsce sporządzenie listu, identyfikator listu, sposób adresowania, temat sprawy, grzecznościowy zwrot otwierający/ zamykający,</w:t>
            </w:r>
            <w:r w:rsidRPr="00A16F40">
              <w:rPr>
                <w:rFonts w:ascii="Arial" w:eastAsia="Times New Roman" w:hAnsi="Arial" w:cs="Arial"/>
                <w:color w:val="000000" w:themeColor="text1"/>
                <w:sz w:val="22"/>
                <w:szCs w:val="22"/>
              </w:rPr>
              <w:t xml:space="preserve"> stanowisko, podpis, załączniki;</w:t>
            </w:r>
            <w:r w:rsidRPr="00A16F40">
              <w:rPr>
                <w:rFonts w:ascii="Arial" w:eastAsia="Roboto" w:hAnsi="Arial" w:cs="Arial"/>
                <w:color w:val="000000" w:themeColor="text1"/>
                <w:sz w:val="22"/>
                <w:szCs w:val="22"/>
              </w:rPr>
              <w:t xml:space="preserve"> l</w:t>
            </w:r>
            <w:r w:rsidR="00774229" w:rsidRPr="00A16F40">
              <w:rPr>
                <w:rFonts w:ascii="Arial" w:eastAsia="Times New Roman" w:hAnsi="Arial" w:cs="Arial"/>
                <w:color w:val="000000" w:themeColor="text1"/>
                <w:sz w:val="22"/>
                <w:szCs w:val="22"/>
              </w:rPr>
              <w:t>isty proste, takie jak: pismo przewodnie, prośba, zawiadomienie, potwierdzenie, za</w:t>
            </w:r>
            <w:r w:rsidRPr="00A16F40">
              <w:rPr>
                <w:rFonts w:ascii="Arial" w:eastAsia="Times New Roman" w:hAnsi="Arial" w:cs="Arial"/>
                <w:color w:val="000000" w:themeColor="text1"/>
                <w:sz w:val="22"/>
                <w:szCs w:val="22"/>
              </w:rPr>
              <w:t>proszenie, podziękowanie, monit;</w:t>
            </w:r>
            <w:r w:rsidRPr="00A16F40">
              <w:rPr>
                <w:rFonts w:ascii="Arial" w:eastAsia="Roboto" w:hAnsi="Arial" w:cs="Arial"/>
                <w:color w:val="000000" w:themeColor="text1"/>
                <w:sz w:val="22"/>
                <w:szCs w:val="22"/>
              </w:rPr>
              <w:t xml:space="preserve"> l</w:t>
            </w:r>
            <w:r w:rsidR="00774229" w:rsidRPr="00A16F40">
              <w:rPr>
                <w:rFonts w:ascii="Arial" w:eastAsia="Times New Roman" w:hAnsi="Arial" w:cs="Arial"/>
                <w:color w:val="000000" w:themeColor="text1"/>
                <w:sz w:val="22"/>
                <w:szCs w:val="22"/>
              </w:rPr>
              <w:t>isty złożone, takie jak: zapytanie, oferta, zamówienie, kontrakt.</w:t>
            </w:r>
          </w:p>
          <w:p w14:paraId="6930908E" w14:textId="77777777" w:rsidR="001300B3"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Komunikacja w biznesie</w:t>
            </w:r>
          </w:p>
          <w:p w14:paraId="6B30195E" w14:textId="77777777" w:rsidR="00774229" w:rsidRPr="00A16F40" w:rsidRDefault="001300B3" w:rsidP="00A16F40">
            <w:pPr>
              <w:spacing w:after="0" w:line="240" w:lineRule="auto"/>
              <w:jc w:val="both"/>
              <w:rPr>
                <w:rFonts w:ascii="Arial" w:hAnsi="Arial" w:cs="Arial"/>
                <w:b/>
                <w:color w:val="000000" w:themeColor="text1"/>
                <w:sz w:val="22"/>
                <w:szCs w:val="22"/>
              </w:rPr>
            </w:pPr>
            <w:r w:rsidRPr="00A16F40">
              <w:rPr>
                <w:rFonts w:ascii="Arial" w:hAnsi="Arial" w:cs="Arial"/>
                <w:color w:val="000000" w:themeColor="text1"/>
                <w:sz w:val="22"/>
                <w:szCs w:val="22"/>
              </w:rPr>
              <w:t>W zakres treści realizowanych w trakcie zajęć wchodzą następujące zagadnienia: specyfika środowiska biznesowego i formalne sposoby funkcjonowania przedsiębiorstw w wybranych krajach, rodzaje działalności gospodarczej w Polsce i Rosji, dokumentacja używana w biznesie (dokumentacja firmowa, umowy itd.), formy komunikacji (rozmowy służbowe, narady, konferencje prasowe) i sposoby negocjacji, prezentacja firmy, charakterystyka biznesmena (cechy charakteru), strategie i taktyki językowe związane z nawiązywaniem kontaktów, pozyskiwaniem potencjalnych klientów</w:t>
            </w:r>
            <w:r w:rsidR="00E65F5C" w:rsidRPr="00A16F40">
              <w:rPr>
                <w:rFonts w:ascii="Arial" w:hAnsi="Arial" w:cs="Arial"/>
                <w:color w:val="000000" w:themeColor="text1"/>
                <w:sz w:val="22"/>
                <w:szCs w:val="22"/>
              </w:rPr>
              <w:t>, zarządzanie zasobami ludzkimi, dialog kultur</w:t>
            </w:r>
            <w:r w:rsidRPr="00A16F40">
              <w:rPr>
                <w:rFonts w:ascii="Arial" w:hAnsi="Arial" w:cs="Arial"/>
                <w:color w:val="000000" w:themeColor="text1"/>
                <w:sz w:val="22"/>
                <w:szCs w:val="22"/>
              </w:rPr>
              <w:t>. Kurs daje podstawową wiedzę z zakresu działalności biznesowej, zapoznaje ze specyfiką dyskursu biznesowego, zapewnia trening komunikacyjny w danym obszarze w języku rosyjskim.</w:t>
            </w:r>
            <w:r w:rsidR="00774229" w:rsidRPr="00A16F40">
              <w:rPr>
                <w:rFonts w:ascii="Arial" w:hAnsi="Arial" w:cs="Arial"/>
                <w:b/>
                <w:color w:val="000000" w:themeColor="text1"/>
                <w:sz w:val="22"/>
                <w:szCs w:val="22"/>
              </w:rPr>
              <w:t xml:space="preserve"> </w:t>
            </w:r>
          </w:p>
          <w:p w14:paraId="6D2BA04E" w14:textId="77777777" w:rsidR="00774229" w:rsidRPr="00A16F40" w:rsidRDefault="0077422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Podstawy teoretyczne języka biznesu</w:t>
            </w:r>
          </w:p>
          <w:p w14:paraId="7BF85597" w14:textId="225E160D" w:rsidR="00774229" w:rsidRPr="00A16F40" w:rsidRDefault="00E65F5C" w:rsidP="009C2C7C">
            <w:pPr>
              <w:spacing w:after="0"/>
              <w:jc w:val="both"/>
              <w:rPr>
                <w:rFonts w:ascii="Arial" w:eastAsia="Times New Roman" w:hAnsi="Arial" w:cs="Arial"/>
                <w:b/>
                <w:bCs/>
                <w:color w:val="000000" w:themeColor="text1"/>
                <w:sz w:val="22"/>
                <w:szCs w:val="22"/>
                <w:lang w:eastAsia="pl-PL"/>
              </w:rPr>
            </w:pPr>
            <w:r w:rsidRPr="00A16F40">
              <w:rPr>
                <w:rFonts w:ascii="Arial" w:eastAsia="Roboto" w:hAnsi="Arial" w:cs="Arial"/>
                <w:color w:val="000000" w:themeColor="text1"/>
                <w:sz w:val="22"/>
                <w:szCs w:val="22"/>
              </w:rPr>
              <w:t>Zajęcia umożliwiają studentom zdobycie podstawowej wiedzy z zakresu ekonomii, a także wprowadzają i pozwalają opanować podstawowe pojęcia ekonomiczne, poznać mechanizmy gospodarcze i podstawy funkcjonowania gospodarki. Wśród poruszanej problematyki są zagadnienia z zakresu mikroekonomii (rynek i formy rynku, producent, praca, kapitał, ziemia, państwo), makroekonomii (dochód narodowy, wydatki a wielkość produkcji w gospodarce, rynek pieniądza, problem bezrobocia, inflacja, gospodarka otwarta, kurs walutowy, handel zagraniczny, wzrost gospodarczy), miejsca Polski i Rosji w gospodarce światowej, etyki w biznesie oraz relacji Polski z krajami ościennymi.</w:t>
            </w:r>
            <w:r w:rsidR="00774229" w:rsidRPr="00A16F40">
              <w:rPr>
                <w:rFonts w:ascii="Arial" w:eastAsia="Times New Roman" w:hAnsi="Arial" w:cs="Arial"/>
                <w:b/>
                <w:bCs/>
                <w:color w:val="000000" w:themeColor="text1"/>
                <w:sz w:val="22"/>
                <w:szCs w:val="22"/>
                <w:lang w:eastAsia="pl-PL"/>
              </w:rPr>
              <w:t> </w:t>
            </w:r>
          </w:p>
        </w:tc>
      </w:tr>
      <w:tr w:rsidR="008E4B9C" w:rsidRPr="00A16F40" w14:paraId="0A372F29" w14:textId="77777777" w:rsidTr="009C2C7C">
        <w:trPr>
          <w:gridBefore w:val="1"/>
          <w:wBefore w:w="19" w:type="dxa"/>
          <w:trHeight w:val="951"/>
          <w:jc w:val="center"/>
        </w:trPr>
        <w:tc>
          <w:tcPr>
            <w:tcW w:w="16146"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56A2A237" w14:textId="77777777" w:rsidR="00774229" w:rsidRPr="00A16F40" w:rsidRDefault="00774229" w:rsidP="00A16F40">
            <w:pPr>
              <w:spacing w:after="0" w:line="240" w:lineRule="auto"/>
              <w:ind w:right="227"/>
              <w:jc w:val="both"/>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WARUNKI UKOŃCZENIA STUDIÓW ORAZ UZYSKIWANY TYTUŁ ZAWODOWY</w:t>
            </w:r>
          </w:p>
          <w:p w14:paraId="3835FCFC" w14:textId="77777777" w:rsidR="00774229" w:rsidRPr="00A16F40" w:rsidRDefault="00774229" w:rsidP="00A16F40">
            <w:pPr>
              <w:spacing w:after="0" w:line="240" w:lineRule="auto"/>
              <w:jc w:val="both"/>
              <w:rPr>
                <w:rFonts w:ascii="Arial" w:eastAsia="Times New Roman" w:hAnsi="Arial" w:cs="Arial"/>
                <w:b/>
                <w:bCs/>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 </w:t>
            </w:r>
          </w:p>
        </w:tc>
      </w:tr>
    </w:tbl>
    <w:p w14:paraId="60238226" w14:textId="4FE48E88" w:rsidR="001123CA" w:rsidRDefault="001123CA" w:rsidP="00A16F40">
      <w:pPr>
        <w:tabs>
          <w:tab w:val="left" w:pos="9498"/>
        </w:tabs>
        <w:spacing w:after="0"/>
        <w:jc w:val="both"/>
        <w:rPr>
          <w:rFonts w:ascii="Arial" w:hAnsi="Arial" w:cs="Arial"/>
          <w:i/>
          <w:color w:val="000000" w:themeColor="text1"/>
          <w:sz w:val="22"/>
          <w:szCs w:val="22"/>
        </w:rPr>
      </w:pPr>
    </w:p>
    <w:p w14:paraId="0E3CE58E" w14:textId="513F2C83" w:rsidR="00A16F40" w:rsidRDefault="00A16F40" w:rsidP="00A16F40">
      <w:pPr>
        <w:tabs>
          <w:tab w:val="left" w:pos="9498"/>
        </w:tabs>
        <w:spacing w:after="0"/>
        <w:jc w:val="both"/>
        <w:rPr>
          <w:rFonts w:ascii="Arial" w:hAnsi="Arial" w:cs="Arial"/>
          <w:i/>
          <w:color w:val="000000" w:themeColor="text1"/>
          <w:sz w:val="22"/>
          <w:szCs w:val="22"/>
        </w:rPr>
      </w:pPr>
    </w:p>
    <w:p w14:paraId="7F9B72B4" w14:textId="098C70C9" w:rsidR="00A16F40" w:rsidRDefault="00A16F40" w:rsidP="00A16F40">
      <w:pPr>
        <w:tabs>
          <w:tab w:val="left" w:pos="9498"/>
        </w:tabs>
        <w:spacing w:after="0"/>
        <w:jc w:val="both"/>
        <w:rPr>
          <w:rFonts w:ascii="Arial" w:hAnsi="Arial" w:cs="Arial"/>
          <w:i/>
          <w:color w:val="000000" w:themeColor="text1"/>
          <w:sz w:val="22"/>
          <w:szCs w:val="22"/>
        </w:rPr>
      </w:pPr>
    </w:p>
    <w:p w14:paraId="6BCF7934" w14:textId="77777777" w:rsidR="00A16F40" w:rsidRPr="00A16F40" w:rsidRDefault="00A16F40" w:rsidP="00A16F40">
      <w:pPr>
        <w:tabs>
          <w:tab w:val="left" w:pos="9498"/>
        </w:tabs>
        <w:spacing w:after="0"/>
        <w:jc w:val="both"/>
        <w:rPr>
          <w:rFonts w:ascii="Arial" w:hAnsi="Arial" w:cs="Arial"/>
          <w:i/>
          <w:color w:val="000000" w:themeColor="text1"/>
          <w:sz w:val="22"/>
          <w:szCs w:val="22"/>
        </w:rPr>
      </w:pPr>
    </w:p>
    <w:tbl>
      <w:tblPr>
        <w:tblW w:w="16274" w:type="dxa"/>
        <w:jc w:val="center"/>
        <w:tblCellMar>
          <w:left w:w="70" w:type="dxa"/>
          <w:right w:w="70" w:type="dxa"/>
        </w:tblCellMar>
        <w:tblLook w:val="04A0" w:firstRow="1" w:lastRow="0" w:firstColumn="1" w:lastColumn="0" w:noHBand="0" w:noVBand="1"/>
      </w:tblPr>
      <w:tblGrid>
        <w:gridCol w:w="1050"/>
        <w:gridCol w:w="3629"/>
        <w:gridCol w:w="5925"/>
        <w:gridCol w:w="5670"/>
      </w:tblGrid>
      <w:tr w:rsidR="008E4B9C" w:rsidRPr="00A16F40" w14:paraId="635091BF" w14:textId="77777777" w:rsidTr="00A16F40">
        <w:trPr>
          <w:trHeight w:val="315"/>
          <w:jc w:val="center"/>
        </w:trPr>
        <w:tc>
          <w:tcPr>
            <w:tcW w:w="1627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4D44CBF0" w14:textId="77777777" w:rsidR="00852607" w:rsidRPr="00A16F40" w:rsidRDefault="00B736D0"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Moduł specjalizacyjny: FILOLOGIA ROSYJSKA</w:t>
            </w:r>
            <w:r w:rsidR="00A86340" w:rsidRPr="00A16F40">
              <w:rPr>
                <w:rFonts w:ascii="Arial" w:eastAsia="Times New Roman" w:hAnsi="Arial" w:cs="Arial"/>
                <w:b/>
                <w:bCs/>
                <w:iCs/>
                <w:color w:val="000000" w:themeColor="text1"/>
                <w:sz w:val="22"/>
                <w:szCs w:val="22"/>
                <w:lang w:eastAsia="pl-PL"/>
              </w:rPr>
              <w:t xml:space="preserve"> –</w:t>
            </w:r>
            <w:r w:rsidR="00611712" w:rsidRPr="00A16F40">
              <w:rPr>
                <w:rFonts w:ascii="Arial" w:eastAsia="Times New Roman" w:hAnsi="Arial" w:cs="Arial"/>
                <w:b/>
                <w:bCs/>
                <w:iCs/>
                <w:color w:val="000000" w:themeColor="text1"/>
                <w:sz w:val="22"/>
                <w:szCs w:val="22"/>
                <w:lang w:eastAsia="pl-PL"/>
              </w:rPr>
              <w:t xml:space="preserve"> </w:t>
            </w:r>
            <w:r w:rsidR="00A86340" w:rsidRPr="00A16F40">
              <w:rPr>
                <w:rFonts w:ascii="Arial" w:eastAsia="Times New Roman" w:hAnsi="Arial" w:cs="Arial"/>
                <w:b/>
                <w:bCs/>
                <w:iCs/>
                <w:color w:val="000000" w:themeColor="text1"/>
                <w:sz w:val="22"/>
                <w:szCs w:val="22"/>
                <w:lang w:eastAsia="pl-PL"/>
              </w:rPr>
              <w:t xml:space="preserve">KOMUNIKACJA JĘZYKOWA </w:t>
            </w:r>
            <w:r w:rsidR="00611712" w:rsidRPr="00A16F40">
              <w:rPr>
                <w:rFonts w:ascii="Arial" w:eastAsia="Times New Roman" w:hAnsi="Arial" w:cs="Arial"/>
                <w:b/>
                <w:bCs/>
                <w:iCs/>
                <w:color w:val="000000" w:themeColor="text1"/>
                <w:sz w:val="22"/>
                <w:szCs w:val="22"/>
                <w:lang w:eastAsia="pl-PL"/>
              </w:rPr>
              <w:t xml:space="preserve">W ADMINISTRACJI </w:t>
            </w:r>
          </w:p>
        </w:tc>
      </w:tr>
      <w:tr w:rsidR="008E4B9C" w:rsidRPr="00A16F40" w14:paraId="25A87256" w14:textId="77777777" w:rsidTr="00A16F40">
        <w:trPr>
          <w:trHeight w:val="517"/>
          <w:jc w:val="center"/>
        </w:trPr>
        <w:tc>
          <w:tcPr>
            <w:tcW w:w="1050"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24F44B3E" w14:textId="77777777" w:rsidR="00852607" w:rsidRPr="00A16F40" w:rsidRDefault="00852607"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3629" w:type="dxa"/>
            <w:vMerge w:val="restart"/>
            <w:tcBorders>
              <w:top w:val="single" w:sz="8" w:space="0" w:color="auto"/>
              <w:left w:val="nil"/>
              <w:bottom w:val="single" w:sz="8" w:space="0" w:color="000000"/>
              <w:right w:val="single" w:sz="8" w:space="0" w:color="auto"/>
            </w:tcBorders>
            <w:shd w:val="clear" w:color="auto" w:fill="auto"/>
            <w:vAlign w:val="center"/>
            <w:hideMark/>
          </w:tcPr>
          <w:p w14:paraId="4AF750DB" w14:textId="77777777" w:rsidR="00852607" w:rsidRPr="00A16F40" w:rsidRDefault="00852607"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5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E5B867" w14:textId="77777777" w:rsidR="00852607" w:rsidRPr="00A16F40" w:rsidRDefault="00852607"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3E00EE6" w14:textId="77777777" w:rsidR="00852607" w:rsidRPr="00A16F40" w:rsidRDefault="00797D09"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w:t>
            </w:r>
            <w:r w:rsidR="00852607" w:rsidRPr="00A16F40">
              <w:rPr>
                <w:rFonts w:ascii="Arial" w:eastAsia="Times New Roman" w:hAnsi="Arial" w:cs="Arial"/>
                <w:b/>
                <w:bCs/>
                <w:iCs/>
                <w:color w:val="000000" w:themeColor="text1"/>
                <w:sz w:val="22"/>
                <w:szCs w:val="22"/>
                <w:lang w:eastAsia="pl-PL"/>
              </w:rPr>
              <w:t xml:space="preserve"> zajęć</w:t>
            </w:r>
          </w:p>
        </w:tc>
      </w:tr>
      <w:tr w:rsidR="008E4B9C" w:rsidRPr="00A16F40" w14:paraId="1C2A01ED" w14:textId="77777777" w:rsidTr="00A16F40">
        <w:trPr>
          <w:trHeight w:val="517"/>
          <w:jc w:val="center"/>
        </w:trPr>
        <w:tc>
          <w:tcPr>
            <w:tcW w:w="1050" w:type="dxa"/>
            <w:vMerge/>
            <w:tcBorders>
              <w:top w:val="single" w:sz="8" w:space="0" w:color="auto"/>
              <w:left w:val="single" w:sz="8" w:space="0" w:color="auto"/>
              <w:bottom w:val="single" w:sz="8" w:space="0" w:color="auto"/>
              <w:right w:val="single" w:sz="8" w:space="0" w:color="auto"/>
            </w:tcBorders>
            <w:vAlign w:val="center"/>
            <w:hideMark/>
          </w:tcPr>
          <w:p w14:paraId="4A370C7B" w14:textId="77777777" w:rsidR="00D43764" w:rsidRPr="00A16F40" w:rsidRDefault="00D43764" w:rsidP="00A16F40">
            <w:pPr>
              <w:spacing w:after="0" w:line="240" w:lineRule="auto"/>
              <w:rPr>
                <w:rFonts w:ascii="Arial" w:eastAsia="Times New Roman" w:hAnsi="Arial" w:cs="Arial"/>
                <w:b/>
                <w:bCs/>
                <w:color w:val="000000" w:themeColor="text1"/>
                <w:sz w:val="22"/>
                <w:szCs w:val="22"/>
                <w:lang w:eastAsia="pl-PL"/>
              </w:rPr>
            </w:pPr>
          </w:p>
        </w:tc>
        <w:tc>
          <w:tcPr>
            <w:tcW w:w="3629" w:type="dxa"/>
            <w:vMerge/>
            <w:tcBorders>
              <w:top w:val="single" w:sz="8" w:space="0" w:color="auto"/>
              <w:left w:val="nil"/>
              <w:bottom w:val="single" w:sz="8" w:space="0" w:color="000000"/>
              <w:right w:val="single" w:sz="8" w:space="0" w:color="auto"/>
            </w:tcBorders>
            <w:vAlign w:val="center"/>
            <w:hideMark/>
          </w:tcPr>
          <w:p w14:paraId="3CE6B036" w14:textId="77777777" w:rsidR="00D43764" w:rsidRPr="00A16F40" w:rsidRDefault="00D43764" w:rsidP="00A16F40">
            <w:pPr>
              <w:spacing w:after="0" w:line="240" w:lineRule="auto"/>
              <w:rPr>
                <w:rFonts w:ascii="Arial" w:eastAsia="Times New Roman" w:hAnsi="Arial" w:cs="Arial"/>
                <w:b/>
                <w:bCs/>
                <w:i/>
                <w:iCs/>
                <w:color w:val="000000" w:themeColor="text1"/>
                <w:sz w:val="22"/>
                <w:szCs w:val="22"/>
                <w:lang w:eastAsia="pl-PL"/>
              </w:rPr>
            </w:pPr>
          </w:p>
        </w:tc>
        <w:tc>
          <w:tcPr>
            <w:tcW w:w="5925" w:type="dxa"/>
            <w:vMerge/>
            <w:tcBorders>
              <w:top w:val="single" w:sz="8" w:space="0" w:color="auto"/>
              <w:left w:val="single" w:sz="8" w:space="0" w:color="auto"/>
              <w:bottom w:val="single" w:sz="4" w:space="0" w:color="auto"/>
              <w:right w:val="single" w:sz="8" w:space="0" w:color="auto"/>
            </w:tcBorders>
            <w:vAlign w:val="center"/>
            <w:hideMark/>
          </w:tcPr>
          <w:p w14:paraId="7902E62C" w14:textId="77777777" w:rsidR="00D43764" w:rsidRPr="00A16F40" w:rsidRDefault="00D43764" w:rsidP="00A16F40">
            <w:pPr>
              <w:spacing w:after="0" w:line="240" w:lineRule="auto"/>
              <w:rPr>
                <w:rFonts w:ascii="Arial" w:eastAsia="Times New Roman" w:hAnsi="Arial" w:cs="Arial"/>
                <w:b/>
                <w:bCs/>
                <w:i/>
                <w:iCs/>
                <w:color w:val="000000" w:themeColor="text1"/>
                <w:sz w:val="22"/>
                <w:szCs w:val="22"/>
                <w:lang w:eastAsia="pl-PL"/>
              </w:rPr>
            </w:pPr>
          </w:p>
        </w:tc>
        <w:tc>
          <w:tcPr>
            <w:tcW w:w="5670" w:type="dxa"/>
            <w:vMerge/>
            <w:tcBorders>
              <w:top w:val="single" w:sz="8" w:space="0" w:color="auto"/>
              <w:left w:val="single" w:sz="8" w:space="0" w:color="auto"/>
              <w:bottom w:val="single" w:sz="8" w:space="0" w:color="000000"/>
              <w:right w:val="single" w:sz="8" w:space="0" w:color="auto"/>
            </w:tcBorders>
            <w:vAlign w:val="center"/>
            <w:hideMark/>
          </w:tcPr>
          <w:p w14:paraId="7F452F06" w14:textId="77777777" w:rsidR="00D43764" w:rsidRPr="00A16F40" w:rsidRDefault="00D43764"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6866A1D5" w14:textId="77777777" w:rsidTr="00A16F40">
        <w:trPr>
          <w:trHeight w:val="465"/>
          <w:jc w:val="center"/>
        </w:trPr>
        <w:tc>
          <w:tcPr>
            <w:tcW w:w="1050" w:type="dxa"/>
            <w:vMerge w:val="restart"/>
            <w:tcBorders>
              <w:top w:val="nil"/>
              <w:left w:val="single" w:sz="8" w:space="0" w:color="auto"/>
              <w:right w:val="single" w:sz="8" w:space="0" w:color="auto"/>
            </w:tcBorders>
            <w:shd w:val="clear" w:color="auto" w:fill="auto"/>
            <w:textDirection w:val="btLr"/>
            <w:vAlign w:val="center"/>
            <w:hideMark/>
          </w:tcPr>
          <w:p w14:paraId="1298A79C"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  Praktyczna nauka języka rosyjskiego</w:t>
            </w:r>
          </w:p>
        </w:tc>
        <w:tc>
          <w:tcPr>
            <w:tcW w:w="3629" w:type="dxa"/>
            <w:vMerge w:val="restart"/>
            <w:tcBorders>
              <w:top w:val="nil"/>
              <w:left w:val="single" w:sz="8" w:space="0" w:color="auto"/>
              <w:bottom w:val="single" w:sz="8" w:space="0" w:color="000000"/>
              <w:right w:val="single" w:sz="4" w:space="0" w:color="auto"/>
            </w:tcBorders>
            <w:shd w:val="clear" w:color="auto" w:fill="auto"/>
            <w:vAlign w:val="center"/>
            <w:hideMark/>
          </w:tcPr>
          <w:p w14:paraId="0562BC3B"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KP6_WG6, KP6_WG7, KP6_WG9, KP6_WK1 KP6_UW1, KP6_UW2, KP6_UW6, KP6_UW7, KP6_UK1, KP6_UK2, KP6_UK4, KP6_UK5, KP6_UO1, KP6_UU1                 KP6_KK1, KP6_KK2, KP6_KO4, KP6_KO5</w:t>
            </w:r>
          </w:p>
        </w:tc>
        <w:tc>
          <w:tcPr>
            <w:tcW w:w="5925" w:type="dxa"/>
            <w:vMerge w:val="restart"/>
            <w:tcBorders>
              <w:top w:val="single" w:sz="4" w:space="0" w:color="auto"/>
              <w:left w:val="single" w:sz="4" w:space="0" w:color="auto"/>
              <w:right w:val="single" w:sz="4" w:space="0" w:color="auto"/>
            </w:tcBorders>
            <w:shd w:val="clear" w:color="auto" w:fill="auto"/>
            <w:vAlign w:val="center"/>
            <w:hideMark/>
          </w:tcPr>
          <w:p w14:paraId="37DBCB85" w14:textId="77777777" w:rsidR="0098520F" w:rsidRPr="00A16F40" w:rsidRDefault="0098520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61B8DFA" w14:textId="77777777" w:rsidR="0098520F" w:rsidRPr="00A16F40" w:rsidRDefault="0098520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89B9017" w14:textId="77777777" w:rsidR="0098520F" w:rsidRPr="00A16F40" w:rsidRDefault="0098520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284562" w:rsidRPr="00A16F40">
              <w:rPr>
                <w:rFonts w:ascii="Arial" w:hAnsi="Arial" w:cs="Arial"/>
                <w:color w:val="000000" w:themeColor="text1"/>
                <w:sz w:val="22"/>
                <w:szCs w:val="22"/>
              </w:rPr>
              <w:t>(przykładowe formy: praca projektowa, test, dyktando, wpracowanie, dyskusja)</w:t>
            </w:r>
          </w:p>
          <w:p w14:paraId="6A226F6F" w14:textId="651A9A3A" w:rsidR="00284562" w:rsidRPr="00A16F40" w:rsidRDefault="00284562"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nil"/>
              <w:left w:val="single" w:sz="4" w:space="0" w:color="auto"/>
              <w:bottom w:val="single" w:sz="8" w:space="0" w:color="auto"/>
              <w:right w:val="single" w:sz="8" w:space="0" w:color="auto"/>
            </w:tcBorders>
            <w:shd w:val="clear" w:color="auto" w:fill="auto"/>
            <w:vAlign w:val="center"/>
            <w:hideMark/>
          </w:tcPr>
          <w:p w14:paraId="4619D755"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1</w:t>
            </w:r>
          </w:p>
        </w:tc>
      </w:tr>
      <w:tr w:rsidR="008E4B9C" w:rsidRPr="00A16F40" w14:paraId="7D523441" w14:textId="77777777" w:rsidTr="00A16F40">
        <w:trPr>
          <w:trHeight w:val="479"/>
          <w:jc w:val="center"/>
        </w:trPr>
        <w:tc>
          <w:tcPr>
            <w:tcW w:w="1050" w:type="dxa"/>
            <w:vMerge/>
            <w:tcBorders>
              <w:left w:val="single" w:sz="8" w:space="0" w:color="auto"/>
              <w:right w:val="single" w:sz="8" w:space="0" w:color="auto"/>
            </w:tcBorders>
            <w:vAlign w:val="center"/>
            <w:hideMark/>
          </w:tcPr>
          <w:p w14:paraId="445B4CEF"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nil"/>
              <w:left w:val="single" w:sz="8" w:space="0" w:color="auto"/>
              <w:bottom w:val="single" w:sz="8" w:space="0" w:color="000000"/>
              <w:right w:val="single" w:sz="4" w:space="0" w:color="auto"/>
            </w:tcBorders>
            <w:vAlign w:val="center"/>
            <w:hideMark/>
          </w:tcPr>
          <w:p w14:paraId="7DA33D85"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4" w:space="0" w:color="auto"/>
              <w:right w:val="single" w:sz="4" w:space="0" w:color="auto"/>
            </w:tcBorders>
            <w:vAlign w:val="center"/>
            <w:hideMark/>
          </w:tcPr>
          <w:p w14:paraId="7A7C0934"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037A13B2"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2</w:t>
            </w:r>
          </w:p>
        </w:tc>
      </w:tr>
      <w:tr w:rsidR="008E4B9C" w:rsidRPr="00A16F40" w14:paraId="0F2D0552" w14:textId="77777777" w:rsidTr="00A16F40">
        <w:trPr>
          <w:trHeight w:val="374"/>
          <w:jc w:val="center"/>
        </w:trPr>
        <w:tc>
          <w:tcPr>
            <w:tcW w:w="1050" w:type="dxa"/>
            <w:vMerge/>
            <w:tcBorders>
              <w:left w:val="single" w:sz="8" w:space="0" w:color="auto"/>
              <w:right w:val="single" w:sz="8" w:space="0" w:color="auto"/>
            </w:tcBorders>
            <w:vAlign w:val="center"/>
            <w:hideMark/>
          </w:tcPr>
          <w:p w14:paraId="55ABA257"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nil"/>
              <w:left w:val="single" w:sz="8" w:space="0" w:color="auto"/>
              <w:bottom w:val="single" w:sz="8" w:space="0" w:color="000000"/>
              <w:right w:val="single" w:sz="4" w:space="0" w:color="auto"/>
            </w:tcBorders>
            <w:vAlign w:val="center"/>
            <w:hideMark/>
          </w:tcPr>
          <w:p w14:paraId="347FBFD8"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4" w:space="0" w:color="auto"/>
              <w:right w:val="single" w:sz="4" w:space="0" w:color="auto"/>
            </w:tcBorders>
            <w:vAlign w:val="center"/>
            <w:hideMark/>
          </w:tcPr>
          <w:p w14:paraId="23EF8BF3"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B1E2"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3</w:t>
            </w:r>
          </w:p>
        </w:tc>
      </w:tr>
      <w:tr w:rsidR="008E4B9C" w:rsidRPr="00A16F40" w14:paraId="7077D2A6" w14:textId="77777777" w:rsidTr="00A16F40">
        <w:trPr>
          <w:trHeight w:val="408"/>
          <w:jc w:val="center"/>
        </w:trPr>
        <w:tc>
          <w:tcPr>
            <w:tcW w:w="1050" w:type="dxa"/>
            <w:vMerge/>
            <w:tcBorders>
              <w:left w:val="single" w:sz="8" w:space="0" w:color="auto"/>
              <w:right w:val="single" w:sz="8" w:space="0" w:color="auto"/>
            </w:tcBorders>
            <w:vAlign w:val="center"/>
            <w:hideMark/>
          </w:tcPr>
          <w:p w14:paraId="4D31C293"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nil"/>
              <w:left w:val="single" w:sz="8" w:space="0" w:color="auto"/>
              <w:bottom w:val="single" w:sz="8" w:space="0" w:color="000000"/>
              <w:right w:val="single" w:sz="4" w:space="0" w:color="auto"/>
            </w:tcBorders>
            <w:vAlign w:val="center"/>
            <w:hideMark/>
          </w:tcPr>
          <w:p w14:paraId="09026C8E"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4" w:space="0" w:color="auto"/>
              <w:right w:val="single" w:sz="4" w:space="0" w:color="auto"/>
            </w:tcBorders>
            <w:shd w:val="clear" w:color="auto" w:fill="auto"/>
            <w:vAlign w:val="center"/>
            <w:hideMark/>
          </w:tcPr>
          <w:p w14:paraId="3D0B2D52"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834B"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1</w:t>
            </w:r>
          </w:p>
        </w:tc>
      </w:tr>
      <w:tr w:rsidR="008E4B9C" w:rsidRPr="00A16F40" w14:paraId="55D0F949" w14:textId="77777777" w:rsidTr="00A16F40">
        <w:trPr>
          <w:trHeight w:val="528"/>
          <w:jc w:val="center"/>
        </w:trPr>
        <w:tc>
          <w:tcPr>
            <w:tcW w:w="1050" w:type="dxa"/>
            <w:vMerge/>
            <w:tcBorders>
              <w:left w:val="single" w:sz="8" w:space="0" w:color="auto"/>
              <w:right w:val="single" w:sz="8" w:space="0" w:color="auto"/>
            </w:tcBorders>
            <w:vAlign w:val="center"/>
            <w:hideMark/>
          </w:tcPr>
          <w:p w14:paraId="3FD914A1"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nil"/>
              <w:left w:val="single" w:sz="8" w:space="0" w:color="auto"/>
              <w:bottom w:val="single" w:sz="8" w:space="0" w:color="000000"/>
              <w:right w:val="single" w:sz="4" w:space="0" w:color="auto"/>
            </w:tcBorders>
            <w:vAlign w:val="center"/>
            <w:hideMark/>
          </w:tcPr>
          <w:p w14:paraId="05F934BE"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4" w:space="0" w:color="auto"/>
              <w:bottom w:val="single" w:sz="4" w:space="0" w:color="auto"/>
              <w:right w:val="single" w:sz="4" w:space="0" w:color="auto"/>
            </w:tcBorders>
            <w:vAlign w:val="center"/>
            <w:hideMark/>
          </w:tcPr>
          <w:p w14:paraId="4468FEBE" w14:textId="77777777" w:rsidR="0098520F" w:rsidRPr="00A16F40" w:rsidRDefault="0098520F" w:rsidP="00A16F40">
            <w:pPr>
              <w:spacing w:after="0" w:line="240" w:lineRule="auto"/>
              <w:rPr>
                <w:rFonts w:ascii="Arial" w:eastAsia="Times New Roman" w:hAnsi="Arial" w:cs="Arial"/>
                <w:color w:val="000000" w:themeColor="text1"/>
                <w:sz w:val="22"/>
                <w:szCs w:val="22"/>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8ED3" w14:textId="77777777" w:rsidR="0098520F" w:rsidRPr="00A16F40" w:rsidRDefault="0098520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2</w:t>
            </w:r>
          </w:p>
        </w:tc>
      </w:tr>
      <w:tr w:rsidR="008E4B9C" w:rsidRPr="00A16F40" w14:paraId="2E7C0040" w14:textId="77777777" w:rsidTr="00A16F40">
        <w:trPr>
          <w:trHeight w:val="400"/>
          <w:jc w:val="center"/>
        </w:trPr>
        <w:tc>
          <w:tcPr>
            <w:tcW w:w="1050" w:type="dxa"/>
            <w:vMerge/>
            <w:tcBorders>
              <w:left w:val="single" w:sz="8" w:space="0" w:color="auto"/>
              <w:bottom w:val="single" w:sz="8" w:space="0" w:color="auto"/>
              <w:right w:val="single" w:sz="8" w:space="0" w:color="auto"/>
            </w:tcBorders>
            <w:shd w:val="clear" w:color="auto" w:fill="auto"/>
            <w:noWrap/>
            <w:vAlign w:val="center"/>
            <w:hideMark/>
          </w:tcPr>
          <w:p w14:paraId="4CF84E0B" w14:textId="77777777" w:rsidR="008E317B" w:rsidRPr="00A16F40" w:rsidRDefault="008E317B" w:rsidP="00A16F40">
            <w:pPr>
              <w:spacing w:after="0" w:line="240" w:lineRule="auto"/>
              <w:jc w:val="right"/>
              <w:rPr>
                <w:rFonts w:ascii="Arial" w:eastAsia="Times New Roman" w:hAnsi="Arial" w:cs="Arial"/>
                <w:b/>
                <w:bCs/>
                <w:color w:val="000000" w:themeColor="text1"/>
                <w:sz w:val="22"/>
                <w:szCs w:val="22"/>
                <w:lang w:eastAsia="pl-PL"/>
              </w:rPr>
            </w:pPr>
          </w:p>
        </w:tc>
        <w:tc>
          <w:tcPr>
            <w:tcW w:w="152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CD6E4BE" w14:textId="77777777" w:rsidR="008E317B" w:rsidRPr="00A16F40" w:rsidRDefault="008E317B"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B124AAF" w14:textId="77777777" w:rsidR="00360829" w:rsidRPr="00A16F40" w:rsidRDefault="00360829" w:rsidP="00A16F40">
            <w:pPr>
              <w:spacing w:after="0" w:line="240" w:lineRule="auto"/>
              <w:rPr>
                <w:rFonts w:ascii="Arial" w:hAnsi="Arial" w:cs="Arial"/>
                <w:b/>
                <w:color w:val="000000" w:themeColor="text1"/>
                <w:sz w:val="22"/>
                <w:szCs w:val="22"/>
              </w:rPr>
            </w:pPr>
          </w:p>
          <w:p w14:paraId="57C7C037" w14:textId="77777777" w:rsidR="00A86340" w:rsidRPr="00A16F40" w:rsidRDefault="00A8634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(cz. 1, 2, 3)</w:t>
            </w:r>
          </w:p>
          <w:p w14:paraId="2525D101" w14:textId="77777777" w:rsidR="008E317B" w:rsidRPr="00A16F40" w:rsidRDefault="00BA3EA1"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3) jest doskonalenie umiejętności komunikowania się w języku rosyjskim poprzez rozwijanie w sposób syntetyczny i zintegrowany wszystkich sprawności językowych – pisania, czytania, mówienia i rozumienia ze słuchu. Treści kształcenia obejmują szereg tematów leksykalnych z zakresu codziennego bytu człowieka, kulturoznawstwa, socjoznawstwa i krajoznawstwa, których zadaniem jest zapoznanie z realiami Rosji, poszerzenie zasobu słownictwa, ułatwienie porozumiewania się w wybranych obszarach tematycznych i uświadomienie specyfiki językowej wynikającej z różnic kulturowych (w tym mentalnych). W ramach kursu realizowane są treści gramatyczne z różnych poziomów języka (fonetyki, morfologii, składni) ze szczególnym naciskiem na opanowanie charakterystycznych paradygmatów podstawowych części mowy tj. rzeczownik, przymiotnik, zaimek, liczebnik, czasownik, imiesłów przymiotnikowy, imiesłów przysłówkowy, przysłówek) oraz ich praktyczne zastosowanie w mowie i piśmie. Istotne miejsce w treściach kształcenia danego przedmiotu zajmuje także ortografia języka rosyjskiego. Studenci zapoznają się z obowiązującymi zasadami pisowni w języku rosyjskim i utrwalają nawyki poprawnej pisowni (opanowanie pisowni miękkiego i twardego znaku, przedrostków, samogłosek rdzeniowych, samogłosek po spółgłoskach szumiących, pojedynczej i podwójnej litery „n”, liczebników, przysłówków, wielkiej i malej litery, wyrazów złożonych, zasady interpunkcji itd.). Zajęcia z PNJR łączą wiedzę teoretyczną z praktycznym jej użyciem w mowie, kształtują odpowiednie nawyki, świadomość językową i kompetencję interkulturową.</w:t>
            </w:r>
          </w:p>
          <w:p w14:paraId="36CFD0BB" w14:textId="77777777" w:rsidR="00A86340" w:rsidRPr="00A16F40" w:rsidRDefault="00A8634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 laboratorium (cz. 1, 2)</w:t>
            </w:r>
          </w:p>
          <w:p w14:paraId="5D8766B4" w14:textId="77777777" w:rsidR="00587D72" w:rsidRPr="00A16F40" w:rsidRDefault="00A8634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jest zapoznanie z podstawami systemu języka rosyjskiego (nauka specyfiki prozodii, czytania i mówienia w języku rosyjskim), rozwijanie i doskonalenie umiejętności prawidłowej wymowy, intonacji i akcentuacji. Zajęcia mają na celu kształtowanie i ugruntowanie poprawnych nawyków artykulacyjnych i intonacyjnych, rozwijanie słuchu fonematyczno-fonetycznego, integrację ćwiczeń fonetycznych z pozostałymi ćwiczeniami praktycznej nauki języka. Celem jest również doskonalenie umiejętności pozwalających na wykorzystanie języka w różny</w:t>
            </w:r>
            <w:r w:rsidR="004977DE" w:rsidRPr="00A16F40">
              <w:rPr>
                <w:rFonts w:ascii="Arial" w:hAnsi="Arial" w:cs="Arial"/>
                <w:color w:val="000000" w:themeColor="text1"/>
                <w:sz w:val="22"/>
                <w:szCs w:val="22"/>
              </w:rPr>
              <w:t xml:space="preserve">ch sytuacjach komunikacyjnych. </w:t>
            </w:r>
          </w:p>
        </w:tc>
      </w:tr>
      <w:tr w:rsidR="008E4B9C" w:rsidRPr="00A16F40" w14:paraId="58748269" w14:textId="77777777" w:rsidTr="00A16F40">
        <w:trPr>
          <w:trHeight w:val="619"/>
          <w:jc w:val="center"/>
        </w:trPr>
        <w:tc>
          <w:tcPr>
            <w:tcW w:w="1050" w:type="dxa"/>
            <w:vMerge w:val="restart"/>
            <w:tcBorders>
              <w:top w:val="nil"/>
              <w:left w:val="single" w:sz="8" w:space="0" w:color="auto"/>
              <w:right w:val="single" w:sz="8" w:space="0" w:color="auto"/>
            </w:tcBorders>
            <w:shd w:val="clear" w:color="auto" w:fill="auto"/>
            <w:textDirection w:val="btLr"/>
            <w:vAlign w:val="center"/>
            <w:hideMark/>
          </w:tcPr>
          <w:p w14:paraId="66227090" w14:textId="77777777" w:rsidR="005E3247" w:rsidRPr="00A16F40" w:rsidRDefault="005E32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ZAJĘĆ___2  Praktyczna nauka drugiego języka obcego</w:t>
            </w:r>
          </w:p>
        </w:tc>
        <w:tc>
          <w:tcPr>
            <w:tcW w:w="36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4531EF" w14:textId="77777777" w:rsidR="005E3247" w:rsidRPr="00A16F40" w:rsidRDefault="008B5D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_WG1,</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_WG2,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_WG4,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_WG5,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_WG6,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_WG7,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_WG9,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_UW1,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_UW2,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_UK1,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_UK2,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_UK4,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_UK6,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_KK2,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 xml:space="preserve">_KO4, </w:t>
            </w:r>
            <w:r w:rsidRPr="00A16F40">
              <w:rPr>
                <w:rFonts w:ascii="Arial" w:eastAsia="Times New Roman" w:hAnsi="Arial" w:cs="Arial"/>
                <w:color w:val="000000" w:themeColor="text1"/>
                <w:sz w:val="22"/>
                <w:szCs w:val="22"/>
                <w:lang w:eastAsia="pl-PL"/>
              </w:rPr>
              <w:t>KP6</w:t>
            </w:r>
            <w:r w:rsidR="005E3247" w:rsidRPr="00A16F40">
              <w:rPr>
                <w:rFonts w:ascii="Arial" w:eastAsia="Times New Roman" w:hAnsi="Arial" w:cs="Arial"/>
                <w:color w:val="000000" w:themeColor="text1"/>
                <w:sz w:val="22"/>
                <w:szCs w:val="22"/>
                <w:lang w:eastAsia="pl-PL"/>
              </w:rPr>
              <w:t>_KO5</w:t>
            </w:r>
          </w:p>
        </w:tc>
        <w:tc>
          <w:tcPr>
            <w:tcW w:w="5925" w:type="dxa"/>
            <w:vMerge w:val="restart"/>
            <w:tcBorders>
              <w:top w:val="nil"/>
              <w:left w:val="single" w:sz="8" w:space="0" w:color="auto"/>
              <w:bottom w:val="single" w:sz="8" w:space="0" w:color="000000"/>
              <w:right w:val="single" w:sz="8" w:space="0" w:color="auto"/>
            </w:tcBorders>
            <w:shd w:val="clear" w:color="auto" w:fill="auto"/>
            <w:vAlign w:val="center"/>
            <w:hideMark/>
          </w:tcPr>
          <w:p w14:paraId="43996DB3" w14:textId="77777777" w:rsidR="00CD202C" w:rsidRPr="00A16F40" w:rsidRDefault="00CD20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01237A1" w14:textId="77777777" w:rsidR="00CD202C" w:rsidRPr="00A16F40" w:rsidRDefault="00CD20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5ECFFE5" w14:textId="03ABE951" w:rsidR="005E3247" w:rsidRPr="00A16F40" w:rsidRDefault="00CD202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w:t>
            </w:r>
            <w:r w:rsidR="004A7943" w:rsidRPr="00A16F40">
              <w:rPr>
                <w:rFonts w:ascii="Arial" w:hAnsi="Arial" w:cs="Arial"/>
                <w:color w:val="000000" w:themeColor="text1"/>
                <w:sz w:val="22"/>
                <w:szCs w:val="22"/>
              </w:rPr>
              <w:t>my:</w:t>
            </w:r>
            <w:r w:rsidRPr="00A16F40">
              <w:rPr>
                <w:rFonts w:ascii="Arial" w:hAnsi="Arial" w:cs="Arial"/>
                <w:color w:val="000000" w:themeColor="text1"/>
                <w:sz w:val="22"/>
                <w:szCs w:val="22"/>
              </w:rPr>
              <w:t xml:space="preserve"> praca projektowa, test, dyktando, esej)</w:t>
            </w:r>
            <w:r w:rsidR="005E3247" w:rsidRPr="00A16F40">
              <w:rPr>
                <w:rFonts w:ascii="Arial" w:eastAsia="Times New Roman" w:hAnsi="Arial" w:cs="Arial"/>
                <w:color w:val="000000" w:themeColor="text1"/>
                <w:sz w:val="22"/>
                <w:szCs w:val="22"/>
                <w:lang w:eastAsia="pl-PL"/>
              </w:rPr>
              <w:br/>
            </w:r>
          </w:p>
        </w:tc>
        <w:tc>
          <w:tcPr>
            <w:tcW w:w="5670" w:type="dxa"/>
            <w:tcBorders>
              <w:top w:val="nil"/>
              <w:left w:val="nil"/>
              <w:bottom w:val="single" w:sz="8" w:space="0" w:color="auto"/>
              <w:right w:val="single" w:sz="8" w:space="0" w:color="auto"/>
            </w:tcBorders>
            <w:shd w:val="clear" w:color="auto" w:fill="auto"/>
            <w:noWrap/>
            <w:vAlign w:val="center"/>
            <w:hideMark/>
          </w:tcPr>
          <w:p w14:paraId="7021B6F3" w14:textId="77777777" w:rsidR="005E3247" w:rsidRPr="00A16F40" w:rsidRDefault="005E32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1</w:t>
            </w:r>
          </w:p>
        </w:tc>
      </w:tr>
      <w:tr w:rsidR="008E4B9C" w:rsidRPr="00A16F40" w14:paraId="78F92630" w14:textId="77777777" w:rsidTr="00A16F40">
        <w:trPr>
          <w:trHeight w:val="1500"/>
          <w:jc w:val="center"/>
        </w:trPr>
        <w:tc>
          <w:tcPr>
            <w:tcW w:w="1050" w:type="dxa"/>
            <w:vMerge/>
            <w:tcBorders>
              <w:left w:val="single" w:sz="8" w:space="0" w:color="auto"/>
              <w:right w:val="single" w:sz="8" w:space="0" w:color="auto"/>
            </w:tcBorders>
            <w:vAlign w:val="center"/>
            <w:hideMark/>
          </w:tcPr>
          <w:p w14:paraId="08BBD2FC" w14:textId="77777777" w:rsidR="005E3247" w:rsidRPr="00A16F40" w:rsidRDefault="005E3247"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nil"/>
              <w:left w:val="single" w:sz="8" w:space="0" w:color="auto"/>
              <w:bottom w:val="single" w:sz="8" w:space="0" w:color="000000"/>
              <w:right w:val="single" w:sz="8" w:space="0" w:color="auto"/>
            </w:tcBorders>
            <w:vAlign w:val="center"/>
            <w:hideMark/>
          </w:tcPr>
          <w:p w14:paraId="2899C30C" w14:textId="77777777" w:rsidR="005E3247" w:rsidRPr="00A16F40" w:rsidRDefault="005E324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nil"/>
              <w:left w:val="single" w:sz="8" w:space="0" w:color="auto"/>
              <w:bottom w:val="single" w:sz="8" w:space="0" w:color="000000"/>
              <w:right w:val="single" w:sz="8" w:space="0" w:color="auto"/>
            </w:tcBorders>
            <w:vAlign w:val="center"/>
            <w:hideMark/>
          </w:tcPr>
          <w:p w14:paraId="2DDC715C" w14:textId="77777777" w:rsidR="005E3247" w:rsidRPr="00A16F40" w:rsidRDefault="005E3247" w:rsidP="00A16F40">
            <w:pPr>
              <w:spacing w:after="0" w:line="240" w:lineRule="auto"/>
              <w:rPr>
                <w:rFonts w:ascii="Arial" w:eastAsia="Times New Roman" w:hAnsi="Arial" w:cs="Arial"/>
                <w:color w:val="000000" w:themeColor="text1"/>
                <w:sz w:val="22"/>
                <w:szCs w:val="22"/>
                <w:lang w:eastAsia="pl-PL"/>
              </w:rPr>
            </w:pPr>
          </w:p>
        </w:tc>
        <w:tc>
          <w:tcPr>
            <w:tcW w:w="5670" w:type="dxa"/>
            <w:tcBorders>
              <w:top w:val="nil"/>
              <w:left w:val="nil"/>
              <w:bottom w:val="single" w:sz="8" w:space="0" w:color="auto"/>
              <w:right w:val="single" w:sz="8" w:space="0" w:color="auto"/>
            </w:tcBorders>
            <w:shd w:val="clear" w:color="auto" w:fill="auto"/>
            <w:noWrap/>
            <w:vAlign w:val="center"/>
            <w:hideMark/>
          </w:tcPr>
          <w:p w14:paraId="7CF5B3A1" w14:textId="77777777" w:rsidR="005E3247" w:rsidRPr="00A16F40" w:rsidRDefault="005E32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2</w:t>
            </w:r>
          </w:p>
        </w:tc>
      </w:tr>
      <w:tr w:rsidR="008E4B9C" w:rsidRPr="00A16F40" w14:paraId="4A797471" w14:textId="77777777" w:rsidTr="00A16F40">
        <w:trPr>
          <w:trHeight w:val="116"/>
          <w:jc w:val="center"/>
        </w:trPr>
        <w:tc>
          <w:tcPr>
            <w:tcW w:w="1050" w:type="dxa"/>
            <w:vMerge/>
            <w:tcBorders>
              <w:left w:val="single" w:sz="8" w:space="0" w:color="auto"/>
              <w:bottom w:val="single" w:sz="4" w:space="0" w:color="auto"/>
              <w:right w:val="single" w:sz="8" w:space="0" w:color="auto"/>
            </w:tcBorders>
            <w:shd w:val="clear" w:color="auto" w:fill="auto"/>
            <w:noWrap/>
            <w:vAlign w:val="center"/>
            <w:hideMark/>
          </w:tcPr>
          <w:p w14:paraId="093B05A3" w14:textId="77777777" w:rsidR="005E3247" w:rsidRPr="00A16F40" w:rsidRDefault="005E3247" w:rsidP="00A16F40">
            <w:pPr>
              <w:spacing w:after="0" w:line="240" w:lineRule="auto"/>
              <w:jc w:val="right"/>
              <w:rPr>
                <w:rFonts w:ascii="Arial" w:eastAsia="Times New Roman" w:hAnsi="Arial" w:cs="Arial"/>
                <w:b/>
                <w:bCs/>
                <w:color w:val="000000" w:themeColor="text1"/>
                <w:sz w:val="22"/>
                <w:szCs w:val="22"/>
                <w:lang w:eastAsia="pl-PL"/>
              </w:rPr>
            </w:pPr>
          </w:p>
        </w:tc>
        <w:tc>
          <w:tcPr>
            <w:tcW w:w="152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853FDFB" w14:textId="77777777" w:rsidR="005E3247" w:rsidRPr="00A16F40" w:rsidRDefault="005E324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9434FC4" w14:textId="77777777" w:rsidR="009C60ED" w:rsidRPr="00A16F40" w:rsidRDefault="009C60ED" w:rsidP="00A16F40">
            <w:pPr>
              <w:spacing w:after="0" w:line="240" w:lineRule="auto"/>
              <w:rPr>
                <w:rFonts w:ascii="Arial" w:hAnsi="Arial" w:cs="Arial"/>
                <w:b/>
                <w:color w:val="000000" w:themeColor="text1"/>
                <w:sz w:val="22"/>
                <w:szCs w:val="22"/>
              </w:rPr>
            </w:pPr>
          </w:p>
          <w:p w14:paraId="7657D3EA" w14:textId="77777777" w:rsidR="000B7EA9" w:rsidRPr="00A16F40" w:rsidRDefault="000B7EA9"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drugiego języka obcego, cz. 1</w:t>
            </w:r>
          </w:p>
          <w:p w14:paraId="48C4CFB8" w14:textId="76A99351" w:rsidR="000B7EA9" w:rsidRPr="00A16F40" w:rsidRDefault="000B7EA9" w:rsidP="00A16F40">
            <w:pPr>
              <w:pStyle w:val="NormalnyWeb"/>
              <w:spacing w:before="0" w:beforeAutospacing="0" w:after="0" w:afterAutospacing="0"/>
              <w:jc w:val="both"/>
              <w:rPr>
                <w:rFonts w:ascii="Arial" w:hAnsi="Arial" w:cs="Arial"/>
                <w:bCs/>
                <w:color w:val="000000" w:themeColor="text1"/>
                <w:sz w:val="22"/>
                <w:szCs w:val="22"/>
              </w:rPr>
            </w:pPr>
            <w:r w:rsidRPr="00A16F40">
              <w:rPr>
                <w:rFonts w:ascii="Arial" w:hAnsi="Arial" w:cs="Arial"/>
                <w:bCs/>
                <w:color w:val="000000" w:themeColor="text1"/>
                <w:sz w:val="22"/>
                <w:szCs w:val="22"/>
              </w:rPr>
              <w:t>Ćwiczenia mają na celu kształcenie na poziomie biegłości językowej A2 według Europejskiego Systemu Opisu Kształcenia Językowego. Treści programowe kursu obejmują tematykę oraz słownictwo związane z życiem rodzinnym, społecznym, spędzaniem wolnego czasu. Materiał gramatyczny omawiany na ćwiczeniach obejmuje: formy czasu przeszłego, teraźniejszego i przyszłego, szyk zdania pytającego, stopniowanie przymiotników, użycie czasowników modalnych. Realizacja przedmiotu zakłada wprowadzenie podstawowych zasad ortograficznych, a także zasad wymowy, intonacji, akcentuacji wyrazowej i zdaniowej. Informacje kulturoznawcze i dotyczące realiów krajów anglojęzycznych.</w:t>
            </w:r>
          </w:p>
          <w:p w14:paraId="41618E86" w14:textId="77777777" w:rsidR="000B7EA9" w:rsidRPr="00A16F40" w:rsidRDefault="000B7EA9" w:rsidP="00A16F40">
            <w:pPr>
              <w:pStyle w:val="NormalnyWeb"/>
              <w:spacing w:before="0" w:beforeAutospacing="0" w:after="0" w:afterAutospacing="0"/>
              <w:jc w:val="both"/>
              <w:rPr>
                <w:rFonts w:ascii="Arial" w:hAnsi="Arial" w:cs="Arial"/>
                <w:b/>
                <w:bCs/>
                <w:color w:val="000000" w:themeColor="text1"/>
                <w:sz w:val="22"/>
                <w:szCs w:val="22"/>
              </w:rPr>
            </w:pPr>
            <w:r w:rsidRPr="00A16F40">
              <w:rPr>
                <w:rFonts w:ascii="Arial" w:hAnsi="Arial" w:cs="Arial"/>
                <w:b/>
                <w:bCs/>
                <w:color w:val="000000" w:themeColor="text1"/>
                <w:sz w:val="22"/>
                <w:szCs w:val="22"/>
              </w:rPr>
              <w:t>Praktyczna nauka drugiego języka obcego, cz.2</w:t>
            </w:r>
          </w:p>
          <w:p w14:paraId="0FC66E12" w14:textId="50575A25" w:rsidR="001534FA" w:rsidRPr="00A16F40" w:rsidRDefault="000B7EA9" w:rsidP="00A16F40">
            <w:pPr>
              <w:spacing w:after="0" w:line="240" w:lineRule="auto"/>
              <w:jc w:val="both"/>
              <w:rPr>
                <w:rFonts w:ascii="Arial" w:hAnsi="Arial" w:cs="Arial"/>
                <w:bCs/>
                <w:color w:val="000000" w:themeColor="text1"/>
                <w:sz w:val="22"/>
                <w:szCs w:val="22"/>
              </w:rPr>
            </w:pPr>
            <w:r w:rsidRPr="00A16F40">
              <w:rPr>
                <w:rFonts w:ascii="Arial" w:hAnsi="Arial" w:cs="Arial"/>
                <w:bCs/>
                <w:color w:val="000000" w:themeColor="text1"/>
                <w:sz w:val="22"/>
                <w:szCs w:val="22"/>
              </w:rPr>
              <w:t>Celem zajęć jest wykształcenie umiejętności czynnego posługiwania się wybranym językiem obcym/angielskim w typowych sytuacjach na poziomie biegłości językowej A2/ B1 oraz umiejętności rozumienia tekstów specjalistycznych. W trakcie zajęć studenci utrwalają i pogłębiają wiedzę z zakresu tematyki i słownictwa wprowadzanego na zajęciach PNJO cz. 1 przedmiotu. Wprowadzana jest także leksyka z zakresu zdrowia i edukacji. Materiał gramatyczny omawiany na ćwiczeniach obejmuje: formy czasu przeszłego, czasowniki modalne, stronę bierną w czasie teraźniejszym i przeszłym, pierwszy i drugi okres warunkowy. Kurs ma na celu utrwalanie wprowadzanych na zajęciach z PNJO zagadnień gramatycznych i leksykalnych oraz dalsze doskonalenie umiejętności posługiwania się wybranym językiem obcym/angielskim w zakresie sprawności zintegrowanych.</w:t>
            </w:r>
          </w:p>
        </w:tc>
      </w:tr>
      <w:tr w:rsidR="008E4B9C" w:rsidRPr="00A16F40" w14:paraId="25402AAB" w14:textId="77777777" w:rsidTr="00A16F40">
        <w:trPr>
          <w:trHeight w:val="683"/>
          <w:jc w:val="center"/>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74ECF7"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ZAJĘĆ___3  Gramatyka opisowa języka rosyjskiego</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39860"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KP6_W4, KP6_UW1, KP6_UW6, KP6_UW7, KP6_UK4, KP6_UO1,  KP6_UU1, KP6_KK1</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949C7" w14:textId="77777777" w:rsidR="00DC4111" w:rsidRPr="00A16F40" w:rsidRDefault="00DC41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4C04C42" w14:textId="77777777" w:rsidR="00DC4111" w:rsidRPr="00A16F40" w:rsidRDefault="00DC41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03A4835" w14:textId="53DF5DD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0F6FD"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fonetyka</w:t>
            </w:r>
          </w:p>
        </w:tc>
      </w:tr>
      <w:tr w:rsidR="008E4B9C" w:rsidRPr="00A16F40" w14:paraId="4A8D4D9F" w14:textId="77777777" w:rsidTr="00A16F40">
        <w:trPr>
          <w:trHeight w:val="70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29B1A509" w14:textId="77777777" w:rsidR="00DC4111" w:rsidRPr="00A16F40" w:rsidRDefault="00DC4111"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14:paraId="1F15059D" w14:textId="77777777" w:rsidR="00DC4111" w:rsidRPr="00A16F40" w:rsidRDefault="00DC4111"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52C7C"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395D"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morfologia</w:t>
            </w:r>
          </w:p>
        </w:tc>
      </w:tr>
      <w:tr w:rsidR="008E4B9C" w:rsidRPr="00A16F40" w14:paraId="06D8C252" w14:textId="77777777" w:rsidTr="00A16F40">
        <w:trPr>
          <w:trHeight w:val="587"/>
          <w:jc w:val="center"/>
        </w:trPr>
        <w:tc>
          <w:tcPr>
            <w:tcW w:w="1050" w:type="dxa"/>
            <w:vMerge/>
            <w:tcBorders>
              <w:top w:val="single" w:sz="4" w:space="0" w:color="auto"/>
              <w:left w:val="single" w:sz="8" w:space="0" w:color="auto"/>
              <w:right w:val="single" w:sz="8" w:space="0" w:color="auto"/>
            </w:tcBorders>
            <w:vAlign w:val="center"/>
            <w:hideMark/>
          </w:tcPr>
          <w:p w14:paraId="29E7A661" w14:textId="77777777" w:rsidR="00DC4111" w:rsidRPr="00A16F40" w:rsidRDefault="00DC4111" w:rsidP="00A16F40">
            <w:pPr>
              <w:spacing w:after="0" w:line="240" w:lineRule="auto"/>
              <w:rPr>
                <w:rFonts w:ascii="Arial" w:eastAsia="Times New Roman" w:hAnsi="Arial" w:cs="Arial"/>
                <w:color w:val="000000" w:themeColor="text1"/>
                <w:sz w:val="22"/>
                <w:szCs w:val="22"/>
                <w:lang w:eastAsia="pl-PL"/>
              </w:rPr>
            </w:pPr>
          </w:p>
        </w:tc>
        <w:tc>
          <w:tcPr>
            <w:tcW w:w="3629" w:type="dxa"/>
            <w:vMerge/>
            <w:tcBorders>
              <w:top w:val="single" w:sz="4" w:space="0" w:color="auto"/>
              <w:left w:val="single" w:sz="8" w:space="0" w:color="auto"/>
              <w:bottom w:val="single" w:sz="8" w:space="0" w:color="000000"/>
              <w:right w:val="single" w:sz="8" w:space="0" w:color="auto"/>
            </w:tcBorders>
            <w:vAlign w:val="center"/>
            <w:hideMark/>
          </w:tcPr>
          <w:p w14:paraId="36E69402" w14:textId="77777777" w:rsidR="00DC4111" w:rsidRPr="00A16F40" w:rsidRDefault="00DC4111"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nil"/>
              <w:bottom w:val="single" w:sz="8" w:space="0" w:color="auto"/>
              <w:right w:val="single" w:sz="8" w:space="0" w:color="auto"/>
            </w:tcBorders>
            <w:shd w:val="clear" w:color="auto" w:fill="auto"/>
            <w:vAlign w:val="center"/>
            <w:hideMark/>
          </w:tcPr>
          <w:p w14:paraId="46C8D01E"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p>
        </w:tc>
        <w:tc>
          <w:tcPr>
            <w:tcW w:w="5670" w:type="dxa"/>
            <w:tcBorders>
              <w:top w:val="single" w:sz="4" w:space="0" w:color="auto"/>
              <w:left w:val="nil"/>
              <w:bottom w:val="single" w:sz="8" w:space="0" w:color="auto"/>
              <w:right w:val="single" w:sz="8" w:space="0" w:color="auto"/>
            </w:tcBorders>
            <w:shd w:val="clear" w:color="auto" w:fill="auto"/>
            <w:noWrap/>
            <w:vAlign w:val="center"/>
            <w:hideMark/>
          </w:tcPr>
          <w:p w14:paraId="20E4DC00" w14:textId="77777777" w:rsidR="00DC4111" w:rsidRPr="00A16F40" w:rsidRDefault="00DC41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składnia</w:t>
            </w:r>
          </w:p>
        </w:tc>
      </w:tr>
      <w:tr w:rsidR="008E4B9C" w:rsidRPr="00A16F40" w14:paraId="373D92B8" w14:textId="77777777" w:rsidTr="00A16F40">
        <w:trPr>
          <w:trHeight w:val="6466"/>
          <w:jc w:val="center"/>
        </w:trPr>
        <w:tc>
          <w:tcPr>
            <w:tcW w:w="1050" w:type="dxa"/>
            <w:vMerge/>
            <w:tcBorders>
              <w:left w:val="single" w:sz="8" w:space="0" w:color="auto"/>
              <w:bottom w:val="single" w:sz="8" w:space="0" w:color="auto"/>
              <w:right w:val="single" w:sz="8" w:space="0" w:color="auto"/>
            </w:tcBorders>
            <w:shd w:val="clear" w:color="auto" w:fill="auto"/>
            <w:noWrap/>
            <w:vAlign w:val="center"/>
            <w:hideMark/>
          </w:tcPr>
          <w:p w14:paraId="44A380DB" w14:textId="77777777" w:rsidR="0019005B" w:rsidRPr="00A16F40" w:rsidRDefault="0019005B" w:rsidP="00A16F40">
            <w:pPr>
              <w:spacing w:after="0" w:line="240" w:lineRule="auto"/>
              <w:jc w:val="right"/>
              <w:rPr>
                <w:rFonts w:ascii="Arial" w:eastAsia="Times New Roman" w:hAnsi="Arial" w:cs="Arial"/>
                <w:b/>
                <w:bCs/>
                <w:color w:val="000000" w:themeColor="text1"/>
                <w:sz w:val="22"/>
                <w:szCs w:val="22"/>
                <w:lang w:eastAsia="pl-PL"/>
              </w:rPr>
            </w:pPr>
          </w:p>
        </w:tc>
        <w:tc>
          <w:tcPr>
            <w:tcW w:w="152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932CD2" w14:textId="77777777" w:rsidR="0019005B" w:rsidRPr="00A16F40" w:rsidRDefault="0019005B"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C2B5745" w14:textId="77777777" w:rsidR="0019005B" w:rsidRPr="00A16F40" w:rsidRDefault="0019005B" w:rsidP="00A16F40">
            <w:pPr>
              <w:spacing w:after="0" w:line="240" w:lineRule="auto"/>
              <w:rPr>
                <w:rFonts w:ascii="Arial" w:hAnsi="Arial" w:cs="Arial"/>
                <w:b/>
                <w:color w:val="000000" w:themeColor="text1"/>
                <w:sz w:val="22"/>
                <w:szCs w:val="22"/>
              </w:rPr>
            </w:pPr>
          </w:p>
          <w:p w14:paraId="05BFC9E3" w14:textId="77777777" w:rsidR="0019005B" w:rsidRPr="00A16F40" w:rsidRDefault="0019005B" w:rsidP="00A16F40">
            <w:pPr>
              <w:spacing w:after="0"/>
              <w:jc w:val="both"/>
              <w:rPr>
                <w:rFonts w:ascii="Arial" w:hAnsi="Arial" w:cs="Arial"/>
                <w:b/>
                <w:bCs/>
                <w:iCs/>
                <w:color w:val="000000" w:themeColor="text1"/>
                <w:sz w:val="22"/>
                <w:szCs w:val="22"/>
              </w:rPr>
            </w:pPr>
            <w:r w:rsidRPr="00A16F40">
              <w:rPr>
                <w:rFonts w:ascii="Arial" w:hAnsi="Arial" w:cs="Arial"/>
                <w:b/>
                <w:bCs/>
                <w:iCs/>
                <w:color w:val="000000" w:themeColor="text1"/>
                <w:sz w:val="22"/>
                <w:szCs w:val="22"/>
              </w:rPr>
              <w:t>Gramatyka opisowa języka rosyjskiego - fonetyka</w:t>
            </w:r>
          </w:p>
          <w:p w14:paraId="29B0B872" w14:textId="77777777" w:rsidR="0019005B" w:rsidRPr="00A16F40" w:rsidRDefault="0019005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studiowania gramatyki opisowej języka rosyjskiego jest czynna znajomość budowy gramatycznej tego języka, do której prowadzi poznanie elementów językowych i ich funkcji oraz ich kombinacji w jednostkach złożonych. W ramach kursu są realizowane następujące zagadnienia: podstawowy aparat pojęciowy z zakresu fonetyki i fonologii, jednostki fonetyczne języka (frazy, syntagmy, sylaby, wyrazy fonetyczne), cechy akcentu, narządy mowy i ich praca artykulacyjna, klasyfikacja i charakterystyka głosek, procesy fonetyczne (np. asymilacje wewnątrzwyrazowe i międzywyrazowe, redukcja samogłosek w sylabach nieakcentowanych), transkrypcja fonetyczna i fonologiczna. </w:t>
            </w:r>
          </w:p>
          <w:p w14:paraId="7BA0C2FB" w14:textId="77777777" w:rsidR="0019005B" w:rsidRPr="00A16F40" w:rsidRDefault="0019005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morfologia</w:t>
            </w:r>
          </w:p>
          <w:p w14:paraId="616501A8" w14:textId="77777777" w:rsidR="0019005B" w:rsidRPr="00A16F40" w:rsidRDefault="0019005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dostarczenie Studentowi uporządkowanej wiedzy ogólnej, obejmującej teorię, terminologię i metodologię, oraz szczegółowe wiedzyj z zakresu słowotwórstwa i morfologii języka rosyjskiego. Omawiana jest m.in. kompleksowa natura systemu gramatycznego języka rosyjskiego, złożoność jego struktury oraz zmienność na poszczególnych etapach rozwoju. Prezentowane są oparte na różnorodnych kryteriach typologie morfemów, części mowy, sposobów słowotwórstwa. Po zakończeniu kursu Student zyskuje umiejętność identyfikowania, rozróżniania oraz klasyfikowania słowotwórczych i morfologicznych jednostek językowych, ujawniania ich cech formalnych i funkcji, wzajemnego powiązania i określania ich znaczenia w całości rosyjskiego systemu gramatycznego. Nabywa też odpowiednich kompetencji w zakresie interpretowania różnorodnych zjawisk językowych w świetle współczesnych teorii gramatycznych.</w:t>
            </w:r>
          </w:p>
          <w:p w14:paraId="7AFD6836" w14:textId="77777777" w:rsidR="0019005B" w:rsidRPr="00A16F40" w:rsidRDefault="0019005B" w:rsidP="00A16F40">
            <w:pPr>
              <w:spacing w:after="0" w:line="240" w:lineRule="auto"/>
              <w:ind w:right="213"/>
              <w:jc w:val="both"/>
              <w:rPr>
                <w:rFonts w:ascii="Arial" w:eastAsia="Times New Roman" w:hAnsi="Arial" w:cs="Arial"/>
                <w:b/>
                <w:color w:val="000000" w:themeColor="text1"/>
                <w:sz w:val="22"/>
                <w:szCs w:val="22"/>
              </w:rPr>
            </w:pPr>
          </w:p>
          <w:p w14:paraId="6693EC2E" w14:textId="77777777" w:rsidR="0019005B" w:rsidRPr="00A16F40" w:rsidRDefault="0019005B"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składnia</w:t>
            </w:r>
          </w:p>
          <w:p w14:paraId="53D8979F" w14:textId="77777777" w:rsidR="0019005B" w:rsidRPr="00A16F40" w:rsidRDefault="0019005B"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przekazanie wiedzy z zakresu składni współczesnego języka rosyjskiego. Przedmiotem zainteresowania danego kursu są podstawowe jednostki syntaktyczne (grupy wyrazowe, zdania, oznajmienia). Szczególną uwagę poświęca się ich budowie, klasyfikacji, funkcjom, relacji względem rzeczywistości oraz zasadom łączenia jednostek prostych, wyrazów w jednostki wyższego rzędu, a także zależności między wyrazami w zdaniu oraz szykowi wyrazów w wypowiedzeniach. Zakres tematyczny przedmiotu obejmuje ponadto analizę głównych i drugorzędnych członów zdania (podmiotu, orzeczenia, przydawki, dopełnienia, okolicznika) z uwzględnieniem aspektu funkcjonalnego. Wiedza ogólna z danego działu gramatyki jest niezbędna do budowy poprawnej wypowiedzi zarówno ustnej, jak i pisemnej.</w:t>
            </w:r>
          </w:p>
        </w:tc>
      </w:tr>
    </w:tbl>
    <w:p w14:paraId="1325D14A" w14:textId="2CDAAD2B" w:rsidR="00A16F40" w:rsidRDefault="00A16F40"/>
    <w:p w14:paraId="5C3227AE" w14:textId="77777777" w:rsidR="00A16F40" w:rsidRDefault="00A16F40"/>
    <w:tbl>
      <w:tblPr>
        <w:tblW w:w="16161" w:type="dxa"/>
        <w:jc w:val="center"/>
        <w:tblCellMar>
          <w:left w:w="70" w:type="dxa"/>
          <w:right w:w="70" w:type="dxa"/>
        </w:tblCellMar>
        <w:tblLook w:val="04A0" w:firstRow="1" w:lastRow="0" w:firstColumn="1" w:lastColumn="0" w:noHBand="0" w:noVBand="1"/>
      </w:tblPr>
      <w:tblGrid>
        <w:gridCol w:w="1050"/>
        <w:gridCol w:w="3062"/>
        <w:gridCol w:w="567"/>
        <w:gridCol w:w="5925"/>
        <w:gridCol w:w="5557"/>
      </w:tblGrid>
      <w:tr w:rsidR="008E4B9C" w:rsidRPr="00A16F40" w14:paraId="6B6818A8" w14:textId="77777777" w:rsidTr="0061442B">
        <w:trPr>
          <w:trHeight w:hRule="exact" w:val="567"/>
          <w:jc w:val="center"/>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325C28"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ZAJĘĆ___4   Zajęcia specjalnościowe - językoznawstwo</w:t>
            </w:r>
          </w:p>
        </w:tc>
        <w:tc>
          <w:tcPr>
            <w:tcW w:w="3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65707"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KP6_WG7, KP6_WG9,  KP6_WK1 KP6_UW1, KP6_UW2, KP6_UW6, KP6_UW7, KP6_UK4, KP6_UO1, KP6_UU1, KP6_KK1</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581FC" w14:textId="77777777" w:rsidR="00CF4146" w:rsidRPr="00A16F40" w:rsidRDefault="00CF414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A985D3D" w14:textId="77777777" w:rsidR="00CF4146" w:rsidRPr="00A16F40" w:rsidRDefault="00CF414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23DCBF2" w14:textId="50E59EA9"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D423"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SCS</w:t>
            </w:r>
          </w:p>
        </w:tc>
      </w:tr>
      <w:tr w:rsidR="008E4B9C" w:rsidRPr="00A16F40" w14:paraId="0A0DB5BD" w14:textId="77777777" w:rsidTr="0061442B">
        <w:trPr>
          <w:trHeight w:hRule="exact" w:val="56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1386CBFC"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14:paraId="354C4C34"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42F92"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1D538"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w:t>
            </w:r>
          </w:p>
        </w:tc>
      </w:tr>
      <w:tr w:rsidR="008E4B9C" w:rsidRPr="00A16F40" w14:paraId="6E0D825A" w14:textId="77777777" w:rsidTr="0061442B">
        <w:trPr>
          <w:trHeight w:hRule="exact" w:val="56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4B01D8D2"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14:paraId="20E7BCDE"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55C8C"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6724"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języka rosyjskiego z elementami gramatyki historycznej</w:t>
            </w:r>
          </w:p>
        </w:tc>
      </w:tr>
      <w:tr w:rsidR="008E4B9C" w:rsidRPr="00A16F40" w14:paraId="1A831844" w14:textId="77777777" w:rsidTr="0061442B">
        <w:trPr>
          <w:trHeight w:hRule="exact" w:val="56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174EB255"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14:paraId="411C1AA8"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76636"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14E2"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Gramatyka kontrastywna rosyjsko-polska </w:t>
            </w:r>
          </w:p>
        </w:tc>
      </w:tr>
      <w:tr w:rsidR="008E4B9C" w:rsidRPr="00A16F40" w14:paraId="6F70F9C1" w14:textId="77777777" w:rsidTr="0061442B">
        <w:trPr>
          <w:trHeight w:hRule="exact" w:val="56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14:paraId="3246AD57"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14:paraId="5C74A4C4"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1DBF5"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F6EE"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leksykologii</w:t>
            </w:r>
          </w:p>
        </w:tc>
      </w:tr>
      <w:tr w:rsidR="008E4B9C" w:rsidRPr="00A16F40" w14:paraId="4061E2E3" w14:textId="77777777" w:rsidTr="0061442B">
        <w:trPr>
          <w:trHeight w:hRule="exact" w:val="567"/>
          <w:jc w:val="center"/>
        </w:trPr>
        <w:tc>
          <w:tcPr>
            <w:tcW w:w="1050" w:type="dxa"/>
            <w:vMerge/>
            <w:tcBorders>
              <w:top w:val="single" w:sz="4" w:space="0" w:color="auto"/>
              <w:left w:val="single" w:sz="8" w:space="0" w:color="auto"/>
              <w:bottom w:val="single" w:sz="8" w:space="0" w:color="000000"/>
              <w:right w:val="single" w:sz="8" w:space="0" w:color="auto"/>
            </w:tcBorders>
            <w:vAlign w:val="center"/>
            <w:hideMark/>
          </w:tcPr>
          <w:p w14:paraId="5C2A442B"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4" w:space="0" w:color="auto"/>
              <w:left w:val="single" w:sz="8" w:space="0" w:color="auto"/>
              <w:bottom w:val="single" w:sz="8" w:space="0" w:color="000000"/>
              <w:right w:val="single" w:sz="8" w:space="0" w:color="auto"/>
            </w:tcBorders>
            <w:vAlign w:val="center"/>
            <w:hideMark/>
          </w:tcPr>
          <w:p w14:paraId="5C86048E" w14:textId="77777777" w:rsidR="00CF4146" w:rsidRPr="00A16F40" w:rsidRDefault="00CF4146"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nil"/>
              <w:bottom w:val="single" w:sz="8" w:space="0" w:color="auto"/>
              <w:right w:val="single" w:sz="8" w:space="0" w:color="auto"/>
            </w:tcBorders>
            <w:shd w:val="clear" w:color="auto" w:fill="auto"/>
            <w:vAlign w:val="center"/>
            <w:hideMark/>
          </w:tcPr>
          <w:p w14:paraId="1C699ABF" w14:textId="77777777" w:rsidR="00CF4146" w:rsidRPr="00A16F40" w:rsidRDefault="00CF4146"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4" w:space="0" w:color="auto"/>
              <w:left w:val="nil"/>
              <w:bottom w:val="single" w:sz="8" w:space="0" w:color="auto"/>
              <w:right w:val="single" w:sz="8" w:space="0" w:color="auto"/>
            </w:tcBorders>
            <w:shd w:val="clear" w:color="auto" w:fill="auto"/>
            <w:vAlign w:val="center"/>
            <w:hideMark/>
          </w:tcPr>
          <w:p w14:paraId="0FFB8D21" w14:textId="26812922" w:rsidR="00CF4146" w:rsidRPr="00A16F40" w:rsidRDefault="00CF4146" w:rsidP="0061442B">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w:t>
            </w:r>
            <w:r w:rsidR="0061442B">
              <w:rPr>
                <w:rFonts w:ascii="Arial" w:eastAsia="Times New Roman" w:hAnsi="Arial" w:cs="Arial"/>
                <w:color w:val="000000" w:themeColor="text1"/>
                <w:sz w:val="22"/>
                <w:szCs w:val="22"/>
                <w:lang w:eastAsia="pl-PL"/>
              </w:rPr>
              <w:t>dza o akwizycji i nauce języków</w:t>
            </w:r>
          </w:p>
        </w:tc>
      </w:tr>
      <w:tr w:rsidR="008E4B9C" w:rsidRPr="00A16F40" w14:paraId="6267EF22" w14:textId="77777777" w:rsidTr="0061442B">
        <w:trPr>
          <w:trHeight w:val="1817"/>
          <w:jc w:val="center"/>
        </w:trPr>
        <w:tc>
          <w:tcPr>
            <w:tcW w:w="1050" w:type="dxa"/>
            <w:tcBorders>
              <w:top w:val="single" w:sz="8" w:space="0" w:color="auto"/>
              <w:left w:val="single" w:sz="8" w:space="0" w:color="auto"/>
              <w:bottom w:val="nil"/>
              <w:right w:val="single" w:sz="8" w:space="0" w:color="000000"/>
            </w:tcBorders>
            <w:shd w:val="clear" w:color="auto" w:fill="auto"/>
            <w:noWrap/>
            <w:vAlign w:val="center"/>
            <w:hideMark/>
          </w:tcPr>
          <w:p w14:paraId="0649E547" w14:textId="77777777" w:rsidR="008E317B" w:rsidRPr="00A16F40" w:rsidRDefault="008E317B" w:rsidP="00A16F40">
            <w:pPr>
              <w:spacing w:after="0" w:line="240" w:lineRule="auto"/>
              <w:jc w:val="right"/>
              <w:rPr>
                <w:rFonts w:ascii="Arial" w:eastAsia="Times New Roman" w:hAnsi="Arial" w:cs="Arial"/>
                <w:b/>
                <w:bCs/>
                <w:color w:val="000000" w:themeColor="text1"/>
                <w:sz w:val="22"/>
                <w:szCs w:val="22"/>
                <w:lang w:eastAsia="pl-PL"/>
              </w:rPr>
            </w:pPr>
          </w:p>
        </w:tc>
        <w:tc>
          <w:tcPr>
            <w:tcW w:w="15111" w:type="dxa"/>
            <w:gridSpan w:val="4"/>
            <w:tcBorders>
              <w:top w:val="single" w:sz="8" w:space="0" w:color="auto"/>
              <w:left w:val="single" w:sz="8" w:space="0" w:color="auto"/>
              <w:bottom w:val="nil"/>
              <w:right w:val="single" w:sz="8" w:space="0" w:color="auto"/>
            </w:tcBorders>
            <w:shd w:val="clear" w:color="auto" w:fill="auto"/>
            <w:vAlign w:val="center"/>
          </w:tcPr>
          <w:p w14:paraId="5BED7ADB" w14:textId="77777777" w:rsidR="008E317B" w:rsidRPr="00A16F40" w:rsidRDefault="008E317B"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08F07E3" w14:textId="77777777" w:rsidR="00931894" w:rsidRPr="00A16F40" w:rsidRDefault="00931894" w:rsidP="00A16F40">
            <w:pPr>
              <w:spacing w:after="0"/>
              <w:jc w:val="both"/>
              <w:rPr>
                <w:rFonts w:ascii="Arial" w:hAnsi="Arial" w:cs="Arial"/>
                <w:color w:val="000000" w:themeColor="text1"/>
                <w:sz w:val="22"/>
                <w:szCs w:val="22"/>
              </w:rPr>
            </w:pPr>
          </w:p>
          <w:p w14:paraId="4A2E719F" w14:textId="77777777" w:rsidR="00931894" w:rsidRPr="00A16F40" w:rsidRDefault="009318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Język SCS</w:t>
            </w:r>
          </w:p>
          <w:p w14:paraId="72C9B8A6" w14:textId="77777777" w:rsidR="00931894" w:rsidRPr="00A16F40" w:rsidRDefault="009318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nauczania gramatyki języka staro-cerkiewno-słowiańskiego jest wykształcenie u studentów podstaw do językoznawczych studiów slawistycznych (w aspekcie diachronicznym), jak również dostarczenie im niezbędnej podbudowy historycznej ich wiedzy o współczesnych językach słowiańskich. Treści realizowane w ramach przedmiotu obejmują fonetykę, morfologię oraz elementy składni języka scs. Opis systemu językowego jest prowadzony w ujęciu konfrontatywnym – na tle systemów innych języków słowiańskich, ze uwzględnieniem fonetycznych i gramatycznych analogii do języka rosyjskiego.</w:t>
            </w:r>
          </w:p>
          <w:p w14:paraId="3FBDBAFB" w14:textId="77777777" w:rsidR="00931894" w:rsidRPr="00A16F40" w:rsidRDefault="00931894" w:rsidP="00A16F40">
            <w:pPr>
              <w:spacing w:after="0"/>
              <w:jc w:val="both"/>
              <w:rPr>
                <w:rFonts w:ascii="Arial" w:hAnsi="Arial" w:cs="Arial"/>
                <w:color w:val="000000" w:themeColor="text1"/>
                <w:sz w:val="22"/>
                <w:szCs w:val="22"/>
              </w:rPr>
            </w:pPr>
          </w:p>
          <w:p w14:paraId="6CBB00A1" w14:textId="77777777" w:rsidR="00931894" w:rsidRPr="00A16F40" w:rsidRDefault="009318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językoznawstwa</w:t>
            </w:r>
          </w:p>
          <w:p w14:paraId="5D140B56" w14:textId="77777777" w:rsidR="00931894" w:rsidRPr="00A16F40" w:rsidRDefault="009318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przedmiotu jest zapoznanie z podstawowym aparatem pojęciowym z zakresu językoznawstwa oraz zgłębienie wiedzy na temat historii, znaczenia i funkcji języka jako narzędzia komunikacji międzyludzkiej. W centrum uwagi danego kursu jest m.in. klasyfikacje języków świata (zróżnicowanie genetyczne, typologiczne, socjalne i terytorialne, geograficzne); charakterystyka języków rodziny indoeuropejskiej; </w:t>
            </w:r>
            <w:r w:rsidR="00C14CC6" w:rsidRPr="00A16F40">
              <w:rPr>
                <w:rFonts w:ascii="Arial" w:hAnsi="Arial" w:cs="Arial"/>
                <w:color w:val="000000" w:themeColor="text1"/>
                <w:sz w:val="22"/>
                <w:szCs w:val="22"/>
              </w:rPr>
              <w:t xml:space="preserve">historia i typologia pisma, systemowa natura języka (podsystemy językowe), </w:t>
            </w:r>
            <w:r w:rsidRPr="00A16F40">
              <w:rPr>
                <w:rFonts w:ascii="Arial" w:hAnsi="Arial" w:cs="Arial"/>
                <w:color w:val="000000" w:themeColor="text1"/>
                <w:sz w:val="22"/>
                <w:szCs w:val="22"/>
              </w:rPr>
              <w:t>miejsce i znaczenie językoznawstwa w systemie nauk humanistycznych; specyfika przedmiotowa i metodologiczna językoznawstwa; historia badań językoznawczych, typologia i charakterystyka dyscyplin językoznawczych.</w:t>
            </w:r>
          </w:p>
          <w:p w14:paraId="6503BCFA" w14:textId="77777777" w:rsidR="00931894" w:rsidRPr="00A16F40" w:rsidRDefault="00931894" w:rsidP="00A16F40">
            <w:pPr>
              <w:spacing w:after="0"/>
              <w:jc w:val="both"/>
              <w:rPr>
                <w:rFonts w:ascii="Arial" w:hAnsi="Arial" w:cs="Arial"/>
                <w:b/>
                <w:bCs/>
                <w:color w:val="000000" w:themeColor="text1"/>
                <w:sz w:val="22"/>
                <w:szCs w:val="22"/>
              </w:rPr>
            </w:pPr>
          </w:p>
          <w:p w14:paraId="5B75C1BF" w14:textId="77777777" w:rsidR="00931894" w:rsidRPr="00A16F40" w:rsidRDefault="00931894"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Historia języka rosyjskiego z elementami gramatyki historycznej</w:t>
            </w:r>
          </w:p>
          <w:p w14:paraId="63131271" w14:textId="7CA32245" w:rsidR="00931894" w:rsidRPr="00A16F40" w:rsidRDefault="009318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Zasadniczym celem przedmiotu jest zapoznanie studiujących z historycznymi uwarunkowaniami powstania i rozwoju współczesnego języka rosyjskiego (rola języków staro-cerkiewno-słowiańskiego i cerkiewnosłowiańskiego oraz konkurowanie z nimi elementów rodzimych ruskich). Zastosowanie właściwych dla językoznawstwa diachronicznego metod analizy powinno skutkować wykształceniem umiejętności czytania, rozumienia oraz historycznojęzykowej interpretacji tekstów staroruskich należących do różnych odmian piśmiennictwa (np. hagiografii, homiletyki, kronikarstwa, gramot, kodeksów - zbiorów przepisów prawa karnego, cywilnego, epistolografii), jak również komentowania stanu współczesnego języka rosyjskiego (na różnych jego poziomach) w związku z określonymi procesami i zjawiskami historycznymi. Treści realizowane w ramach przedmiotu obejmują zagadnienia z zakresu ewolucji  systemu fonetycznego, morfologicznego i składniowego.</w:t>
            </w:r>
          </w:p>
          <w:p w14:paraId="6DB76745" w14:textId="77777777" w:rsidR="00931894" w:rsidRPr="00A16F40" w:rsidRDefault="00931894"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Gramatyka kontrastywna rosyjsko-polska</w:t>
            </w:r>
          </w:p>
          <w:p w14:paraId="3001A353" w14:textId="77777777" w:rsidR="00931894" w:rsidRPr="00A16F40" w:rsidRDefault="009318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studiujących z teorią i praktyką badań konfrontatywnych nad językiem rosyjskim i polskim. W toku zajęć studenci powinni uzmysłowić sobie specyfikę przedmiotu wśród pokrewnych dziedzin językoznawczych, takich jak typologia lingwistyczna i językoznawstwo diachroniczne. Uwaga skupiona jest na pojęciach lingwistycznych, zarówno ogólnych (system, jednostka, zbiór, inwariant, wariant, itp.), jak i mniej lub bardziej szczegółowych (morfem, fleksja, aspekt, bezokolicznik itp.), co umożliwi studentowi utrwalenie i pogłębienie znajomości metajęzyka (terminologii) oraz umiejętności posługiwania się nim w praktyce konwersacyjnej. Zapoznanie studiujących z podstawowymi różnicami i podobieństwami pomiędzy systemami gramatycznymi, leksykalnymi i składniowymi języka polskiego i rosyjskiego ułatwi rozpoznanie tych obszarów, w których należy się spodziewać wystąpienia interferencji językowej.</w:t>
            </w:r>
          </w:p>
          <w:p w14:paraId="49E3784D" w14:textId="77777777" w:rsidR="00931894" w:rsidRPr="00A16F40" w:rsidRDefault="00931894" w:rsidP="00A16F40">
            <w:pPr>
              <w:spacing w:after="0"/>
              <w:jc w:val="both"/>
              <w:rPr>
                <w:rFonts w:ascii="Arial" w:hAnsi="Arial" w:cs="Arial"/>
                <w:b/>
                <w:color w:val="000000" w:themeColor="text1"/>
                <w:sz w:val="22"/>
                <w:szCs w:val="22"/>
              </w:rPr>
            </w:pPr>
          </w:p>
          <w:p w14:paraId="368AF0F3" w14:textId="77777777" w:rsidR="00931894" w:rsidRPr="00A16F40" w:rsidRDefault="009318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leksykologii</w:t>
            </w:r>
          </w:p>
          <w:p w14:paraId="0B4A5EFD" w14:textId="77777777" w:rsidR="00931894" w:rsidRPr="00A16F40" w:rsidRDefault="00931894"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z budową systemu leksykalnego oraz podstawami frazeologii i leksykografii języka rosyjskiego. Ponadto realizowane treści programowe powinny zapewnić znajomość warsztatu terminologicznego z zakresu badań nad leksyką. Ważne jest uświadomienie istnienia i miejsca w systemie leksykalnym chociażby takich elementarnych dla niego zjawisk, jak: synonimia, polisemia, homonimia, antonimia, leksyka rodzima i obca. Ma to umożliwić wykształcenie umiejętności samodzielnego rozpoznawania, analitycznego opisu  i systematyzacji osobliwości, jak również prawidłowości systemu leksykalnego. Jednocześnie powinno wyposażyć w teoretyczne podstawy niezbędne do studiowania treści z dziedziny szeroko pojmowanego językoznawstwa.</w:t>
            </w:r>
          </w:p>
          <w:p w14:paraId="3F2AD90A" w14:textId="77777777" w:rsidR="00931894" w:rsidRPr="00A16F40" w:rsidRDefault="00931894" w:rsidP="00A16F40">
            <w:pPr>
              <w:spacing w:after="0"/>
              <w:jc w:val="both"/>
              <w:rPr>
                <w:rFonts w:ascii="Arial" w:hAnsi="Arial" w:cs="Arial"/>
                <w:color w:val="000000" w:themeColor="text1"/>
                <w:sz w:val="22"/>
                <w:szCs w:val="22"/>
              </w:rPr>
            </w:pPr>
          </w:p>
          <w:p w14:paraId="69D53942" w14:textId="77777777" w:rsidR="00931894" w:rsidRPr="00A16F40" w:rsidRDefault="00931894"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Wiedza o akwizycji i nauce języków</w:t>
            </w:r>
          </w:p>
          <w:p w14:paraId="34029702" w14:textId="77777777" w:rsidR="008E317B" w:rsidRPr="00A16F40" w:rsidRDefault="00931894" w:rsidP="00A16F40">
            <w:pPr>
              <w:spacing w:after="0" w:line="240" w:lineRule="auto"/>
              <w:rPr>
                <w:rFonts w:ascii="Arial" w:hAnsi="Arial" w:cs="Arial"/>
                <w:b/>
                <w:color w:val="000000" w:themeColor="text1"/>
                <w:sz w:val="22"/>
                <w:szCs w:val="22"/>
              </w:rPr>
            </w:pPr>
            <w:r w:rsidRPr="00A16F40">
              <w:rPr>
                <w:rFonts w:ascii="Arial" w:hAnsi="Arial" w:cs="Arial"/>
                <w:color w:val="000000" w:themeColor="text1"/>
                <w:sz w:val="22"/>
                <w:szCs w:val="22"/>
              </w:rPr>
              <w:br/>
              <w:t>Wprowadzenie w podstawowe zagadnienia i pojęcia, jakimi zajmuje się psycholingwistyka, w ramach której bada się i opisuje procesy umożliwiające nabywanie i posługiwanie się językiem, a także przetwarzanie informacji językowych, procesy związane z tworzeniem własnych wypowiedzi, jak i rozumieniem wypowiedzi innych. Wprowadzenie do problematyki akwizycji ma za zadanie dostarczyć studentom filologii teoretycznych podstaw dla podejmowanych kursów w zakresie lingwistyki stosowanej oraz dla dalszych (interdyscyplinarnych) studiów w dzied</w:t>
            </w:r>
            <w:r w:rsidR="00EB4DBB" w:rsidRPr="00A16F40">
              <w:rPr>
                <w:rFonts w:ascii="Arial" w:hAnsi="Arial" w:cs="Arial"/>
                <w:color w:val="000000" w:themeColor="text1"/>
                <w:sz w:val="22"/>
                <w:szCs w:val="22"/>
              </w:rPr>
              <w:t xml:space="preserve">zinie współczesnej lingwistyki. </w:t>
            </w:r>
            <w:r w:rsidRPr="00A16F40">
              <w:rPr>
                <w:rFonts w:ascii="Arial" w:hAnsi="Arial" w:cs="Arial"/>
                <w:color w:val="000000" w:themeColor="text1"/>
                <w:sz w:val="22"/>
                <w:szCs w:val="22"/>
              </w:rPr>
              <w:t>W ramach przedmiotu omawiane są także takie problemy, jak kompetencja językowa, komunikacyjna, międzykulturowa, dwujęzyczność/wielojęzyczność u dzieci i dorosłych, dyskurs, portfolio językowe.</w:t>
            </w:r>
            <w:r w:rsidRPr="00A16F40">
              <w:rPr>
                <w:rFonts w:ascii="Arial" w:hAnsi="Arial" w:cs="Arial"/>
                <w:color w:val="000000" w:themeColor="text1"/>
                <w:sz w:val="22"/>
                <w:szCs w:val="22"/>
              </w:rPr>
              <w:br/>
            </w:r>
          </w:p>
        </w:tc>
      </w:tr>
      <w:tr w:rsidR="008E4B9C" w:rsidRPr="00A16F40" w14:paraId="5A42EC83" w14:textId="77777777" w:rsidTr="0061442B">
        <w:trPr>
          <w:trHeight w:val="683"/>
          <w:jc w:val="center"/>
        </w:trPr>
        <w:tc>
          <w:tcPr>
            <w:tcW w:w="1050" w:type="dxa"/>
            <w:vMerge w:val="restart"/>
            <w:tcBorders>
              <w:top w:val="single" w:sz="8" w:space="0" w:color="auto"/>
              <w:left w:val="single" w:sz="8" w:space="0" w:color="auto"/>
              <w:right w:val="single" w:sz="8" w:space="0" w:color="auto"/>
            </w:tcBorders>
            <w:shd w:val="clear" w:color="auto" w:fill="auto"/>
            <w:textDirection w:val="btLr"/>
            <w:vAlign w:val="center"/>
          </w:tcPr>
          <w:p w14:paraId="484DC929"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 5   Zajęcia językoznawcze fakultatywne</w:t>
            </w:r>
          </w:p>
        </w:tc>
        <w:tc>
          <w:tcPr>
            <w:tcW w:w="3629"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B2B139E" w14:textId="0562994E" w:rsidR="00F9063D" w:rsidRPr="00A16F40" w:rsidRDefault="00F9063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KP6_WG7, KP6_WG9, KP6_WG11, KP6_WK3, KP6_UW1, KP6_UK1, KP6_UK5, KP_KK2, KP6_KR1</w:t>
            </w:r>
          </w:p>
        </w:tc>
        <w:tc>
          <w:tcPr>
            <w:tcW w:w="5925" w:type="dxa"/>
            <w:vMerge w:val="restart"/>
            <w:tcBorders>
              <w:top w:val="single" w:sz="8" w:space="0" w:color="auto"/>
              <w:left w:val="nil"/>
              <w:right w:val="single" w:sz="8" w:space="0" w:color="auto"/>
            </w:tcBorders>
            <w:shd w:val="clear" w:color="auto" w:fill="auto"/>
            <w:vAlign w:val="center"/>
          </w:tcPr>
          <w:p w14:paraId="6E9C798D" w14:textId="77777777" w:rsidR="00F9063D" w:rsidRPr="00A16F40" w:rsidRDefault="00F9063D"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3EFF875" w14:textId="77777777" w:rsidR="00F9063D" w:rsidRPr="00A16F40" w:rsidRDefault="00F9063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81B5914" w14:textId="11E13052" w:rsidR="00F9063D" w:rsidRPr="00A16F40" w:rsidRDefault="00F9063D" w:rsidP="00A16F40">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single" w:sz="8" w:space="0" w:color="auto"/>
              <w:left w:val="nil"/>
              <w:bottom w:val="single" w:sz="8" w:space="0" w:color="auto"/>
              <w:right w:val="single" w:sz="8" w:space="0" w:color="auto"/>
            </w:tcBorders>
            <w:shd w:val="clear" w:color="auto" w:fill="auto"/>
            <w:noWrap/>
            <w:vAlign w:val="center"/>
          </w:tcPr>
          <w:p w14:paraId="3C350D10"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przekładu polsko-rosyjskiego</w:t>
            </w:r>
          </w:p>
        </w:tc>
      </w:tr>
      <w:tr w:rsidR="008E4B9C" w:rsidRPr="00A16F40" w14:paraId="7EBEAE8F" w14:textId="77777777" w:rsidTr="0061442B">
        <w:trPr>
          <w:trHeight w:val="771"/>
          <w:jc w:val="center"/>
        </w:trPr>
        <w:tc>
          <w:tcPr>
            <w:tcW w:w="1050" w:type="dxa"/>
            <w:vMerge/>
            <w:tcBorders>
              <w:left w:val="single" w:sz="8" w:space="0" w:color="auto"/>
              <w:right w:val="single" w:sz="8" w:space="0" w:color="auto"/>
            </w:tcBorders>
            <w:shd w:val="clear" w:color="auto" w:fill="auto"/>
            <w:textDirection w:val="btLr"/>
            <w:vAlign w:val="center"/>
          </w:tcPr>
          <w:p w14:paraId="5478454A"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36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A43643" w14:textId="4413B1F4" w:rsidR="00F9063D" w:rsidRPr="00A16F40" w:rsidRDefault="00F9063D" w:rsidP="0061442B">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KP6_WG9, P6_WG11, KP6_WK1, KP6_UW1, KP6_UW2, KP6_UW4, KP6_UW7, KP6_UK1, KP6_UK4, KP6_UO1, KP6_KO3,</w:t>
            </w:r>
          </w:p>
        </w:tc>
        <w:tc>
          <w:tcPr>
            <w:tcW w:w="5925" w:type="dxa"/>
            <w:vMerge/>
            <w:tcBorders>
              <w:left w:val="nil"/>
              <w:right w:val="single" w:sz="8" w:space="0" w:color="auto"/>
            </w:tcBorders>
            <w:shd w:val="clear" w:color="auto" w:fill="auto"/>
            <w:vAlign w:val="center"/>
          </w:tcPr>
          <w:p w14:paraId="33C274C5"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8" w:space="0" w:color="auto"/>
              <w:left w:val="nil"/>
              <w:bottom w:val="single" w:sz="8" w:space="0" w:color="auto"/>
              <w:right w:val="single" w:sz="8" w:space="0" w:color="auto"/>
            </w:tcBorders>
            <w:shd w:val="clear" w:color="auto" w:fill="auto"/>
            <w:noWrap/>
            <w:vAlign w:val="center"/>
          </w:tcPr>
          <w:p w14:paraId="46066788"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interkulturowa</w:t>
            </w:r>
          </w:p>
        </w:tc>
      </w:tr>
      <w:tr w:rsidR="008E4B9C" w:rsidRPr="00A16F40" w14:paraId="09ADDE0A" w14:textId="77777777" w:rsidTr="0061442B">
        <w:trPr>
          <w:trHeight w:val="747"/>
          <w:jc w:val="center"/>
        </w:trPr>
        <w:tc>
          <w:tcPr>
            <w:tcW w:w="1050" w:type="dxa"/>
            <w:vMerge/>
            <w:tcBorders>
              <w:left w:val="single" w:sz="8" w:space="0" w:color="auto"/>
              <w:right w:val="single" w:sz="8" w:space="0" w:color="auto"/>
            </w:tcBorders>
            <w:shd w:val="clear" w:color="auto" w:fill="auto"/>
            <w:textDirection w:val="btLr"/>
            <w:vAlign w:val="center"/>
          </w:tcPr>
          <w:p w14:paraId="743BA233"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36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CA8147"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KP6_WG6, KP6_WG9, KP6_UK4, KP6_KO5</w:t>
            </w:r>
          </w:p>
        </w:tc>
        <w:tc>
          <w:tcPr>
            <w:tcW w:w="5925" w:type="dxa"/>
            <w:vMerge/>
            <w:tcBorders>
              <w:left w:val="nil"/>
              <w:right w:val="single" w:sz="8" w:space="0" w:color="auto"/>
            </w:tcBorders>
            <w:shd w:val="clear" w:color="auto" w:fill="auto"/>
            <w:vAlign w:val="center"/>
          </w:tcPr>
          <w:p w14:paraId="29CE5949"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8" w:space="0" w:color="auto"/>
              <w:left w:val="nil"/>
              <w:bottom w:val="single" w:sz="8" w:space="0" w:color="auto"/>
              <w:right w:val="single" w:sz="8" w:space="0" w:color="auto"/>
            </w:tcBorders>
            <w:shd w:val="clear" w:color="auto" w:fill="auto"/>
            <w:noWrap/>
            <w:vAlign w:val="center"/>
          </w:tcPr>
          <w:p w14:paraId="6C440CD9"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rosyjskojęzycznych</w:t>
            </w:r>
          </w:p>
        </w:tc>
      </w:tr>
      <w:tr w:rsidR="008E4B9C" w:rsidRPr="00A16F40" w14:paraId="090497CD" w14:textId="77777777" w:rsidTr="0061442B">
        <w:trPr>
          <w:trHeight w:val="810"/>
          <w:jc w:val="center"/>
        </w:trPr>
        <w:tc>
          <w:tcPr>
            <w:tcW w:w="1050" w:type="dxa"/>
            <w:vMerge/>
            <w:tcBorders>
              <w:left w:val="single" w:sz="8" w:space="0" w:color="auto"/>
              <w:right w:val="single" w:sz="8" w:space="0" w:color="auto"/>
            </w:tcBorders>
            <w:shd w:val="clear" w:color="auto" w:fill="auto"/>
            <w:textDirection w:val="btLr"/>
            <w:vAlign w:val="center"/>
          </w:tcPr>
          <w:p w14:paraId="6E2BED30"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36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4E91D3A" w14:textId="4D963C1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KP6_UO1, KP6_UO2, KP</w:t>
            </w:r>
            <w:r w:rsidR="00A16F40">
              <w:rPr>
                <w:rFonts w:ascii="Arial" w:eastAsia="Times New Roman" w:hAnsi="Arial" w:cs="Arial"/>
                <w:color w:val="000000" w:themeColor="text1"/>
                <w:sz w:val="22"/>
                <w:szCs w:val="22"/>
                <w:lang w:eastAsia="pl-PL"/>
              </w:rPr>
              <w:t>6_KK1, KP6_KO2,</w:t>
            </w:r>
          </w:p>
        </w:tc>
        <w:tc>
          <w:tcPr>
            <w:tcW w:w="5925" w:type="dxa"/>
            <w:vMerge/>
            <w:tcBorders>
              <w:left w:val="nil"/>
              <w:right w:val="single" w:sz="8" w:space="0" w:color="auto"/>
            </w:tcBorders>
            <w:shd w:val="clear" w:color="auto" w:fill="auto"/>
            <w:vAlign w:val="center"/>
          </w:tcPr>
          <w:p w14:paraId="0E132F56"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8" w:space="0" w:color="auto"/>
              <w:left w:val="nil"/>
              <w:bottom w:val="single" w:sz="8" w:space="0" w:color="auto"/>
              <w:right w:val="single" w:sz="8" w:space="0" w:color="auto"/>
            </w:tcBorders>
            <w:shd w:val="clear" w:color="auto" w:fill="auto"/>
            <w:noWrap/>
            <w:vAlign w:val="center"/>
          </w:tcPr>
          <w:p w14:paraId="110BB3FC"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Rosyjska terminologia ekonomiczna</w:t>
            </w:r>
          </w:p>
        </w:tc>
      </w:tr>
      <w:tr w:rsidR="008E4B9C" w:rsidRPr="00A16F40" w14:paraId="2B20C086" w14:textId="77777777" w:rsidTr="0061442B">
        <w:trPr>
          <w:trHeight w:val="888"/>
          <w:jc w:val="center"/>
        </w:trPr>
        <w:tc>
          <w:tcPr>
            <w:tcW w:w="1050" w:type="dxa"/>
            <w:vMerge w:val="restart"/>
            <w:tcBorders>
              <w:left w:val="single" w:sz="8" w:space="0" w:color="auto"/>
              <w:right w:val="single" w:sz="8" w:space="0" w:color="auto"/>
            </w:tcBorders>
            <w:shd w:val="clear" w:color="auto" w:fill="auto"/>
            <w:textDirection w:val="btLr"/>
            <w:vAlign w:val="center"/>
          </w:tcPr>
          <w:p w14:paraId="1040515E"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3629"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14:paraId="07950289" w14:textId="72EB1A75" w:rsidR="00586E47"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w:t>
            </w:r>
            <w:r w:rsidR="00586E47" w:rsidRPr="00A16F40">
              <w:rPr>
                <w:rFonts w:ascii="Arial" w:eastAsia="Times New Roman" w:hAnsi="Arial" w:cs="Arial"/>
                <w:color w:val="000000" w:themeColor="text1"/>
                <w:sz w:val="22"/>
                <w:szCs w:val="22"/>
                <w:lang w:eastAsia="pl-PL"/>
              </w:rPr>
              <w:t>_UO1, KP6_UO2, KP6_KK1, KP6_KO2</w:t>
            </w:r>
          </w:p>
        </w:tc>
        <w:tc>
          <w:tcPr>
            <w:tcW w:w="5925" w:type="dxa"/>
            <w:vMerge/>
            <w:tcBorders>
              <w:left w:val="nil"/>
              <w:bottom w:val="single" w:sz="8" w:space="0" w:color="auto"/>
              <w:right w:val="single" w:sz="8" w:space="0" w:color="auto"/>
            </w:tcBorders>
            <w:shd w:val="clear" w:color="auto" w:fill="auto"/>
            <w:vAlign w:val="center"/>
          </w:tcPr>
          <w:p w14:paraId="7A8EF05F"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single" w:sz="8" w:space="0" w:color="auto"/>
              <w:left w:val="nil"/>
              <w:bottom w:val="single" w:sz="8" w:space="0" w:color="auto"/>
              <w:right w:val="single" w:sz="8" w:space="0" w:color="auto"/>
            </w:tcBorders>
            <w:shd w:val="clear" w:color="auto" w:fill="auto"/>
            <w:noWrap/>
            <w:vAlign w:val="center"/>
          </w:tcPr>
          <w:p w14:paraId="58A86BF7"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w biznesie</w:t>
            </w:r>
          </w:p>
          <w:p w14:paraId="5042BB85" w14:textId="77777777" w:rsidR="00F9063D" w:rsidRPr="00A16F40" w:rsidRDefault="00F9063D"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6FA51838" w14:textId="77777777" w:rsidTr="0061442B">
        <w:trPr>
          <w:trHeight w:val="888"/>
          <w:jc w:val="center"/>
        </w:trPr>
        <w:tc>
          <w:tcPr>
            <w:tcW w:w="1050" w:type="dxa"/>
            <w:vMerge/>
            <w:tcBorders>
              <w:left w:val="single" w:sz="8" w:space="0" w:color="auto"/>
              <w:right w:val="single" w:sz="8" w:space="0" w:color="auto"/>
            </w:tcBorders>
            <w:shd w:val="clear" w:color="auto" w:fill="auto"/>
            <w:textDirection w:val="btLr"/>
            <w:vAlign w:val="center"/>
          </w:tcPr>
          <w:p w14:paraId="22869B0A" w14:textId="77777777" w:rsidR="00DC26A7" w:rsidRPr="00A16F40" w:rsidRDefault="00DC26A7" w:rsidP="00A16F40">
            <w:pPr>
              <w:spacing w:after="0" w:line="240" w:lineRule="auto"/>
              <w:jc w:val="center"/>
              <w:rPr>
                <w:rFonts w:ascii="Arial" w:eastAsia="Times New Roman" w:hAnsi="Arial" w:cs="Arial"/>
                <w:color w:val="000000" w:themeColor="text1"/>
                <w:sz w:val="22"/>
                <w:szCs w:val="22"/>
                <w:lang w:eastAsia="pl-PL"/>
              </w:rPr>
            </w:pPr>
          </w:p>
        </w:tc>
        <w:tc>
          <w:tcPr>
            <w:tcW w:w="15111"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14:paraId="20F6979D" w14:textId="77777777" w:rsidR="00DC26A7" w:rsidRPr="00A16F40" w:rsidRDefault="00DC26A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F2338BB" w14:textId="77777777" w:rsidR="00DC26A7" w:rsidRPr="00A16F40" w:rsidRDefault="00DC26A7" w:rsidP="00A16F40">
            <w:pPr>
              <w:spacing w:after="0" w:line="240" w:lineRule="auto"/>
              <w:rPr>
                <w:rFonts w:ascii="Arial" w:hAnsi="Arial" w:cs="Arial"/>
                <w:b/>
                <w:color w:val="000000" w:themeColor="text1"/>
                <w:sz w:val="22"/>
                <w:szCs w:val="22"/>
              </w:rPr>
            </w:pPr>
          </w:p>
          <w:p w14:paraId="7544177A" w14:textId="77777777" w:rsidR="00DC26A7" w:rsidRPr="00A16F40" w:rsidRDefault="00DC26A7"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Podstawy przekładu polsko-rosyjskiego</w:t>
            </w:r>
          </w:p>
          <w:p w14:paraId="50459057" w14:textId="77777777" w:rsidR="00DC26A7" w:rsidRPr="00A16F40" w:rsidRDefault="00DC26A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Zajęcia mają na celu zapoznanie studentów z podstawowym warsztatem i specyfiką pracy tłumacza. W trakcie ćwiczeń studenci będą rozwijali praktyczne umiejętności pisemnego tłumaczenia prostych tekstów niespecjalistycznych. Celem przedmiotu jest wypracowanie i utrwalanie podstawowych umiejętności translatorskich studentów z jednoczesnym uwzględnieniem zagadnień natury ogólnojęzykowej, ważnych w kontekście tłumaczenia pisemnego. Celem kursu jest również nabycie przez studentów umiejętności zidentyfikowania w tekście trudności w tłumaczeniu oraz krytycznej oceny przekładu, także własnego. </w:t>
            </w:r>
          </w:p>
          <w:p w14:paraId="08BAF16E" w14:textId="77777777" w:rsidR="00586E47" w:rsidRPr="00A16F40" w:rsidRDefault="00586E47" w:rsidP="00A16F40">
            <w:pPr>
              <w:spacing w:after="0"/>
              <w:jc w:val="both"/>
              <w:rPr>
                <w:rFonts w:ascii="Arial" w:hAnsi="Arial" w:cs="Arial"/>
                <w:b/>
                <w:color w:val="000000" w:themeColor="text1"/>
                <w:sz w:val="22"/>
                <w:szCs w:val="22"/>
              </w:rPr>
            </w:pPr>
          </w:p>
          <w:p w14:paraId="17BF3E89" w14:textId="4D2E6A90" w:rsidR="00DE2E95" w:rsidRPr="00A16F40" w:rsidRDefault="00DE2E95"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Komunikacja międzykulturowa </w:t>
            </w:r>
          </w:p>
          <w:p w14:paraId="1ECEDAF3" w14:textId="77777777" w:rsidR="002934D1" w:rsidRPr="00A16F40" w:rsidRDefault="00DE2E95"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rozwijanie wiedzy, umiejętności i kompetencji z zakresu relacji międzykulturowych ze szczególnym uwzględnieniem narodów słowiańskich. Treści obejmują zagadnienia dotyczące następujących obszarów: język i kultura jako determinanty komunikacji; koncepcje komunikacji międzykulturowej; kultury kolektywistyczne a kultury indywidualistyczne; rola niewerbalnych zachowań uczestników komunikacji; kompetencja międzykulturowa i jej komponenty; zasady efektywnego porozumiewania się; znaczenie różnic i podobieństw w komunikacji; zespoły i projekty międzynarodowe – trudność czy wartość dodana?</w:t>
            </w:r>
          </w:p>
          <w:p w14:paraId="00B25334" w14:textId="77777777" w:rsidR="002934D1" w:rsidRPr="00A16F40" w:rsidRDefault="002934D1" w:rsidP="00A16F40">
            <w:pPr>
              <w:spacing w:after="0"/>
              <w:jc w:val="both"/>
              <w:rPr>
                <w:rFonts w:ascii="Arial" w:hAnsi="Arial" w:cs="Arial"/>
                <w:b/>
                <w:color w:val="000000" w:themeColor="text1"/>
                <w:sz w:val="22"/>
                <w:szCs w:val="22"/>
              </w:rPr>
            </w:pPr>
            <w:r w:rsidRPr="00A16F40">
              <w:rPr>
                <w:rFonts w:ascii="Arial" w:hAnsi="Arial" w:cs="Arial"/>
                <w:b/>
                <w:bCs/>
                <w:color w:val="000000" w:themeColor="text1"/>
                <w:sz w:val="22"/>
                <w:szCs w:val="22"/>
              </w:rPr>
              <w:t>Język mediów rosyjskojęzycznych</w:t>
            </w:r>
            <w:r w:rsidRPr="00A16F40">
              <w:rPr>
                <w:rFonts w:ascii="Arial" w:hAnsi="Arial" w:cs="Arial"/>
                <w:b/>
                <w:color w:val="000000" w:themeColor="text1"/>
                <w:sz w:val="22"/>
                <w:szCs w:val="22"/>
              </w:rPr>
              <w:t xml:space="preserve"> </w:t>
            </w:r>
          </w:p>
          <w:p w14:paraId="542EAAD6" w14:textId="77777777" w:rsidR="00326381" w:rsidRPr="00A16F40" w:rsidRDefault="002934D1"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zajęć jest zapoznanie studentów z podstawową wiedzą na temat struktury, funkcji i gatunków przekazów medialnych. W ramach przedmiotu zaprezentowane zostaną najistotniejsze zagadnienia i pojęcia dotyczące komunikacji medialnej, a także opis języka poszczególnych mediów (telewizja, prasa (w tym tzw. „żółta” prasa), radio, internet). Ukazana będzie specyfika języka współczesnych mediów rosyjskich. Omówione zostaną wybrane zjawiska językowe rosyjskojęzycznych przekazów medialnych (m. in. język wartości, perswazja i manipulacja, językowe przejawy przemocy i agresji, tabu językowe i obyczajowe, słownictwo potoczne w mediach). </w:t>
            </w:r>
          </w:p>
          <w:p w14:paraId="1D5CAF62" w14:textId="77777777" w:rsidR="00326381" w:rsidRPr="00A16F40" w:rsidRDefault="00326381"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Rosyjska terminologia ekonomiczna</w:t>
            </w:r>
          </w:p>
          <w:p w14:paraId="07C1072A" w14:textId="77777777" w:rsidR="005550CF" w:rsidRPr="00A16F40" w:rsidRDefault="00326381"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studenta z terminologią ekonomiczną w języku rosyjskim. Omawiane są m.in. zagadnienia z zakresu finansów i bankowości, ubezpieczeń, marketingu, gospodarki rynkowej. W trakcie zajęć student nabywa umiejętności porozumiewania się w języku rosyjskim na szeroko rozumiane „tematy biznesowe”, czyta i rozumie literaturę specjalistyczną, posługuje się właściwą terminologią. Po ukończeniu kursu student potrafi wyszukiwać, analizować, selekcjonować i użytkować potrzebne informacje z wykorzystaniem różnych źródeł i sposobów. Ponadto w ramach ćwiczeń student nabywa praktycznych kompetencji w zakresie tłumaczenia niezłożonych tekstów specjalistycznych.</w:t>
            </w:r>
          </w:p>
          <w:p w14:paraId="133C9174" w14:textId="77777777" w:rsidR="005550CF" w:rsidRPr="00A16F40" w:rsidRDefault="005550C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Język rosyjski w biznesie</w:t>
            </w:r>
          </w:p>
          <w:p w14:paraId="15A4D5A7" w14:textId="77777777" w:rsidR="00F24040" w:rsidRPr="00A16F40" w:rsidRDefault="005550C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W zakres treści realizowanych w trakcie zajęć wchodzą następujące zagadnienia: specyfika środowiska biznesowego i formalne sposoby funkcjonowania przedsiębiorstw w wybranych krajach, rodzaje działalności gospodarczej w Polsce i Rosji, dokumentacja używana w biznesie (dokumentacja firmowa, umowy itd.), formy komunikacji (rozmowy służbowe, narady, konferencje prasowe) i sposoby negocjacji, prezentacja firmy, charakterystyka biznesmena (cechy charakteru), strategie i taktyki językowe związane z nawiązywaniem kontaktów, pozyskiwaniem potencjalnych klientów. Kurs daje podstawową wiedzę z zakresu działalności biznesowej, zapoznaje ze specyfiką dyskursu biznesowego, zapewnia trening komunikacyjny w danym obszarze w języku rosyjskim.</w:t>
            </w:r>
          </w:p>
        </w:tc>
      </w:tr>
      <w:tr w:rsidR="008E4B9C" w:rsidRPr="00A16F40" w14:paraId="4E5EBD59" w14:textId="77777777" w:rsidTr="0061442B">
        <w:trPr>
          <w:trHeight w:val="612"/>
          <w:jc w:val="center"/>
        </w:trPr>
        <w:tc>
          <w:tcPr>
            <w:tcW w:w="1050"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2B9F1129"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ZAJĘĆ___6  Historia literatury rosyjskiej</w:t>
            </w:r>
          </w:p>
        </w:tc>
        <w:tc>
          <w:tcPr>
            <w:tcW w:w="36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620C44" w14:textId="77777777" w:rsidR="00AC511E" w:rsidRPr="00A16F40" w:rsidRDefault="00AC511E" w:rsidP="00A16F40">
            <w:pPr>
              <w:spacing w:after="0" w:line="240" w:lineRule="auto"/>
              <w:jc w:val="center"/>
              <w:rPr>
                <w:rFonts w:ascii="Arial" w:hAnsi="Arial" w:cs="Arial"/>
                <w:b/>
                <w:color w:val="000000" w:themeColor="text1"/>
                <w:sz w:val="22"/>
                <w:szCs w:val="22"/>
                <w:highlight w:val="yellow"/>
              </w:rPr>
            </w:pPr>
            <w:r w:rsidRPr="00A16F40">
              <w:rPr>
                <w:rFonts w:ascii="Arial" w:eastAsia="Times New Roman" w:hAnsi="Arial" w:cs="Arial"/>
                <w:color w:val="000000" w:themeColor="text1"/>
                <w:sz w:val="22"/>
                <w:szCs w:val="22"/>
                <w:lang w:eastAsia="pl-PL"/>
              </w:rPr>
              <w:t>KP6_WG3, KP6_WG8, KP6_WG10                            KP6_UW3, KP6_UW4, KP6_UW5, KP6_UW6, KP6_UW8, KP6_UK3, KP6_UK4, KP6_UO1, KP6_UU1 KP6_KK1, KP6_KO5</w:t>
            </w:r>
          </w:p>
        </w:tc>
        <w:tc>
          <w:tcPr>
            <w:tcW w:w="5925" w:type="dxa"/>
            <w:vMerge w:val="restart"/>
            <w:tcBorders>
              <w:top w:val="single" w:sz="8" w:space="0" w:color="auto"/>
              <w:left w:val="nil"/>
              <w:right w:val="single" w:sz="8" w:space="0" w:color="auto"/>
            </w:tcBorders>
            <w:shd w:val="clear" w:color="auto" w:fill="auto"/>
            <w:vAlign w:val="center"/>
            <w:hideMark/>
          </w:tcPr>
          <w:p w14:paraId="1C7D534A" w14:textId="77777777" w:rsidR="00AC511E" w:rsidRPr="00A16F40" w:rsidRDefault="00AC511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EF0F568" w14:textId="77777777" w:rsidR="00AC511E" w:rsidRPr="00A16F40" w:rsidRDefault="00AC511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D03611C" w14:textId="44AF6797" w:rsidR="00AC511E" w:rsidRPr="00A16F40" w:rsidRDefault="00AC511E" w:rsidP="00A16F40">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single" w:sz="8" w:space="0" w:color="auto"/>
              <w:left w:val="nil"/>
              <w:bottom w:val="single" w:sz="8" w:space="0" w:color="auto"/>
              <w:right w:val="single" w:sz="8" w:space="0" w:color="auto"/>
            </w:tcBorders>
            <w:shd w:val="clear" w:color="auto" w:fill="auto"/>
            <w:noWrap/>
            <w:vAlign w:val="center"/>
            <w:hideMark/>
          </w:tcPr>
          <w:p w14:paraId="15B15035"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cz.1</w:t>
            </w:r>
          </w:p>
        </w:tc>
      </w:tr>
      <w:tr w:rsidR="008E4B9C" w:rsidRPr="00A16F40" w14:paraId="4FCCA85E" w14:textId="77777777" w:rsidTr="0061442B">
        <w:trPr>
          <w:trHeight w:val="708"/>
          <w:jc w:val="center"/>
        </w:trPr>
        <w:tc>
          <w:tcPr>
            <w:tcW w:w="1050" w:type="dxa"/>
            <w:vMerge/>
            <w:tcBorders>
              <w:left w:val="single" w:sz="8" w:space="0" w:color="auto"/>
              <w:right w:val="single" w:sz="8" w:space="0" w:color="auto"/>
            </w:tcBorders>
            <w:vAlign w:val="center"/>
            <w:hideMark/>
          </w:tcPr>
          <w:p w14:paraId="2392CCBC" w14:textId="77777777" w:rsidR="00AC511E" w:rsidRPr="00A16F40" w:rsidRDefault="00AC511E"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8" w:space="0" w:color="auto"/>
              <w:left w:val="single" w:sz="8" w:space="0" w:color="auto"/>
              <w:bottom w:val="single" w:sz="8" w:space="0" w:color="000000"/>
              <w:right w:val="single" w:sz="8" w:space="0" w:color="auto"/>
            </w:tcBorders>
            <w:vAlign w:val="center"/>
            <w:hideMark/>
          </w:tcPr>
          <w:p w14:paraId="51C51420" w14:textId="77777777" w:rsidR="00AC511E" w:rsidRPr="00A16F40" w:rsidRDefault="00AC511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10A1E293"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nil"/>
              <w:left w:val="nil"/>
              <w:bottom w:val="single" w:sz="8" w:space="0" w:color="auto"/>
              <w:right w:val="single" w:sz="8" w:space="0" w:color="auto"/>
            </w:tcBorders>
            <w:shd w:val="clear" w:color="auto" w:fill="auto"/>
            <w:noWrap/>
            <w:vAlign w:val="center"/>
            <w:hideMark/>
          </w:tcPr>
          <w:p w14:paraId="2D7DD7CD"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cz.2</w:t>
            </w:r>
          </w:p>
        </w:tc>
      </w:tr>
      <w:tr w:rsidR="008E4B9C" w:rsidRPr="00A16F40" w14:paraId="6D685221" w14:textId="77777777" w:rsidTr="0061442B">
        <w:trPr>
          <w:trHeight w:val="731"/>
          <w:jc w:val="center"/>
        </w:trPr>
        <w:tc>
          <w:tcPr>
            <w:tcW w:w="1050" w:type="dxa"/>
            <w:vMerge/>
            <w:tcBorders>
              <w:left w:val="single" w:sz="8" w:space="0" w:color="auto"/>
              <w:right w:val="single" w:sz="8" w:space="0" w:color="auto"/>
            </w:tcBorders>
            <w:vAlign w:val="center"/>
            <w:hideMark/>
          </w:tcPr>
          <w:p w14:paraId="7963F044" w14:textId="77777777" w:rsidR="00AC511E" w:rsidRPr="00A16F40" w:rsidRDefault="00AC511E"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single" w:sz="8" w:space="0" w:color="auto"/>
              <w:left w:val="single" w:sz="8" w:space="0" w:color="auto"/>
              <w:bottom w:val="single" w:sz="8" w:space="0" w:color="000000"/>
              <w:right w:val="single" w:sz="8" w:space="0" w:color="auto"/>
            </w:tcBorders>
            <w:vAlign w:val="center"/>
            <w:hideMark/>
          </w:tcPr>
          <w:p w14:paraId="0A0563E8" w14:textId="77777777" w:rsidR="00AC511E" w:rsidRPr="00A16F40" w:rsidRDefault="00AC511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0BD670DC"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nil"/>
              <w:left w:val="nil"/>
              <w:bottom w:val="single" w:sz="8" w:space="0" w:color="auto"/>
              <w:right w:val="single" w:sz="8" w:space="0" w:color="auto"/>
            </w:tcBorders>
            <w:shd w:val="clear" w:color="auto" w:fill="auto"/>
            <w:noWrap/>
            <w:vAlign w:val="center"/>
            <w:hideMark/>
          </w:tcPr>
          <w:p w14:paraId="3CB45687" w14:textId="77777777" w:rsidR="00AC511E" w:rsidRPr="00A16F40" w:rsidRDefault="00AC511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cz.3</w:t>
            </w:r>
          </w:p>
        </w:tc>
      </w:tr>
      <w:tr w:rsidR="008E4B9C" w:rsidRPr="00A16F40" w14:paraId="5BD52966" w14:textId="77777777" w:rsidTr="0061442B">
        <w:trPr>
          <w:trHeight w:val="285"/>
          <w:jc w:val="center"/>
        </w:trPr>
        <w:tc>
          <w:tcPr>
            <w:tcW w:w="1050" w:type="dxa"/>
            <w:vMerge/>
            <w:tcBorders>
              <w:left w:val="single" w:sz="8" w:space="0" w:color="auto"/>
              <w:bottom w:val="single" w:sz="8" w:space="0" w:color="auto"/>
              <w:right w:val="single" w:sz="8" w:space="0" w:color="auto"/>
            </w:tcBorders>
            <w:shd w:val="clear" w:color="auto" w:fill="auto"/>
            <w:noWrap/>
            <w:vAlign w:val="center"/>
            <w:hideMark/>
          </w:tcPr>
          <w:p w14:paraId="5623BB11"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5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3CC576A" w14:textId="77777777" w:rsidR="00141FE0" w:rsidRPr="00A16F40" w:rsidRDefault="00141FE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14247FD" w14:textId="77777777" w:rsidR="00141FE0" w:rsidRPr="00A16F40" w:rsidRDefault="00141FE0" w:rsidP="00A16F40">
            <w:pPr>
              <w:spacing w:after="0" w:line="240" w:lineRule="auto"/>
              <w:rPr>
                <w:rFonts w:ascii="Arial" w:hAnsi="Arial" w:cs="Arial"/>
                <w:b/>
                <w:color w:val="000000" w:themeColor="text1"/>
                <w:sz w:val="22"/>
                <w:szCs w:val="22"/>
              </w:rPr>
            </w:pPr>
          </w:p>
          <w:p w14:paraId="26D07D84"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1</w:t>
            </w:r>
          </w:p>
          <w:p w14:paraId="276C0B2B"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studentów z wybranymi utworami literatury rosyjskiej od Średniowiecza do lat 40-tych XIX wieku (poprzedzone wiedzą o folklorze rosyjskim), a także z najważniejszymi zjawiskami rosyjskiego procesu historycznoliterackiego. Prezentowane są charakterystyczne cechy i przedstawiciele poszczególnych etapów rozwoju literatury rosyjskiej oraz kulturowe, filozoficzno-estetyczne i społeczne uwarunkowania właściwych im procesów i zjawisk. W ramach ćwiczeń analizowane są utwory reprezentatywne dla</w:t>
            </w:r>
            <w:r w:rsidR="00324822" w:rsidRPr="00A16F40">
              <w:rPr>
                <w:rFonts w:ascii="Arial" w:hAnsi="Arial" w:cs="Arial"/>
                <w:color w:val="000000" w:themeColor="text1"/>
                <w:sz w:val="22"/>
                <w:szCs w:val="22"/>
              </w:rPr>
              <w:t xml:space="preserve"> poszczególnych epok i twórców.</w:t>
            </w:r>
          </w:p>
          <w:p w14:paraId="76F53EC5"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2</w:t>
            </w:r>
          </w:p>
          <w:p w14:paraId="3975F6B7"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studenta z historią literatury rosyjskiej (od lat 40-ch XIX w. do końca XIX w.) z głównymi problemami poszczególnych etapów jej rozwoju oraz uwarunkowaniami kulturowymi, filozoficzno-estetycznymi, społecznymi i in. Ponadto celem nauczania jest również opanowanie przez studentów umiejętności interpretacji tekstów literackich, przy zastosowaniu analizy literaturoznawczej. Efektem kształcenia, mającym istotne znaczenie dla ogólnego rozwoju kulturalnego absolwenta, kształtowania jego wrażliwości estetycznej i kierunkowej. Celem nauczania jest również  promowanie utworów posiadających trwałą p</w:t>
            </w:r>
            <w:r w:rsidR="00324822" w:rsidRPr="00A16F40">
              <w:rPr>
                <w:rFonts w:ascii="Arial" w:hAnsi="Arial" w:cs="Arial"/>
                <w:color w:val="000000" w:themeColor="text1"/>
                <w:sz w:val="22"/>
                <w:szCs w:val="22"/>
              </w:rPr>
              <w:t>ozycję w literaturze światowej.</w:t>
            </w:r>
          </w:p>
          <w:p w14:paraId="7D869ABA"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3</w:t>
            </w:r>
          </w:p>
          <w:p w14:paraId="2FEAC004"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Studenci poznają najważniejsze zjawiska procesu historycznoliterackiego od przełomu XIX i XX w. do 1991 roku. Omawiane są okresy takie jak Srebrny Wiek, literatura czasów rewolucji i wojny domowej, literatura lat dwudziestych, socrealizm, odwilż, epoka zastoju, epoka pierestrojki. Podczas wykładu uwzględniana jest specyfika rodzajów, gatunków i prądów literackich oraz osiągnięcia wybitnych pisarzy rosyjskich.</w:t>
            </w:r>
          </w:p>
        </w:tc>
      </w:tr>
      <w:tr w:rsidR="008E4B9C" w:rsidRPr="00A16F40" w14:paraId="21AC5DB6" w14:textId="77777777" w:rsidTr="0061442B">
        <w:trPr>
          <w:trHeight w:val="541"/>
          <w:jc w:val="center"/>
        </w:trPr>
        <w:tc>
          <w:tcPr>
            <w:tcW w:w="1050" w:type="dxa"/>
            <w:vMerge w:val="restart"/>
            <w:tcBorders>
              <w:top w:val="nil"/>
              <w:left w:val="single" w:sz="8" w:space="0" w:color="auto"/>
              <w:right w:val="single" w:sz="8" w:space="0" w:color="auto"/>
            </w:tcBorders>
            <w:shd w:val="clear" w:color="auto" w:fill="auto"/>
            <w:textDirection w:val="btLr"/>
            <w:vAlign w:val="center"/>
            <w:hideMark/>
          </w:tcPr>
          <w:p w14:paraId="1BA226FE"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ZAJĘĆ___7   Zajęcia specjalnościowe - literaturoznawstwo</w:t>
            </w:r>
          </w:p>
        </w:tc>
        <w:tc>
          <w:tcPr>
            <w:tcW w:w="36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6BE9832"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KP6_WG3, KP6_WG8, KP6_WG10 KP6_UW3, KP6_UW4, KP6_UW5, KP6_UW6, KP6_UW8, KP6_UK3, KP6_UK4, KP6_UO1, KP6_UU1, KP6_KK1, KP6_KO5   </w:t>
            </w:r>
          </w:p>
        </w:tc>
        <w:tc>
          <w:tcPr>
            <w:tcW w:w="5925" w:type="dxa"/>
            <w:vMerge w:val="restart"/>
            <w:tcBorders>
              <w:top w:val="nil"/>
              <w:left w:val="nil"/>
              <w:right w:val="single" w:sz="8" w:space="0" w:color="auto"/>
            </w:tcBorders>
            <w:shd w:val="clear" w:color="auto" w:fill="auto"/>
            <w:vAlign w:val="center"/>
            <w:hideMark/>
          </w:tcPr>
          <w:p w14:paraId="48E1794D" w14:textId="77777777" w:rsidR="00453A4C" w:rsidRPr="00A16F40" w:rsidRDefault="00453A4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CF74F39" w14:textId="77777777" w:rsidR="00453A4C" w:rsidRPr="00A16F40" w:rsidRDefault="00453A4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6A705CB" w14:textId="7E576CF3"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nil"/>
              <w:left w:val="nil"/>
              <w:bottom w:val="single" w:sz="8" w:space="0" w:color="auto"/>
              <w:right w:val="single" w:sz="8" w:space="0" w:color="auto"/>
            </w:tcBorders>
            <w:shd w:val="clear" w:color="auto" w:fill="auto"/>
            <w:noWrap/>
            <w:vAlign w:val="center"/>
            <w:hideMark/>
          </w:tcPr>
          <w:p w14:paraId="5095E62E"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powszechna</w:t>
            </w:r>
          </w:p>
        </w:tc>
      </w:tr>
      <w:tr w:rsidR="008E4B9C" w:rsidRPr="00A16F40" w14:paraId="06F5ECC5" w14:textId="77777777" w:rsidTr="0061442B">
        <w:trPr>
          <w:trHeight w:val="561"/>
          <w:jc w:val="center"/>
        </w:trPr>
        <w:tc>
          <w:tcPr>
            <w:tcW w:w="1050" w:type="dxa"/>
            <w:vMerge/>
            <w:tcBorders>
              <w:left w:val="single" w:sz="8" w:space="0" w:color="auto"/>
              <w:right w:val="single" w:sz="8" w:space="0" w:color="auto"/>
            </w:tcBorders>
            <w:vAlign w:val="center"/>
            <w:hideMark/>
          </w:tcPr>
          <w:p w14:paraId="6C93D147" w14:textId="77777777" w:rsidR="00453A4C" w:rsidRPr="00A16F40" w:rsidRDefault="00453A4C"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nil"/>
              <w:left w:val="single" w:sz="8" w:space="0" w:color="auto"/>
              <w:bottom w:val="single" w:sz="8" w:space="0" w:color="000000"/>
              <w:right w:val="single" w:sz="8" w:space="0" w:color="auto"/>
            </w:tcBorders>
            <w:vAlign w:val="center"/>
            <w:hideMark/>
          </w:tcPr>
          <w:p w14:paraId="7DD0798A" w14:textId="77777777" w:rsidR="00453A4C" w:rsidRPr="00A16F40" w:rsidRDefault="00453A4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41D3A0F0"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nil"/>
              <w:left w:val="nil"/>
              <w:bottom w:val="single" w:sz="8" w:space="0" w:color="auto"/>
              <w:right w:val="single" w:sz="8" w:space="0" w:color="auto"/>
            </w:tcBorders>
            <w:shd w:val="clear" w:color="auto" w:fill="auto"/>
            <w:noWrap/>
            <w:vAlign w:val="center"/>
            <w:hideMark/>
          </w:tcPr>
          <w:p w14:paraId="6ED1F020"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Analiza dzieła literackiego</w:t>
            </w:r>
          </w:p>
        </w:tc>
      </w:tr>
      <w:tr w:rsidR="008E4B9C" w:rsidRPr="00A16F40" w14:paraId="2714EED1" w14:textId="77777777" w:rsidTr="0061442B">
        <w:trPr>
          <w:trHeight w:val="838"/>
          <w:jc w:val="center"/>
        </w:trPr>
        <w:tc>
          <w:tcPr>
            <w:tcW w:w="1050" w:type="dxa"/>
            <w:vMerge/>
            <w:tcBorders>
              <w:left w:val="single" w:sz="8" w:space="0" w:color="auto"/>
              <w:right w:val="single" w:sz="8" w:space="0" w:color="auto"/>
            </w:tcBorders>
            <w:vAlign w:val="center"/>
            <w:hideMark/>
          </w:tcPr>
          <w:p w14:paraId="2388FFD5" w14:textId="77777777" w:rsidR="00453A4C" w:rsidRPr="00A16F40" w:rsidRDefault="00453A4C"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nil"/>
              <w:left w:val="single" w:sz="8" w:space="0" w:color="auto"/>
              <w:bottom w:val="single" w:sz="8" w:space="0" w:color="000000"/>
              <w:right w:val="single" w:sz="8" w:space="0" w:color="auto"/>
            </w:tcBorders>
            <w:vAlign w:val="center"/>
            <w:hideMark/>
          </w:tcPr>
          <w:p w14:paraId="59CB660B" w14:textId="77777777" w:rsidR="00453A4C" w:rsidRPr="00A16F40" w:rsidRDefault="00453A4C"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6B16A1C4"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nil"/>
              <w:left w:val="nil"/>
              <w:bottom w:val="single" w:sz="8" w:space="0" w:color="auto"/>
              <w:right w:val="single" w:sz="8" w:space="0" w:color="auto"/>
            </w:tcBorders>
            <w:shd w:val="clear" w:color="auto" w:fill="auto"/>
            <w:noWrap/>
            <w:vAlign w:val="center"/>
            <w:hideMark/>
          </w:tcPr>
          <w:p w14:paraId="5E48BA03" w14:textId="77777777" w:rsidR="00453A4C" w:rsidRPr="00A16F40" w:rsidRDefault="00453A4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tc>
      </w:tr>
      <w:tr w:rsidR="008E4B9C" w:rsidRPr="00A16F40" w14:paraId="1E0F9526" w14:textId="77777777" w:rsidTr="0061442B">
        <w:trPr>
          <w:trHeight w:val="838"/>
          <w:jc w:val="center"/>
        </w:trPr>
        <w:tc>
          <w:tcPr>
            <w:tcW w:w="1050" w:type="dxa"/>
            <w:vMerge/>
            <w:tcBorders>
              <w:left w:val="single" w:sz="8" w:space="0" w:color="auto"/>
              <w:right w:val="single" w:sz="8" w:space="0" w:color="auto"/>
            </w:tcBorders>
            <w:vAlign w:val="center"/>
          </w:tcPr>
          <w:p w14:paraId="691A86B7" w14:textId="77777777" w:rsidR="00810710" w:rsidRPr="00A16F40" w:rsidRDefault="00810710" w:rsidP="00A16F40">
            <w:pPr>
              <w:spacing w:after="0" w:line="240" w:lineRule="auto"/>
              <w:rPr>
                <w:rFonts w:ascii="Arial" w:eastAsia="Times New Roman" w:hAnsi="Arial" w:cs="Arial"/>
                <w:color w:val="000000" w:themeColor="text1"/>
                <w:sz w:val="22"/>
                <w:szCs w:val="22"/>
                <w:lang w:eastAsia="pl-PL"/>
              </w:rPr>
            </w:pPr>
          </w:p>
        </w:tc>
        <w:tc>
          <w:tcPr>
            <w:tcW w:w="15111" w:type="dxa"/>
            <w:gridSpan w:val="4"/>
            <w:tcBorders>
              <w:top w:val="nil"/>
              <w:left w:val="single" w:sz="8" w:space="0" w:color="auto"/>
              <w:bottom w:val="single" w:sz="8" w:space="0" w:color="000000"/>
              <w:right w:val="single" w:sz="8" w:space="0" w:color="auto"/>
            </w:tcBorders>
            <w:vAlign w:val="center"/>
          </w:tcPr>
          <w:p w14:paraId="39AEFC90" w14:textId="77777777" w:rsidR="00810710" w:rsidRPr="00A16F40" w:rsidRDefault="0081071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91BF13D" w14:textId="77777777" w:rsidR="00810710" w:rsidRPr="00A16F40" w:rsidRDefault="00810710" w:rsidP="00A16F40">
            <w:pPr>
              <w:spacing w:after="0" w:line="240" w:lineRule="auto"/>
              <w:rPr>
                <w:rFonts w:ascii="Arial" w:hAnsi="Arial" w:cs="Arial"/>
                <w:b/>
                <w:color w:val="000000" w:themeColor="text1"/>
                <w:sz w:val="22"/>
                <w:szCs w:val="22"/>
              </w:rPr>
            </w:pPr>
          </w:p>
          <w:p w14:paraId="10026B3C" w14:textId="77777777" w:rsidR="00810710" w:rsidRPr="00A16F40" w:rsidRDefault="0081071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Literatura powszechna</w:t>
            </w:r>
          </w:p>
          <w:p w14:paraId="47D88781" w14:textId="77777777" w:rsidR="00810710" w:rsidRPr="00A16F40" w:rsidRDefault="0081071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studentów z wybranymi dziełami literatury światowej reprezentującymi różne rodzaje i gatunki literackie. Przyjęty porządek chronologiczny (od początków literatury po wiek XXI) ma służyć utrwaleniu i poszerzeniu dotychczasowej wiedzy studentów  w zakresie historii literatury (kulturowe  uwarunkowania kształtowania się epok literackich, ewolucja zjawisk i kategorii estetycznych, rozwój form narracyjnych, prądy umysłowe i idee filozoficzne, itd.). Przy omawianiu utworów aktualizowane są różne konteksty interpretacyjne. Szczególną uwagę zwraca się również na aspekt  aktualności (ponadczasowości) i historycznoś</w:t>
            </w:r>
            <w:r w:rsidR="0081626B" w:rsidRPr="00A16F40">
              <w:rPr>
                <w:rFonts w:ascii="Arial" w:hAnsi="Arial" w:cs="Arial"/>
                <w:color w:val="000000" w:themeColor="text1"/>
                <w:sz w:val="22"/>
                <w:szCs w:val="22"/>
              </w:rPr>
              <w:t>ci światopoglądu danego dzieła.</w:t>
            </w:r>
          </w:p>
          <w:p w14:paraId="58D34E3B" w14:textId="77777777" w:rsidR="00810710" w:rsidRPr="00A16F40" w:rsidRDefault="0081071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Analiza dzieła literackiego</w:t>
            </w:r>
          </w:p>
          <w:p w14:paraId="1DF0153F" w14:textId="45FF28E0" w:rsidR="00E31536" w:rsidRPr="00A16F40" w:rsidRDefault="0081071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Zajęcia z analizy dzieła literackiego mają charakter praktyczny, w związku z czym ich podstawą jest praca nad wybranymi utworami literatury rosyjskiej, reprezentującymi wszystkie rodzaje literackie: lirykę, epikę, dramat. Celem zajęć jest zapoznanie studentów z teoretycznymi tekstami na temat analizy dzieła literackiego, ale przede wszystkim wdrożenie studentów do dociekliwej literatury, a następnie − wnikliwej, praktycznej analizy tekstu literackiego z wykorzystaniem różnorodnych metod. Realizacja przedmiotu zakłada więc zaprezentowanie wybranych pojęć i zagadnień związanych z analizą dzieła literackiego, a także wyrobienie umiejętności praktycznego zastosowania tych pojęć i kategorii literaturoznawczych. Podczas zajęć studenci zdobywają więc praktyczne umiejętności badawcze, które wykorzystują analizując wybrane utwory literatury rosyjskiej głównie XIX wieku (I. Kryłow, A. Puszkin, M. Lermontow, N. Gogol, I. Turgieniew), ale także XX i XXI (M. Bułhakow, W. Pielewin), dodatkowo − baśnie braci Gri</w:t>
            </w:r>
            <w:r w:rsidR="0081626B" w:rsidRPr="00A16F40">
              <w:rPr>
                <w:rFonts w:ascii="Arial" w:hAnsi="Arial" w:cs="Arial"/>
                <w:color w:val="000000" w:themeColor="text1"/>
                <w:sz w:val="22"/>
                <w:szCs w:val="22"/>
              </w:rPr>
              <w:t xml:space="preserve">mm w kontekście psychoanalizy. </w:t>
            </w:r>
          </w:p>
          <w:p w14:paraId="1E6BD3AD" w14:textId="77777777" w:rsidR="00810710" w:rsidRPr="00A16F40" w:rsidRDefault="0081071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literaturoznawstwa</w:t>
            </w:r>
          </w:p>
          <w:p w14:paraId="21142D03" w14:textId="661DA38C" w:rsidR="00810710" w:rsidRPr="0061442B" w:rsidRDefault="00810710" w:rsidP="0061442B">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Głównym celem zajęć jest zapoznanie studentów z podstawowymi zagadnieniami z zakresu literaturoznawstwa, takie jak: funkcje literatury, utwór literacki jako struktura znaczeniowa, gatunki literackie, charakterystyczne cechy utworu lirycznego, budowa wiersza (wersyfikacja, rytm, rym, etc.), metaforyka, typy narracji w prozie, struktura czasowa tekstu prozatorskiego, przestrzeń w dziele literackim (poezja i proza), cechy charakterystyczne dramatu. Dodatkowym celem zajęć jest wypracowanie przez studentów umiejętności identyfikowania owych </w:t>
            </w:r>
            <w:r w:rsidR="0061442B">
              <w:rPr>
                <w:rFonts w:ascii="Arial" w:hAnsi="Arial" w:cs="Arial"/>
                <w:color w:val="000000" w:themeColor="text1"/>
                <w:sz w:val="22"/>
                <w:szCs w:val="22"/>
              </w:rPr>
              <w:t>zjawisk w utworach literackich.</w:t>
            </w:r>
          </w:p>
        </w:tc>
      </w:tr>
      <w:tr w:rsidR="008E4B9C" w:rsidRPr="00A16F40" w14:paraId="0CB5ED28" w14:textId="77777777" w:rsidTr="0061442B">
        <w:trPr>
          <w:trHeight w:val="710"/>
          <w:jc w:val="center"/>
        </w:trPr>
        <w:tc>
          <w:tcPr>
            <w:tcW w:w="1050" w:type="dxa"/>
            <w:vMerge w:val="restart"/>
            <w:tcBorders>
              <w:top w:val="nil"/>
              <w:left w:val="single" w:sz="8" w:space="0" w:color="auto"/>
              <w:right w:val="single" w:sz="8" w:space="0" w:color="auto"/>
            </w:tcBorders>
            <w:shd w:val="clear" w:color="auto" w:fill="auto"/>
            <w:textDirection w:val="btLr"/>
            <w:vAlign w:val="center"/>
            <w:hideMark/>
          </w:tcPr>
          <w:p w14:paraId="56D98A1A" w14:textId="77777777"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ZAJĘĆ___8  Zajęcia specjalnościowe historyczno-kulturoznawcze</w:t>
            </w:r>
          </w:p>
        </w:tc>
        <w:tc>
          <w:tcPr>
            <w:tcW w:w="362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293E33B" w14:textId="77777777"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KP6_WG11, KP6_UW4, KP6_UW6, KP6_UK4, KP6_UO1, KP6_UU1 KP6_KK1,  KP6_KK1, KP6_KO2, KP6_KO4, KP6_KO5     </w:t>
            </w:r>
          </w:p>
        </w:tc>
        <w:tc>
          <w:tcPr>
            <w:tcW w:w="5925" w:type="dxa"/>
            <w:vMerge w:val="restart"/>
            <w:tcBorders>
              <w:top w:val="nil"/>
              <w:left w:val="nil"/>
              <w:right w:val="single" w:sz="8" w:space="0" w:color="auto"/>
            </w:tcBorders>
            <w:shd w:val="clear" w:color="auto" w:fill="auto"/>
            <w:vAlign w:val="center"/>
            <w:hideMark/>
          </w:tcPr>
          <w:p w14:paraId="2E813BD5" w14:textId="77777777" w:rsidR="006967D5" w:rsidRPr="00A16F40" w:rsidRDefault="006967D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EE11559" w14:textId="77777777" w:rsidR="006967D5" w:rsidRPr="00A16F40" w:rsidRDefault="006967D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BFCCF4D" w14:textId="20D009A5"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nil"/>
              <w:left w:val="nil"/>
              <w:bottom w:val="single" w:sz="8" w:space="0" w:color="auto"/>
              <w:right w:val="single" w:sz="8" w:space="0" w:color="auto"/>
            </w:tcBorders>
            <w:shd w:val="clear" w:color="auto" w:fill="auto"/>
            <w:noWrap/>
            <w:vAlign w:val="center"/>
            <w:hideMark/>
          </w:tcPr>
          <w:p w14:paraId="7CA979E3" w14:textId="77777777"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Zarys historii Rosji</w:t>
            </w:r>
          </w:p>
        </w:tc>
      </w:tr>
      <w:tr w:rsidR="008E4B9C" w:rsidRPr="00A16F40" w14:paraId="27B206F0" w14:textId="77777777" w:rsidTr="0061442B">
        <w:trPr>
          <w:trHeight w:val="687"/>
          <w:jc w:val="center"/>
        </w:trPr>
        <w:tc>
          <w:tcPr>
            <w:tcW w:w="1050" w:type="dxa"/>
            <w:vMerge/>
            <w:tcBorders>
              <w:left w:val="single" w:sz="8" w:space="0" w:color="auto"/>
              <w:right w:val="single" w:sz="8" w:space="0" w:color="auto"/>
            </w:tcBorders>
            <w:vAlign w:val="center"/>
            <w:hideMark/>
          </w:tcPr>
          <w:p w14:paraId="3A57DC64" w14:textId="77777777" w:rsidR="006967D5" w:rsidRPr="00A16F40" w:rsidRDefault="006967D5" w:rsidP="00A16F40">
            <w:pPr>
              <w:spacing w:after="0" w:line="240" w:lineRule="auto"/>
              <w:rPr>
                <w:rFonts w:ascii="Arial" w:eastAsia="Times New Roman" w:hAnsi="Arial" w:cs="Arial"/>
                <w:color w:val="000000" w:themeColor="text1"/>
                <w:sz w:val="22"/>
                <w:szCs w:val="22"/>
                <w:lang w:eastAsia="pl-PL"/>
              </w:rPr>
            </w:pPr>
          </w:p>
        </w:tc>
        <w:tc>
          <w:tcPr>
            <w:tcW w:w="3629" w:type="dxa"/>
            <w:gridSpan w:val="2"/>
            <w:vMerge/>
            <w:tcBorders>
              <w:top w:val="nil"/>
              <w:left w:val="single" w:sz="8" w:space="0" w:color="auto"/>
              <w:bottom w:val="single" w:sz="8" w:space="0" w:color="000000"/>
              <w:right w:val="single" w:sz="8" w:space="0" w:color="auto"/>
            </w:tcBorders>
            <w:vAlign w:val="center"/>
            <w:hideMark/>
          </w:tcPr>
          <w:p w14:paraId="57AEBF65" w14:textId="77777777" w:rsidR="006967D5" w:rsidRPr="00A16F40" w:rsidRDefault="006967D5"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65F16213" w14:textId="77777777"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p>
        </w:tc>
        <w:tc>
          <w:tcPr>
            <w:tcW w:w="5557" w:type="dxa"/>
            <w:tcBorders>
              <w:top w:val="nil"/>
              <w:left w:val="nil"/>
              <w:bottom w:val="single" w:sz="8" w:space="0" w:color="auto"/>
              <w:right w:val="single" w:sz="8" w:space="0" w:color="auto"/>
            </w:tcBorders>
            <w:shd w:val="clear" w:color="auto" w:fill="auto"/>
            <w:vAlign w:val="center"/>
            <w:hideMark/>
          </w:tcPr>
          <w:p w14:paraId="784C71AE" w14:textId="77777777" w:rsidR="006967D5" w:rsidRPr="00A16F40" w:rsidRDefault="006967D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Kultura i realia Rosji </w:t>
            </w:r>
          </w:p>
        </w:tc>
      </w:tr>
      <w:tr w:rsidR="008E4B9C" w:rsidRPr="00A16F40" w14:paraId="379F3E9C" w14:textId="77777777" w:rsidTr="0061442B">
        <w:trPr>
          <w:trHeight w:val="60"/>
          <w:jc w:val="center"/>
        </w:trPr>
        <w:tc>
          <w:tcPr>
            <w:tcW w:w="1050" w:type="dxa"/>
            <w:vMerge/>
            <w:tcBorders>
              <w:left w:val="single" w:sz="8" w:space="0" w:color="auto"/>
              <w:bottom w:val="single" w:sz="8" w:space="0" w:color="auto"/>
              <w:right w:val="single" w:sz="8" w:space="0" w:color="auto"/>
            </w:tcBorders>
            <w:shd w:val="clear" w:color="auto" w:fill="auto"/>
            <w:noWrap/>
            <w:vAlign w:val="center"/>
            <w:hideMark/>
          </w:tcPr>
          <w:p w14:paraId="73C10039"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5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44F00F" w14:textId="77777777" w:rsidR="00F31341" w:rsidRPr="00A16F40" w:rsidRDefault="00F31341" w:rsidP="00A16F40">
            <w:pPr>
              <w:spacing w:after="0" w:line="240" w:lineRule="auto"/>
              <w:rPr>
                <w:rFonts w:ascii="Arial" w:hAnsi="Arial" w:cs="Arial"/>
                <w:b/>
                <w:color w:val="000000" w:themeColor="text1"/>
                <w:sz w:val="22"/>
                <w:szCs w:val="22"/>
              </w:rPr>
            </w:pPr>
          </w:p>
          <w:p w14:paraId="4E327F25" w14:textId="68CFF708" w:rsidR="00141FE0" w:rsidRPr="00A16F40" w:rsidRDefault="00141FE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24492C6" w14:textId="77777777" w:rsidR="00141FE0" w:rsidRPr="00A16F40" w:rsidRDefault="00141FE0" w:rsidP="00A16F40">
            <w:pPr>
              <w:spacing w:after="0" w:line="240" w:lineRule="auto"/>
              <w:rPr>
                <w:rFonts w:ascii="Arial" w:hAnsi="Arial" w:cs="Arial"/>
                <w:b/>
                <w:color w:val="000000" w:themeColor="text1"/>
                <w:sz w:val="22"/>
                <w:szCs w:val="22"/>
              </w:rPr>
            </w:pPr>
          </w:p>
          <w:p w14:paraId="1BBF71BA" w14:textId="77777777" w:rsidR="00141FE0" w:rsidRPr="00A16F40" w:rsidRDefault="00B866B1" w:rsidP="00A16F40">
            <w:pPr>
              <w:spacing w:after="0" w:line="240" w:lineRule="auto"/>
              <w:jc w:val="both"/>
              <w:rPr>
                <w:rFonts w:ascii="Arial" w:hAnsi="Arial" w:cs="Arial"/>
                <w:b/>
                <w:color w:val="000000" w:themeColor="text1"/>
                <w:sz w:val="22"/>
                <w:szCs w:val="22"/>
              </w:rPr>
            </w:pPr>
            <w:r w:rsidRPr="00A16F40">
              <w:rPr>
                <w:rFonts w:ascii="Arial" w:eastAsia="Times New Roman" w:hAnsi="Arial" w:cs="Arial"/>
                <w:b/>
                <w:color w:val="000000" w:themeColor="text1"/>
                <w:sz w:val="22"/>
                <w:szCs w:val="22"/>
                <w:lang w:eastAsia="pl-PL"/>
              </w:rPr>
              <w:t>Zarys historii Rosji</w:t>
            </w:r>
            <w:r w:rsidRPr="00A16F40">
              <w:rPr>
                <w:rFonts w:ascii="Arial" w:hAnsi="Arial" w:cs="Arial"/>
                <w:b/>
                <w:color w:val="000000" w:themeColor="text1"/>
                <w:sz w:val="22"/>
                <w:szCs w:val="22"/>
              </w:rPr>
              <w:t xml:space="preserve"> </w:t>
            </w:r>
          </w:p>
          <w:p w14:paraId="6D101865" w14:textId="77777777" w:rsidR="001E73C1" w:rsidRPr="00A16F40" w:rsidRDefault="001E73C1"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ze specyfiką historii Rosji z uwzględnieniem wpływów wschodnio- i zachodnioeuropejskich. Szczególną uwagę zwraca się na omówienie wydarzeń i zagadnień kluczowych dla rosyjskiego procesu historycznego.  Student poznaje zachodzące na przestrzeni wieków przemiany polityczne, społec</w:t>
            </w:r>
            <w:r w:rsidR="00815A39" w:rsidRPr="00A16F40">
              <w:rPr>
                <w:rFonts w:ascii="Arial" w:hAnsi="Arial" w:cs="Arial"/>
                <w:color w:val="000000" w:themeColor="text1"/>
                <w:sz w:val="22"/>
                <w:szCs w:val="22"/>
              </w:rPr>
              <w:t>zne i obyczajowe.</w:t>
            </w:r>
            <w:r w:rsidRPr="00A16F40">
              <w:rPr>
                <w:rFonts w:ascii="Arial" w:hAnsi="Arial" w:cs="Arial"/>
                <w:color w:val="000000" w:themeColor="text1"/>
                <w:sz w:val="22"/>
                <w:szCs w:val="22"/>
              </w:rPr>
              <w:t xml:space="preserve"> Treści kształcenia obejmują kluczowe wydarzenia z historii Rosji przedstawione w porządku chronologiczno-problemowym:  kształtowanie się państwowości Słowian Wschodnich (Ruś Kijowska), historia księstw ruskich (w tym Moskiewskiego) i kształtowania się państwowości rosyjskiej; wydarzenia polityczne i społeczne okresu Smuty, rządy Piotra Wielkiego i Katarzyny Wielkiej, okres wojen napoleońskich, okres XIX (rządy Mikołaja I, reformy Aleksandra II), Rosja w czasie I wojny światowej,  rewolucja lutowa i październikowa; Rosja sowiecka, polityka Lenina i Komintern; ZSRR – totalitarne państwo terroru (Stalin, kolektywizacja, industrializacja, Wielka czystka, deportacje); ZSRR i II Wojna Światowa; okres po II Wojnie Światowej; XX zjazd i odwilż, zimna wojna; ZSRR w latach osiemdziesiątych; próba przebudowy państwa – pieriestojka i głasnost'; rozpad ZSRR i konflikty narodowościowe.</w:t>
            </w:r>
          </w:p>
          <w:p w14:paraId="1D84C970" w14:textId="77777777" w:rsidR="008F6235" w:rsidRPr="00A16F40" w:rsidRDefault="008F6235" w:rsidP="00A16F40">
            <w:pPr>
              <w:spacing w:after="0" w:line="240" w:lineRule="auto"/>
              <w:jc w:val="both"/>
              <w:rPr>
                <w:rFonts w:ascii="Arial" w:eastAsia="Times New Roman" w:hAnsi="Arial" w:cs="Arial"/>
                <w:color w:val="000000" w:themeColor="text1"/>
                <w:sz w:val="22"/>
                <w:szCs w:val="22"/>
              </w:rPr>
            </w:pPr>
          </w:p>
          <w:p w14:paraId="0A309326"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Kultura i realia Rosji</w:t>
            </w:r>
          </w:p>
          <w:p w14:paraId="0489DAE5" w14:textId="77777777" w:rsidR="00E31536"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z realiami i kulturą Rosji rozumianą jako ogół materialnego i duchowego dorobku społeczeństwa rosyjskiego. W centrum zainteresowania kursu są m.in. następujące kwestie: realioznawstwo / krajoznawstwo Rosji (symbole, charakterystyka geograficzna, ustrój, struktura administracyjna, religia), sztuka (malarstwo, teatr, muzyka, film, moda), tradycje i święta (państwowe, świeckie i religijne), strój ludowy, kulinaria, mentalność Rosjan, wybitne postacie świata nauki, sportu, polityki.</w:t>
            </w:r>
          </w:p>
        </w:tc>
      </w:tr>
      <w:tr w:rsidR="008E4B9C" w:rsidRPr="00A16F40" w14:paraId="06AF8F8D" w14:textId="77777777" w:rsidTr="0061442B">
        <w:trPr>
          <w:trHeight w:val="825"/>
          <w:jc w:val="center"/>
        </w:trPr>
        <w:tc>
          <w:tcPr>
            <w:tcW w:w="1050" w:type="dxa"/>
            <w:vMerge w:val="restart"/>
            <w:tcBorders>
              <w:left w:val="single" w:sz="8" w:space="0" w:color="auto"/>
              <w:right w:val="single" w:sz="4" w:space="0" w:color="auto"/>
            </w:tcBorders>
            <w:shd w:val="clear" w:color="auto" w:fill="auto"/>
            <w:noWrap/>
            <w:textDirection w:val="btLr"/>
            <w:vAlign w:val="center"/>
          </w:tcPr>
          <w:p w14:paraId="7331C215" w14:textId="77777777" w:rsidR="00A51BC8" w:rsidRPr="00A16F40" w:rsidRDefault="00A51BC8" w:rsidP="00A16F40">
            <w:pPr>
              <w:spacing w:after="0" w:line="240" w:lineRule="auto"/>
              <w:ind w:left="113" w:right="113"/>
              <w:jc w:val="center"/>
              <w:rPr>
                <w:rFonts w:ascii="Arial" w:eastAsia="Times New Roman" w:hAnsi="Arial" w:cs="Arial"/>
                <w:b/>
                <w:bCs/>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w:t>
            </w:r>
            <w:r w:rsidRPr="00E65139">
              <w:rPr>
                <w:rFonts w:ascii="Arial" w:eastAsia="Times New Roman" w:hAnsi="Arial" w:cs="Arial"/>
                <w:color w:val="000000" w:themeColor="text1"/>
                <w:sz w:val="22"/>
                <w:szCs w:val="22"/>
                <w:lang w:eastAsia="pl-PL"/>
              </w:rPr>
              <w:t xml:space="preserve">___9  </w:t>
            </w:r>
            <w:r w:rsidRPr="00E65139">
              <w:rPr>
                <w:rFonts w:ascii="Arial" w:eastAsia="Times New Roman" w:hAnsi="Arial" w:cs="Arial"/>
                <w:bCs/>
                <w:color w:val="000000" w:themeColor="text1"/>
                <w:sz w:val="22"/>
                <w:szCs w:val="22"/>
                <w:lang w:eastAsia="pl-PL"/>
              </w:rPr>
              <w:t>Zajęcia specjalnościowe - Komunikacja językowa w administracji publicznej</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43BF4349" w14:textId="2D19A774" w:rsidR="00A51BC8" w:rsidRPr="00A16F40" w:rsidRDefault="00A51BC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w:t>
            </w:r>
            <w:r w:rsidR="00A16F40">
              <w:rPr>
                <w:rFonts w:ascii="Arial" w:eastAsia="Times New Roman" w:hAnsi="Arial" w:cs="Arial"/>
                <w:color w:val="000000" w:themeColor="text1"/>
                <w:sz w:val="22"/>
                <w:szCs w:val="22"/>
                <w:lang w:eastAsia="pl-PL"/>
              </w:rPr>
              <w:t>UO1, KP6_UO2, KP6_KK1, KP6_KO2,</w:t>
            </w:r>
          </w:p>
        </w:tc>
        <w:tc>
          <w:tcPr>
            <w:tcW w:w="6492" w:type="dxa"/>
            <w:gridSpan w:val="2"/>
            <w:vMerge w:val="restart"/>
            <w:tcBorders>
              <w:top w:val="single" w:sz="8" w:space="0" w:color="auto"/>
              <w:left w:val="single" w:sz="4" w:space="0" w:color="auto"/>
              <w:right w:val="single" w:sz="8" w:space="0" w:color="auto"/>
            </w:tcBorders>
            <w:shd w:val="clear" w:color="auto" w:fill="auto"/>
            <w:vAlign w:val="center"/>
          </w:tcPr>
          <w:p w14:paraId="1B852F86" w14:textId="77777777" w:rsidR="00A51BC8" w:rsidRPr="00A16F40" w:rsidRDefault="00A51BC8"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F7CDFA6" w14:textId="77777777" w:rsidR="00A51BC8" w:rsidRPr="00A16F40" w:rsidRDefault="00A51BC8"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49CD771" w14:textId="1AA55918" w:rsidR="00A51BC8" w:rsidRPr="00A16F40" w:rsidRDefault="00A51BC8" w:rsidP="00A16F40">
            <w:pPr>
              <w:spacing w:after="0" w:line="240" w:lineRule="auto"/>
              <w:jc w:val="center"/>
              <w:rPr>
                <w:rFonts w:ascii="Arial" w:hAnsi="Arial" w:cs="Arial"/>
                <w:color w:val="000000" w:themeColor="text1"/>
                <w:sz w:val="22"/>
                <w:szCs w:val="22"/>
                <w:highlight w:val="yellow"/>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557" w:type="dxa"/>
            <w:tcBorders>
              <w:top w:val="single" w:sz="8" w:space="0" w:color="auto"/>
              <w:left w:val="single" w:sz="8" w:space="0" w:color="auto"/>
              <w:bottom w:val="single" w:sz="8" w:space="0" w:color="auto"/>
              <w:right w:val="single" w:sz="8" w:space="0" w:color="auto"/>
            </w:tcBorders>
            <w:shd w:val="clear" w:color="auto" w:fill="auto"/>
            <w:vAlign w:val="center"/>
          </w:tcPr>
          <w:p w14:paraId="2001F8B9" w14:textId="77777777" w:rsidR="00A51BC8" w:rsidRPr="00A16F40" w:rsidRDefault="00A51BC8"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Dyskurs urzędowy – cechy językowe</w:t>
            </w:r>
          </w:p>
        </w:tc>
      </w:tr>
      <w:tr w:rsidR="008E4B9C" w:rsidRPr="00A16F40" w14:paraId="087103BC" w14:textId="77777777" w:rsidTr="0061442B">
        <w:trPr>
          <w:trHeight w:val="643"/>
          <w:jc w:val="center"/>
        </w:trPr>
        <w:tc>
          <w:tcPr>
            <w:tcW w:w="1050" w:type="dxa"/>
            <w:vMerge/>
            <w:tcBorders>
              <w:left w:val="single" w:sz="8" w:space="0" w:color="auto"/>
              <w:right w:val="single" w:sz="4" w:space="0" w:color="auto"/>
            </w:tcBorders>
            <w:shd w:val="clear" w:color="auto" w:fill="auto"/>
            <w:noWrap/>
            <w:textDirection w:val="btLr"/>
            <w:vAlign w:val="center"/>
          </w:tcPr>
          <w:p w14:paraId="1822CC7F" w14:textId="77777777" w:rsidR="00A51BC8" w:rsidRPr="00A16F40" w:rsidRDefault="00A51BC8" w:rsidP="00A16F40">
            <w:pPr>
              <w:spacing w:after="0" w:line="240" w:lineRule="auto"/>
              <w:ind w:left="113" w:right="113"/>
              <w:jc w:val="center"/>
              <w:rPr>
                <w:rFonts w:ascii="Arial" w:eastAsia="Times New Roman" w:hAnsi="Arial" w:cs="Arial"/>
                <w:b/>
                <w:bCs/>
                <w:color w:val="000000" w:themeColor="text1"/>
                <w:sz w:val="22"/>
                <w:szCs w:val="22"/>
                <w:lang w:eastAsia="pl-PL"/>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05B9F86C" w14:textId="648FDAA8" w:rsidR="00A51BC8" w:rsidRPr="00A16F40" w:rsidRDefault="00A51BC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w:t>
            </w:r>
            <w:r w:rsidR="00A16F40">
              <w:rPr>
                <w:rFonts w:ascii="Arial" w:eastAsia="Times New Roman" w:hAnsi="Arial" w:cs="Arial"/>
                <w:color w:val="000000" w:themeColor="text1"/>
                <w:sz w:val="22"/>
                <w:szCs w:val="22"/>
                <w:lang w:eastAsia="pl-PL"/>
              </w:rPr>
              <w:t>UO1, KP6_UO2, KP6_KK1, KP6_KO2,</w:t>
            </w:r>
          </w:p>
        </w:tc>
        <w:tc>
          <w:tcPr>
            <w:tcW w:w="6492" w:type="dxa"/>
            <w:gridSpan w:val="2"/>
            <w:vMerge/>
            <w:tcBorders>
              <w:left w:val="single" w:sz="4" w:space="0" w:color="auto"/>
              <w:right w:val="single" w:sz="8" w:space="0" w:color="auto"/>
            </w:tcBorders>
            <w:shd w:val="clear" w:color="auto" w:fill="auto"/>
            <w:vAlign w:val="center"/>
          </w:tcPr>
          <w:p w14:paraId="4A7C0713" w14:textId="77777777" w:rsidR="00A51BC8" w:rsidRPr="00A16F40" w:rsidRDefault="00A51BC8" w:rsidP="00A16F40">
            <w:pPr>
              <w:spacing w:after="0" w:line="240" w:lineRule="auto"/>
              <w:jc w:val="center"/>
              <w:rPr>
                <w:rFonts w:ascii="Arial" w:hAnsi="Arial" w:cs="Arial"/>
                <w:b/>
                <w:color w:val="000000" w:themeColor="text1"/>
                <w:sz w:val="22"/>
                <w:szCs w:val="22"/>
                <w:highlight w:val="yellow"/>
              </w:rPr>
            </w:pPr>
          </w:p>
        </w:tc>
        <w:tc>
          <w:tcPr>
            <w:tcW w:w="5557" w:type="dxa"/>
            <w:tcBorders>
              <w:top w:val="single" w:sz="8" w:space="0" w:color="auto"/>
              <w:left w:val="single" w:sz="8" w:space="0" w:color="auto"/>
              <w:bottom w:val="single" w:sz="8" w:space="0" w:color="auto"/>
              <w:right w:val="single" w:sz="8" w:space="0" w:color="auto"/>
            </w:tcBorders>
            <w:shd w:val="clear" w:color="auto" w:fill="auto"/>
            <w:vAlign w:val="center"/>
          </w:tcPr>
          <w:p w14:paraId="13283474" w14:textId="77777777" w:rsidR="00A51BC8" w:rsidRPr="00A16F40" w:rsidRDefault="00A51BC8"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Podstawy języka prawa</w:t>
            </w:r>
          </w:p>
        </w:tc>
      </w:tr>
      <w:tr w:rsidR="008E4B9C" w:rsidRPr="00A16F40" w14:paraId="48B31D87" w14:textId="77777777" w:rsidTr="0061442B">
        <w:trPr>
          <w:trHeight w:val="288"/>
          <w:jc w:val="center"/>
        </w:trPr>
        <w:tc>
          <w:tcPr>
            <w:tcW w:w="1050" w:type="dxa"/>
            <w:vMerge/>
            <w:tcBorders>
              <w:left w:val="single" w:sz="8" w:space="0" w:color="auto"/>
              <w:right w:val="single" w:sz="4" w:space="0" w:color="auto"/>
            </w:tcBorders>
            <w:shd w:val="clear" w:color="auto" w:fill="auto"/>
            <w:noWrap/>
            <w:textDirection w:val="btLr"/>
            <w:vAlign w:val="center"/>
          </w:tcPr>
          <w:p w14:paraId="72A9029C" w14:textId="77777777" w:rsidR="00A51BC8" w:rsidRPr="00A16F40" w:rsidRDefault="00A51BC8" w:rsidP="00A16F40">
            <w:pPr>
              <w:spacing w:after="0" w:line="240" w:lineRule="auto"/>
              <w:ind w:left="113" w:right="113"/>
              <w:jc w:val="center"/>
              <w:rPr>
                <w:rFonts w:ascii="Arial" w:eastAsia="Times New Roman" w:hAnsi="Arial" w:cs="Arial"/>
                <w:b/>
                <w:bCs/>
                <w:color w:val="000000" w:themeColor="text1"/>
                <w:sz w:val="22"/>
                <w:szCs w:val="22"/>
                <w:lang w:eastAsia="pl-PL"/>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25DDD710" w14:textId="6CB529F2" w:rsidR="00A51BC8" w:rsidRPr="00A16F40" w:rsidRDefault="00A51BC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KP6_UO1, KP6_UO2, KP6_KK1</w:t>
            </w:r>
            <w:r w:rsidR="00A16F40">
              <w:rPr>
                <w:rFonts w:ascii="Arial" w:eastAsia="Times New Roman" w:hAnsi="Arial" w:cs="Arial"/>
                <w:color w:val="000000" w:themeColor="text1"/>
                <w:sz w:val="22"/>
                <w:szCs w:val="22"/>
                <w:lang w:eastAsia="pl-PL"/>
              </w:rPr>
              <w:t>, KP6_KO2,</w:t>
            </w:r>
          </w:p>
        </w:tc>
        <w:tc>
          <w:tcPr>
            <w:tcW w:w="6492" w:type="dxa"/>
            <w:gridSpan w:val="2"/>
            <w:vMerge/>
            <w:tcBorders>
              <w:left w:val="single" w:sz="4" w:space="0" w:color="auto"/>
              <w:right w:val="single" w:sz="8" w:space="0" w:color="auto"/>
            </w:tcBorders>
            <w:shd w:val="clear" w:color="auto" w:fill="auto"/>
            <w:vAlign w:val="center"/>
          </w:tcPr>
          <w:p w14:paraId="4A903D81" w14:textId="77777777" w:rsidR="00A51BC8" w:rsidRPr="00A16F40" w:rsidRDefault="00A51BC8" w:rsidP="00A16F40">
            <w:pPr>
              <w:spacing w:after="0" w:line="240" w:lineRule="auto"/>
              <w:jc w:val="center"/>
              <w:rPr>
                <w:rFonts w:ascii="Arial" w:hAnsi="Arial" w:cs="Arial"/>
                <w:b/>
                <w:color w:val="000000" w:themeColor="text1"/>
                <w:sz w:val="22"/>
                <w:szCs w:val="22"/>
                <w:highlight w:val="yellow"/>
              </w:rPr>
            </w:pPr>
          </w:p>
        </w:tc>
        <w:tc>
          <w:tcPr>
            <w:tcW w:w="5557" w:type="dxa"/>
            <w:tcBorders>
              <w:top w:val="single" w:sz="8" w:space="0" w:color="auto"/>
              <w:left w:val="single" w:sz="8" w:space="0" w:color="auto"/>
              <w:bottom w:val="single" w:sz="8" w:space="0" w:color="auto"/>
              <w:right w:val="single" w:sz="8" w:space="0" w:color="auto"/>
            </w:tcBorders>
            <w:shd w:val="clear" w:color="auto" w:fill="auto"/>
            <w:vAlign w:val="center"/>
          </w:tcPr>
          <w:p w14:paraId="1A945CA6" w14:textId="77777777" w:rsidR="00A51BC8" w:rsidRPr="00A16F40" w:rsidRDefault="00A51BC8"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Komunikacja w administracji publicznej</w:t>
            </w:r>
          </w:p>
        </w:tc>
      </w:tr>
      <w:tr w:rsidR="008E4B9C" w:rsidRPr="00A16F40" w14:paraId="57368018" w14:textId="77777777" w:rsidTr="0061442B">
        <w:trPr>
          <w:trHeight w:val="288"/>
          <w:jc w:val="center"/>
        </w:trPr>
        <w:tc>
          <w:tcPr>
            <w:tcW w:w="1050" w:type="dxa"/>
            <w:vMerge/>
            <w:tcBorders>
              <w:left w:val="single" w:sz="8" w:space="0" w:color="auto"/>
              <w:right w:val="single" w:sz="4" w:space="0" w:color="auto"/>
            </w:tcBorders>
            <w:shd w:val="clear" w:color="auto" w:fill="auto"/>
            <w:noWrap/>
            <w:textDirection w:val="btLr"/>
            <w:vAlign w:val="center"/>
          </w:tcPr>
          <w:p w14:paraId="1A8099FD" w14:textId="77777777" w:rsidR="00A51BC8" w:rsidRPr="00A16F40" w:rsidRDefault="00A51BC8" w:rsidP="00A16F40">
            <w:pPr>
              <w:spacing w:after="0" w:line="240" w:lineRule="auto"/>
              <w:ind w:left="113" w:right="113"/>
              <w:jc w:val="center"/>
              <w:rPr>
                <w:rFonts w:ascii="Arial" w:eastAsia="Times New Roman" w:hAnsi="Arial" w:cs="Arial"/>
                <w:b/>
                <w:bCs/>
                <w:color w:val="000000" w:themeColor="text1"/>
                <w:sz w:val="22"/>
                <w:szCs w:val="22"/>
                <w:lang w:eastAsia="pl-PL"/>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68B0DB01" w14:textId="7CFE70BA" w:rsidR="00A51BC8" w:rsidRPr="00A16F40" w:rsidRDefault="00A51BC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w:t>
            </w:r>
            <w:r w:rsidR="00A16F40">
              <w:rPr>
                <w:rFonts w:ascii="Arial" w:eastAsia="Times New Roman" w:hAnsi="Arial" w:cs="Arial"/>
                <w:color w:val="000000" w:themeColor="text1"/>
                <w:sz w:val="22"/>
                <w:szCs w:val="22"/>
                <w:lang w:eastAsia="pl-PL"/>
              </w:rPr>
              <w:t>UO1, KP6_UO2, KP6_KK1, KP6_KO2,</w:t>
            </w:r>
          </w:p>
        </w:tc>
        <w:tc>
          <w:tcPr>
            <w:tcW w:w="6492" w:type="dxa"/>
            <w:gridSpan w:val="2"/>
            <w:vMerge/>
            <w:tcBorders>
              <w:left w:val="single" w:sz="4" w:space="0" w:color="auto"/>
              <w:right w:val="single" w:sz="8" w:space="0" w:color="auto"/>
            </w:tcBorders>
            <w:shd w:val="clear" w:color="auto" w:fill="auto"/>
            <w:vAlign w:val="center"/>
          </w:tcPr>
          <w:p w14:paraId="63CE9678" w14:textId="77777777" w:rsidR="00A51BC8" w:rsidRPr="00A16F40" w:rsidRDefault="00A51BC8" w:rsidP="00A16F40">
            <w:pPr>
              <w:spacing w:after="0" w:line="240" w:lineRule="auto"/>
              <w:jc w:val="center"/>
              <w:rPr>
                <w:rFonts w:ascii="Arial" w:hAnsi="Arial" w:cs="Arial"/>
                <w:b/>
                <w:color w:val="000000" w:themeColor="text1"/>
                <w:sz w:val="22"/>
                <w:szCs w:val="22"/>
                <w:highlight w:val="yellow"/>
              </w:rPr>
            </w:pPr>
          </w:p>
        </w:tc>
        <w:tc>
          <w:tcPr>
            <w:tcW w:w="5557" w:type="dxa"/>
            <w:tcBorders>
              <w:top w:val="single" w:sz="8" w:space="0" w:color="auto"/>
              <w:left w:val="single" w:sz="8" w:space="0" w:color="auto"/>
              <w:bottom w:val="single" w:sz="8" w:space="0" w:color="auto"/>
              <w:right w:val="single" w:sz="8" w:space="0" w:color="auto"/>
            </w:tcBorders>
            <w:shd w:val="clear" w:color="auto" w:fill="auto"/>
            <w:vAlign w:val="center"/>
          </w:tcPr>
          <w:p w14:paraId="076F6306" w14:textId="77777777" w:rsidR="00A51BC8" w:rsidRPr="00A16F40" w:rsidRDefault="00A51BC8"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Korespondencja i dokumentacja urzędowa</w:t>
            </w:r>
          </w:p>
        </w:tc>
      </w:tr>
      <w:tr w:rsidR="008E4B9C" w:rsidRPr="00A16F40" w14:paraId="24126EF7" w14:textId="77777777" w:rsidTr="0061442B">
        <w:trPr>
          <w:trHeight w:val="288"/>
          <w:jc w:val="center"/>
        </w:trPr>
        <w:tc>
          <w:tcPr>
            <w:tcW w:w="1050" w:type="dxa"/>
            <w:vMerge/>
            <w:tcBorders>
              <w:left w:val="single" w:sz="8" w:space="0" w:color="auto"/>
              <w:right w:val="single" w:sz="4" w:space="0" w:color="auto"/>
            </w:tcBorders>
            <w:shd w:val="clear" w:color="auto" w:fill="auto"/>
            <w:noWrap/>
            <w:textDirection w:val="btLr"/>
            <w:vAlign w:val="center"/>
          </w:tcPr>
          <w:p w14:paraId="60DD0B48" w14:textId="77777777" w:rsidR="00A51BC8" w:rsidRPr="00A16F40" w:rsidRDefault="00A51BC8" w:rsidP="00A16F40">
            <w:pPr>
              <w:spacing w:after="0" w:line="240" w:lineRule="auto"/>
              <w:ind w:left="113" w:right="113"/>
              <w:jc w:val="center"/>
              <w:rPr>
                <w:rFonts w:ascii="Arial" w:eastAsia="Times New Roman" w:hAnsi="Arial" w:cs="Arial"/>
                <w:b/>
                <w:bCs/>
                <w:color w:val="000000" w:themeColor="text1"/>
                <w:sz w:val="22"/>
                <w:szCs w:val="22"/>
                <w:lang w:eastAsia="pl-PL"/>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6CD81211" w14:textId="1717AABB" w:rsidR="00A51BC8" w:rsidRPr="00A16F40" w:rsidRDefault="00A51BC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KP6_WG7, KP6_WK1, KP6_UW1, KP6_UO1, KP6_UO2, KP6_KK1, KP6_KO</w:t>
            </w:r>
            <w:r w:rsidR="00A16F40">
              <w:rPr>
                <w:rFonts w:ascii="Arial" w:eastAsia="Times New Roman" w:hAnsi="Arial" w:cs="Arial"/>
                <w:color w:val="000000" w:themeColor="text1"/>
                <w:sz w:val="22"/>
                <w:szCs w:val="22"/>
                <w:lang w:eastAsia="pl-PL"/>
              </w:rPr>
              <w:t>2,</w:t>
            </w:r>
          </w:p>
        </w:tc>
        <w:tc>
          <w:tcPr>
            <w:tcW w:w="6492" w:type="dxa"/>
            <w:gridSpan w:val="2"/>
            <w:vMerge/>
            <w:tcBorders>
              <w:left w:val="single" w:sz="4" w:space="0" w:color="auto"/>
              <w:bottom w:val="single" w:sz="8" w:space="0" w:color="auto"/>
              <w:right w:val="single" w:sz="8" w:space="0" w:color="auto"/>
            </w:tcBorders>
            <w:shd w:val="clear" w:color="auto" w:fill="auto"/>
            <w:vAlign w:val="center"/>
          </w:tcPr>
          <w:p w14:paraId="383A134F" w14:textId="77777777" w:rsidR="00A51BC8" w:rsidRPr="00A16F40" w:rsidRDefault="00A51BC8" w:rsidP="00A16F40">
            <w:pPr>
              <w:spacing w:after="0" w:line="240" w:lineRule="auto"/>
              <w:jc w:val="center"/>
              <w:rPr>
                <w:rFonts w:ascii="Arial" w:hAnsi="Arial" w:cs="Arial"/>
                <w:b/>
                <w:color w:val="000000" w:themeColor="text1"/>
                <w:sz w:val="22"/>
                <w:szCs w:val="22"/>
                <w:highlight w:val="yellow"/>
              </w:rPr>
            </w:pPr>
          </w:p>
        </w:tc>
        <w:tc>
          <w:tcPr>
            <w:tcW w:w="5557" w:type="dxa"/>
            <w:tcBorders>
              <w:top w:val="single" w:sz="8" w:space="0" w:color="auto"/>
              <w:left w:val="single" w:sz="8" w:space="0" w:color="auto"/>
              <w:bottom w:val="single" w:sz="8" w:space="0" w:color="auto"/>
              <w:right w:val="single" w:sz="8" w:space="0" w:color="auto"/>
            </w:tcBorders>
            <w:shd w:val="clear" w:color="auto" w:fill="auto"/>
            <w:vAlign w:val="center"/>
          </w:tcPr>
          <w:p w14:paraId="27037E5D" w14:textId="77777777" w:rsidR="00A51BC8" w:rsidRPr="00A16F40" w:rsidRDefault="00A51BC8" w:rsidP="00A16F40">
            <w:pPr>
              <w:spacing w:after="0"/>
              <w:rPr>
                <w:rFonts w:ascii="Arial" w:hAnsi="Arial" w:cs="Arial"/>
                <w:color w:val="000000" w:themeColor="text1"/>
                <w:sz w:val="22"/>
                <w:szCs w:val="22"/>
              </w:rPr>
            </w:pPr>
          </w:p>
          <w:p w14:paraId="4C138642" w14:textId="77777777" w:rsidR="00A51BC8" w:rsidRPr="00A16F40" w:rsidRDefault="00A51BC8"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Podstawy przekładu teksów z zakresu administracji</w:t>
            </w:r>
          </w:p>
        </w:tc>
      </w:tr>
      <w:tr w:rsidR="008E4B9C" w:rsidRPr="00A16F40" w14:paraId="50414FE1" w14:textId="77777777" w:rsidTr="0061442B">
        <w:trPr>
          <w:trHeight w:val="60"/>
          <w:jc w:val="center"/>
        </w:trPr>
        <w:tc>
          <w:tcPr>
            <w:tcW w:w="1050" w:type="dxa"/>
            <w:vMerge/>
            <w:tcBorders>
              <w:left w:val="single" w:sz="8" w:space="0" w:color="auto"/>
              <w:bottom w:val="single" w:sz="8" w:space="0" w:color="auto"/>
              <w:right w:val="single" w:sz="8" w:space="0" w:color="auto"/>
            </w:tcBorders>
            <w:shd w:val="clear" w:color="auto" w:fill="auto"/>
            <w:noWrap/>
            <w:vAlign w:val="center"/>
          </w:tcPr>
          <w:p w14:paraId="7237BD2A"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5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60E061" w14:textId="77777777" w:rsidR="00141FE0" w:rsidRPr="00A16F40" w:rsidRDefault="00141FE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28CC747" w14:textId="77777777" w:rsidR="00141FE0" w:rsidRPr="00A16F40" w:rsidRDefault="00141FE0" w:rsidP="00A16F40">
            <w:pPr>
              <w:spacing w:after="0" w:line="240" w:lineRule="auto"/>
              <w:rPr>
                <w:rFonts w:ascii="Arial" w:hAnsi="Arial" w:cs="Arial"/>
                <w:b/>
                <w:color w:val="000000" w:themeColor="text1"/>
                <w:sz w:val="22"/>
                <w:szCs w:val="22"/>
              </w:rPr>
            </w:pPr>
          </w:p>
          <w:p w14:paraId="0DC5A0B3"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Dyskurs urzędowy – cechy językowe </w:t>
            </w:r>
          </w:p>
          <w:p w14:paraId="71B2A574"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Przedmiotem zainteresowania zajęć jest dyskurs urzędowy –  jego specyfika językowa oraz gatunkowa. Podstawę programową kursu stanowią wybrane zagadnienia z zakresu oficjalnej komunikacji w instytucjach publicznych w polskim i rosyjskim obszarze językowym. Omówieniu podlegają m.in. następujące zagadnienia: zróżnicowanie gatunkowe wypowiedzi urzędowych (podanie, życiorys, wezwanie, postanowienie, decyzja administracyjna, umowa, regulamin, zarządzenie i in.), osobowe i bezosobowe odmiany komunikacji personalnej z uwzględnieniem uczestników interakcji (urzędnik – klient / obywatel), cechy stylu urzędowego (dyrektywność, precyzyjność, standardowość, szablonowość, formuliczność itd.),  ograniczenia środków morfologicznych i składniowych, odmiany języka urzędowego (język prawny, kancelaryjny i in.), zwroty grzecznościowe. Realizacja treści programowych opiera się głównie na przykładach pisemnych aktów mowy, które są dominującą formą komunikowania się w środowiskach administracyjno-prawnych.</w:t>
            </w:r>
          </w:p>
          <w:p w14:paraId="6D823658"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języka prawa</w:t>
            </w:r>
          </w:p>
          <w:p w14:paraId="376BBAB1"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zajęć jest zapoznanie studentów z podstawami języka prawa w ujęciu porównawczym – polsko-rosyjskim. W centrum zainteresowania kursu jest język przepisów prawa i norm prawnych w Polsce i Rosji, omawiany z wykorzystaniem tekstów aktów normatywnych obowiązujących w obu państwach, np. konstytucje, ustawy, rozporządzenia, dekrety itd.. Dodatkowo studenci zapoznają się ze specyfiką metajęzyka danego dyskursu – językiem prawniczym (językiem prawników interpretujących przepisy prawa). </w:t>
            </w:r>
          </w:p>
          <w:p w14:paraId="3AE5E15B"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Komunikacja w administracji publicznej</w:t>
            </w:r>
          </w:p>
          <w:p w14:paraId="20033DB9" w14:textId="77777777" w:rsidR="00141FE0"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z podstawowym słownictwem specjalistycznym z zakresu administracji publicznej oraz wypracowanie umiejętności komunikowania się w języku rosyjskim w danym obszarze. Objęty programem materiał językowy oscyluje wokół takich zagadnień jak: pracownicy administracji publicznej, hierarchia urzędnicza, struktury i instytucje administracyjne, techniki pracy administracyjnej w tym biurowej, ustrój i system prawny, polityka społeczna, etyka urzędnicza, finanse publiczne. Trening komunikacji językowej wykorzystuje profesjolekt takich podmiotów administracji jak: straż graniczna, policja, agencja celna, urząd miejski, pomoc społeczna (instytucje wspierające uchodźców), urząd skarbowy i in. Kurs ma charakter zajęć praktycznych, stąd też istotnym jego elementem jest stosowanie słownictwa specjalistycznego w określonych kontekstach sytuacyjnych w mowie pisemnej i ustnej w aspekcie porównawczym języka polskiego i rosyjskiego.</w:t>
            </w:r>
          </w:p>
          <w:p w14:paraId="376397A2" w14:textId="77777777" w:rsidR="00141FE0" w:rsidRPr="00A16F40" w:rsidRDefault="00141FE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Korespondencja i dokumentacja urzędowa</w:t>
            </w:r>
          </w:p>
          <w:p w14:paraId="02BCE8E3" w14:textId="77777777" w:rsidR="008A2369" w:rsidRPr="00A16F40" w:rsidRDefault="00141FE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Przedmiotem kursu jest zapoznanie z dokumentacją (sprawozdanie, protokół, umowa, akty stanu cywilnego, świadectwa, dowód osobisty itd.) i korespondencją (podanie, wniosek, list, zapytanie ofertowe itd.) będącą w obiegu administracyjnym w Polsce i Rosji. Głównym celem zajęć jest analiza tekstów urzędowych pod kątem językowym i merytorycznym, ich tłumaczenie (polsko-rosyjskie, rosyjsko-polskie) oraz wykształcenie umiejętności samodzielnego sporządzania różnych form pisemnej wypowiedzi o charakterze oficjalnym. Zajęcia mają charakter praktyczny, kształtują zintegrowane umiejętności posługiwania się poprawnym językiem rosyjskim z nacis</w:t>
            </w:r>
            <w:r w:rsidR="00533360" w:rsidRPr="00A16F40">
              <w:rPr>
                <w:rFonts w:ascii="Arial" w:hAnsi="Arial" w:cs="Arial"/>
                <w:color w:val="000000" w:themeColor="text1"/>
                <w:sz w:val="22"/>
                <w:szCs w:val="22"/>
              </w:rPr>
              <w:t xml:space="preserve">kiem na komunikację pisemną. </w:t>
            </w:r>
          </w:p>
          <w:p w14:paraId="243F076F" w14:textId="77777777" w:rsidR="00D40079" w:rsidRPr="00A16F40" w:rsidRDefault="00D40079"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przekładu teksów z zakresu administracji</w:t>
            </w:r>
          </w:p>
          <w:p w14:paraId="0B90E22B" w14:textId="5FA9E9B4" w:rsidR="00D40079" w:rsidRPr="00A16F40" w:rsidRDefault="0053336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przedmiotu jest zapoznanie z podstawowym warsztatem i specyfiką pracy tłumacza. W ramach kursu student poznaje strategie i techniki tłumaczeniowe, które stosuje się przy przekładzie tekstów z zakresu administracji. Ćwiczenia obejmują tłumaczenia na język polski oraz na język rosyjski różnych rodzajów tekstów specjalizacyjnych, takich jak np. dokumentacja związana z ubieganiem się o pracę, wnioski i decyzje w postępowaniu administracyjnym, podstawowe dokumenty z zakresu prawa cywilnego. Celem przedmiotu jest wypracowanie i utrwalanie podstawowych umiejętności translatorskich studentów z jednoczesnym uwzględnieniem zagadnień natury ogólnojęzykowej, ważnych w kontekście tłumaczenia pisemnego. </w:t>
            </w:r>
          </w:p>
        </w:tc>
      </w:tr>
    </w:tbl>
    <w:p w14:paraId="6D19B558" w14:textId="77777777" w:rsidR="00581B77" w:rsidRDefault="00581B77"/>
    <w:tbl>
      <w:tblPr>
        <w:tblW w:w="15964" w:type="dxa"/>
        <w:jc w:val="center"/>
        <w:tblCellMar>
          <w:left w:w="70" w:type="dxa"/>
          <w:right w:w="70" w:type="dxa"/>
        </w:tblCellMar>
        <w:tblLook w:val="04A0" w:firstRow="1" w:lastRow="0" w:firstColumn="1" w:lastColumn="0" w:noHBand="0" w:noVBand="1"/>
      </w:tblPr>
      <w:tblGrid>
        <w:gridCol w:w="34"/>
        <w:gridCol w:w="1016"/>
        <w:gridCol w:w="3629"/>
        <w:gridCol w:w="5925"/>
        <w:gridCol w:w="5360"/>
      </w:tblGrid>
      <w:tr w:rsidR="008E4B9C" w:rsidRPr="00A16F40" w14:paraId="539E1778" w14:textId="77777777" w:rsidTr="00581B77">
        <w:trPr>
          <w:trHeight w:val="1534"/>
          <w:jc w:val="center"/>
        </w:trPr>
        <w:tc>
          <w:tcPr>
            <w:tcW w:w="1050"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74A256C8" w14:textId="77777777" w:rsidR="00E1213A" w:rsidRPr="00A16F40" w:rsidRDefault="00E1213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ZAJĘĆ___10  Seminarium licencjackie</w:t>
            </w:r>
          </w:p>
        </w:tc>
        <w:tc>
          <w:tcPr>
            <w:tcW w:w="3629" w:type="dxa"/>
            <w:tcBorders>
              <w:top w:val="single" w:sz="4" w:space="0" w:color="auto"/>
              <w:left w:val="nil"/>
              <w:right w:val="single" w:sz="8" w:space="0" w:color="auto"/>
            </w:tcBorders>
            <w:shd w:val="clear" w:color="auto" w:fill="auto"/>
            <w:vAlign w:val="center"/>
            <w:hideMark/>
          </w:tcPr>
          <w:p w14:paraId="7A5B33A1" w14:textId="5611618B" w:rsidR="00E1213A" w:rsidRPr="00A16F40" w:rsidRDefault="008D265B" w:rsidP="00E65139">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t>KP6_WG1, KP6_WG3, KP6_WG4, KP6_WG6, KP6_WG9, KP6_WK3, KP6_WK1, KP6_UW1, KP6_UW4, KP6_UW7, KP6_UK5, KP6_KK1, KA_KK2</w:t>
            </w:r>
          </w:p>
        </w:tc>
        <w:tc>
          <w:tcPr>
            <w:tcW w:w="5925" w:type="dxa"/>
            <w:tcBorders>
              <w:top w:val="single" w:sz="4" w:space="0" w:color="auto"/>
              <w:left w:val="nil"/>
              <w:right w:val="single" w:sz="8" w:space="0" w:color="auto"/>
            </w:tcBorders>
            <w:shd w:val="clear" w:color="auto" w:fill="auto"/>
            <w:vAlign w:val="center"/>
            <w:hideMark/>
          </w:tcPr>
          <w:p w14:paraId="17D8B016" w14:textId="77777777" w:rsidR="00E1213A" w:rsidRPr="00A16F40" w:rsidRDefault="00CE5EC5" w:rsidP="00A16F40">
            <w:pPr>
              <w:spacing w:after="0" w:line="240" w:lineRule="auto"/>
              <w:jc w:val="center"/>
              <w:rPr>
                <w:rFonts w:ascii="Arial" w:hAnsi="Arial" w:cs="Arial"/>
                <w:color w:val="000000" w:themeColor="text1"/>
                <w:sz w:val="22"/>
                <w:szCs w:val="22"/>
                <w:highlight w:val="yellow"/>
              </w:rPr>
            </w:pPr>
            <w:r w:rsidRPr="00A16F40">
              <w:rPr>
                <w:rFonts w:ascii="Arial" w:hAnsi="Arial" w:cs="Arial"/>
                <w:color w:val="000000" w:themeColor="text1"/>
                <w:sz w:val="22"/>
                <w:szCs w:val="22"/>
              </w:rPr>
              <w:t>Przedłużona obserwacja studenta, wypowiedzi ustne studenta, dyskusja, redakcja fragmentu tekstu naukowego.</w:t>
            </w:r>
          </w:p>
        </w:tc>
        <w:tc>
          <w:tcPr>
            <w:tcW w:w="5360" w:type="dxa"/>
            <w:tcBorders>
              <w:top w:val="single" w:sz="4" w:space="0" w:color="auto"/>
              <w:left w:val="nil"/>
              <w:right w:val="single" w:sz="8" w:space="0" w:color="auto"/>
            </w:tcBorders>
            <w:shd w:val="clear" w:color="auto" w:fill="auto"/>
            <w:noWrap/>
            <w:vAlign w:val="center"/>
            <w:hideMark/>
          </w:tcPr>
          <w:p w14:paraId="6EE7F48F" w14:textId="77777777" w:rsidR="00E1213A" w:rsidRPr="00A16F40" w:rsidRDefault="008D265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Proseminarium dyplomowe</w:t>
            </w:r>
          </w:p>
        </w:tc>
      </w:tr>
      <w:tr w:rsidR="008E4B9C" w:rsidRPr="00A16F40" w14:paraId="5503B242" w14:textId="77777777" w:rsidTr="00581B77">
        <w:trPr>
          <w:trHeight w:val="2182"/>
          <w:jc w:val="center"/>
        </w:trPr>
        <w:tc>
          <w:tcPr>
            <w:tcW w:w="1050" w:type="dxa"/>
            <w:gridSpan w:val="2"/>
            <w:vMerge/>
            <w:tcBorders>
              <w:left w:val="single" w:sz="8" w:space="0" w:color="auto"/>
              <w:right w:val="single" w:sz="8" w:space="0" w:color="auto"/>
            </w:tcBorders>
            <w:shd w:val="clear" w:color="auto" w:fill="auto"/>
            <w:textDirection w:val="btLr"/>
            <w:vAlign w:val="center"/>
          </w:tcPr>
          <w:p w14:paraId="72F74ACE" w14:textId="77777777" w:rsidR="00D353BC" w:rsidRPr="00A16F40" w:rsidRDefault="00D353BC" w:rsidP="00A16F40">
            <w:pPr>
              <w:spacing w:after="0" w:line="240" w:lineRule="auto"/>
              <w:jc w:val="center"/>
              <w:rPr>
                <w:rFonts w:ascii="Arial" w:eastAsia="Times New Roman" w:hAnsi="Arial" w:cs="Arial"/>
                <w:color w:val="000000" w:themeColor="text1"/>
                <w:sz w:val="22"/>
                <w:szCs w:val="22"/>
                <w:lang w:eastAsia="pl-PL"/>
              </w:rPr>
            </w:pPr>
          </w:p>
        </w:tc>
        <w:tc>
          <w:tcPr>
            <w:tcW w:w="3629" w:type="dxa"/>
            <w:tcBorders>
              <w:top w:val="single" w:sz="4" w:space="0" w:color="auto"/>
              <w:left w:val="nil"/>
              <w:bottom w:val="single" w:sz="8" w:space="0" w:color="auto"/>
              <w:right w:val="single" w:sz="8" w:space="0" w:color="auto"/>
            </w:tcBorders>
            <w:shd w:val="clear" w:color="auto" w:fill="auto"/>
            <w:vAlign w:val="center"/>
          </w:tcPr>
          <w:p w14:paraId="13FDB67A" w14:textId="77777777" w:rsidR="00860C92" w:rsidRPr="00A16F40" w:rsidRDefault="00860C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 – językoznawcze:                                                                                                                                                                       KP6_WG1, KP6_WG7, KP6_WG9, KP6_WK2, KP6_WK3, KP6_UW6, KP6_UW7, KP6_UK4, KP6_UO1, KP6_UU1, KP6_KK1, KP6_KK2, KP6_KO5 3, KP6_KR1</w:t>
            </w:r>
          </w:p>
          <w:p w14:paraId="5B48ECE2" w14:textId="77777777" w:rsidR="00860C92" w:rsidRPr="00A16F40" w:rsidRDefault="00860C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 – literaturoznawcze:                                     KP6_WG3, KP6_WG8, KP6_WG910,  KP6_WK2, KP6_WK3, KP6_UW6, KP6_UW7, KP6_UW8, KP6_UK3, KP6_UK4, KP6_UO1, KP6_UU1, KP6_KK1, KP6_KK2, KP6_KO5 3, KP6_KR1</w:t>
            </w:r>
          </w:p>
          <w:p w14:paraId="17B477FD" w14:textId="77777777" w:rsidR="00D353BC" w:rsidRPr="00A16F40" w:rsidRDefault="00D353BC" w:rsidP="00A16F40">
            <w:pPr>
              <w:spacing w:after="0" w:line="240" w:lineRule="auto"/>
              <w:jc w:val="center"/>
              <w:rPr>
                <w:rFonts w:ascii="Arial" w:eastAsia="Times New Roman" w:hAnsi="Arial" w:cs="Arial"/>
                <w:color w:val="000000" w:themeColor="text1"/>
                <w:sz w:val="22"/>
                <w:szCs w:val="22"/>
                <w:lang w:eastAsia="pl-PL"/>
              </w:rPr>
            </w:pPr>
          </w:p>
        </w:tc>
        <w:tc>
          <w:tcPr>
            <w:tcW w:w="5925" w:type="dxa"/>
            <w:tcBorders>
              <w:top w:val="single" w:sz="4" w:space="0" w:color="auto"/>
              <w:left w:val="nil"/>
              <w:bottom w:val="single" w:sz="8" w:space="0" w:color="auto"/>
              <w:right w:val="single" w:sz="8" w:space="0" w:color="auto"/>
            </w:tcBorders>
            <w:shd w:val="clear" w:color="auto" w:fill="auto"/>
            <w:vAlign w:val="center"/>
          </w:tcPr>
          <w:p w14:paraId="016BEF3E" w14:textId="77777777" w:rsidR="00D353BC" w:rsidRPr="00A16F40" w:rsidRDefault="008C55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i regularności studenta przez prowadzącego, dyskusja, wypowiedzi ustne studenta, praca licencjacka.</w:t>
            </w:r>
          </w:p>
        </w:tc>
        <w:tc>
          <w:tcPr>
            <w:tcW w:w="5360" w:type="dxa"/>
            <w:tcBorders>
              <w:top w:val="single" w:sz="4" w:space="0" w:color="auto"/>
              <w:left w:val="nil"/>
              <w:bottom w:val="single" w:sz="8" w:space="0" w:color="auto"/>
              <w:right w:val="single" w:sz="8" w:space="0" w:color="auto"/>
            </w:tcBorders>
            <w:shd w:val="clear" w:color="auto" w:fill="auto"/>
            <w:noWrap/>
            <w:vAlign w:val="center"/>
          </w:tcPr>
          <w:p w14:paraId="24C5D832" w14:textId="77777777" w:rsidR="00D353BC" w:rsidRPr="00A16F40" w:rsidRDefault="00860C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w:t>
            </w:r>
          </w:p>
        </w:tc>
      </w:tr>
      <w:tr w:rsidR="008E4B9C" w:rsidRPr="00A16F40" w14:paraId="4A48FF4F" w14:textId="77777777" w:rsidTr="00581B77">
        <w:trPr>
          <w:trHeight w:val="435"/>
          <w:jc w:val="center"/>
        </w:trPr>
        <w:tc>
          <w:tcPr>
            <w:tcW w:w="1050" w:type="dxa"/>
            <w:gridSpan w:val="2"/>
            <w:vMerge/>
            <w:tcBorders>
              <w:left w:val="single" w:sz="8" w:space="0" w:color="auto"/>
              <w:bottom w:val="single" w:sz="8" w:space="0" w:color="auto"/>
              <w:right w:val="single" w:sz="8" w:space="0" w:color="auto"/>
            </w:tcBorders>
            <w:shd w:val="clear" w:color="auto" w:fill="auto"/>
            <w:noWrap/>
            <w:vAlign w:val="center"/>
            <w:hideMark/>
          </w:tcPr>
          <w:p w14:paraId="09DA66E2" w14:textId="77777777" w:rsidR="00D353BC" w:rsidRPr="00A16F40" w:rsidRDefault="00D353BC" w:rsidP="00A16F40">
            <w:pPr>
              <w:spacing w:after="0" w:line="240" w:lineRule="auto"/>
              <w:jc w:val="right"/>
              <w:rPr>
                <w:rFonts w:ascii="Arial" w:eastAsia="Times New Roman" w:hAnsi="Arial" w:cs="Arial"/>
                <w:b/>
                <w:bCs/>
                <w:color w:val="000000" w:themeColor="text1"/>
                <w:sz w:val="22"/>
                <w:szCs w:val="22"/>
                <w:lang w:eastAsia="pl-PL"/>
              </w:rPr>
            </w:pPr>
          </w:p>
        </w:tc>
        <w:tc>
          <w:tcPr>
            <w:tcW w:w="149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A9A041" w14:textId="77777777" w:rsidR="00D353BC" w:rsidRPr="00A16F40" w:rsidRDefault="00D353BC"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875A145" w14:textId="77777777" w:rsidR="00D353BC" w:rsidRPr="00A16F40" w:rsidRDefault="00D353BC" w:rsidP="00A16F40">
            <w:pPr>
              <w:spacing w:after="0" w:line="240" w:lineRule="auto"/>
              <w:rPr>
                <w:rFonts w:ascii="Arial" w:hAnsi="Arial" w:cs="Arial"/>
                <w:b/>
                <w:color w:val="000000" w:themeColor="text1"/>
                <w:sz w:val="22"/>
                <w:szCs w:val="22"/>
              </w:rPr>
            </w:pPr>
          </w:p>
          <w:p w14:paraId="53B8D518" w14:textId="77777777" w:rsidR="008C5545" w:rsidRPr="00A16F40" w:rsidRDefault="00E1213A" w:rsidP="00A16F40">
            <w:pPr>
              <w:spacing w:after="0"/>
              <w:jc w:val="both"/>
              <w:rPr>
                <w:rFonts w:ascii="Arial" w:hAnsi="Arial" w:cs="Arial"/>
                <w:color w:val="000000" w:themeColor="text1"/>
                <w:sz w:val="22"/>
                <w:szCs w:val="22"/>
              </w:rPr>
            </w:pPr>
            <w:r w:rsidRPr="00A16F40">
              <w:rPr>
                <w:rFonts w:ascii="Arial" w:hAnsi="Arial" w:cs="Arial"/>
                <w:b/>
                <w:color w:val="000000" w:themeColor="text1"/>
                <w:sz w:val="22"/>
                <w:szCs w:val="22"/>
              </w:rPr>
              <w:t>Proseminarium dyplomowe</w:t>
            </w:r>
            <w:r w:rsidRPr="00A16F40">
              <w:rPr>
                <w:rFonts w:ascii="Arial" w:hAnsi="Arial" w:cs="Arial"/>
                <w:color w:val="000000" w:themeColor="text1"/>
                <w:sz w:val="22"/>
                <w:szCs w:val="22"/>
              </w:rPr>
              <w:t xml:space="preserve"> </w:t>
            </w:r>
          </w:p>
          <w:p w14:paraId="74D3CB76" w14:textId="77777777" w:rsidR="00501146" w:rsidRPr="00A16F40" w:rsidRDefault="00501146"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Proseminarium dyplomowe to zajęcia, umożliwiające studentom przyswojenie wiedzy oraz umiejętności, potrzebnych do napisania pracy dyplomowej. Szczególny nacisk w trakcie kursu kładzie się na zapoznanie z warsztatem metodologiczno-pojęciowym i strukturą pracy,  kształcenie umiejętności sporządzania planu pracy i konspektu, przypisów, spisu literatury, prowadzenia kwerendy bibliograficznej</w:t>
            </w:r>
          </w:p>
          <w:p w14:paraId="46B3BC73" w14:textId="77777777" w:rsidR="00F31341" w:rsidRPr="00A16F40" w:rsidRDefault="00F31341" w:rsidP="00A16F40">
            <w:pPr>
              <w:spacing w:after="0"/>
              <w:jc w:val="both"/>
              <w:rPr>
                <w:rFonts w:ascii="Arial" w:hAnsi="Arial" w:cs="Arial"/>
                <w:b/>
                <w:color w:val="000000" w:themeColor="text1"/>
                <w:sz w:val="22"/>
                <w:szCs w:val="22"/>
              </w:rPr>
            </w:pPr>
          </w:p>
          <w:p w14:paraId="7C317496" w14:textId="14777AEE" w:rsidR="00E1213A" w:rsidRPr="00A16F40" w:rsidRDefault="00E1213A"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Seminarium licencjackie</w:t>
            </w:r>
          </w:p>
          <w:p w14:paraId="10528F1D" w14:textId="77777777" w:rsidR="00D353BC" w:rsidRPr="00A16F40" w:rsidRDefault="00501146"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przedmiotu jest teoretyczne i metodologiczne przygotowanie do samodzielnej pracy nad rozprawą z wybranej dziedziny naukowej (językoznawstwo/literaturoznawstwo). W trakcie zajęć student opanowuje umiejętności formułowania krytycznej analizy i interpretacji materiału źródłowego na podstawie zdobytej teoretycznej wiedzy filologicznej. Ponadto w trakcie kursu student nabywa kompetencji w zakresie wyszukiwania, analizowania, selekcjonowania i użytkowania potrzebnych informacji z wykorzystaniem różnych źródeł i sposobów oraz opracowywania uzyskanych wyników. Realizacja przedmiotu pozwoli studentowi na napisanie pracy </w:t>
            </w:r>
            <w:r w:rsidR="004977DE" w:rsidRPr="00A16F40">
              <w:rPr>
                <w:rFonts w:ascii="Arial" w:hAnsi="Arial" w:cs="Arial"/>
                <w:color w:val="000000" w:themeColor="text1"/>
                <w:sz w:val="22"/>
                <w:szCs w:val="22"/>
              </w:rPr>
              <w:t>licencjackiej na wybrany temat.</w:t>
            </w:r>
          </w:p>
        </w:tc>
      </w:tr>
      <w:tr w:rsidR="008E4B9C" w:rsidRPr="00A16F40" w14:paraId="1548CD18" w14:textId="77777777" w:rsidTr="00581B77">
        <w:trPr>
          <w:trHeight w:val="1406"/>
          <w:jc w:val="center"/>
        </w:trPr>
        <w:tc>
          <w:tcPr>
            <w:tcW w:w="1050" w:type="dxa"/>
            <w:gridSpan w:val="2"/>
            <w:vMerge w:val="restart"/>
            <w:tcBorders>
              <w:top w:val="nil"/>
              <w:left w:val="single" w:sz="8" w:space="0" w:color="auto"/>
              <w:right w:val="single" w:sz="8" w:space="0" w:color="auto"/>
            </w:tcBorders>
            <w:shd w:val="clear" w:color="auto" w:fill="auto"/>
            <w:textDirection w:val="btLr"/>
            <w:vAlign w:val="center"/>
            <w:hideMark/>
          </w:tcPr>
          <w:p w14:paraId="6D77673E"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w:t>
            </w:r>
            <w:r w:rsidR="0085735F" w:rsidRPr="00A16F40">
              <w:rPr>
                <w:rFonts w:ascii="Arial" w:eastAsia="Times New Roman" w:hAnsi="Arial" w:cs="Arial"/>
                <w:color w:val="000000" w:themeColor="text1"/>
                <w:sz w:val="22"/>
                <w:szCs w:val="22"/>
                <w:lang w:eastAsia="pl-PL"/>
              </w:rPr>
              <w:t>11</w:t>
            </w:r>
            <w:r w:rsidRPr="00A16F40">
              <w:rPr>
                <w:rFonts w:ascii="Arial" w:eastAsia="Times New Roman" w:hAnsi="Arial" w:cs="Arial"/>
                <w:color w:val="000000" w:themeColor="text1"/>
                <w:sz w:val="22"/>
                <w:szCs w:val="22"/>
                <w:lang w:eastAsia="pl-PL"/>
              </w:rPr>
              <w:t xml:space="preserve">   Filozofia</w:t>
            </w:r>
          </w:p>
        </w:tc>
        <w:tc>
          <w:tcPr>
            <w:tcW w:w="3629" w:type="dxa"/>
            <w:tcBorders>
              <w:top w:val="nil"/>
              <w:left w:val="nil"/>
              <w:bottom w:val="nil"/>
              <w:right w:val="nil"/>
            </w:tcBorders>
            <w:shd w:val="clear" w:color="auto" w:fill="auto"/>
            <w:noWrap/>
            <w:vAlign w:val="center"/>
            <w:hideMark/>
          </w:tcPr>
          <w:p w14:paraId="18C0A4CB" w14:textId="77777777" w:rsidR="00141FE0" w:rsidRPr="00A16F40" w:rsidRDefault="00D464FC"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noProof/>
                <w:color w:val="000000" w:themeColor="text1"/>
                <w:sz w:val="22"/>
                <w:szCs w:val="22"/>
                <w:lang w:eastAsia="pl-PL"/>
              </w:rPr>
              <mc:AlternateContent>
                <mc:Choice Requires="wps">
                  <w:drawing>
                    <wp:anchor distT="0" distB="0" distL="114300" distR="114300" simplePos="0" relativeHeight="251654656" behindDoc="0" locked="0" layoutInCell="1" allowOverlap="1" wp14:anchorId="5410DF8F" wp14:editId="265D50C9">
                      <wp:simplePos x="0" y="0"/>
                      <wp:positionH relativeFrom="column">
                        <wp:posOffset>542925</wp:posOffset>
                      </wp:positionH>
                      <wp:positionV relativeFrom="paragraph">
                        <wp:posOffset>590550</wp:posOffset>
                      </wp:positionV>
                      <wp:extent cx="190500" cy="3048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3048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684366" id="Pole tekstowe 4" o:spid="_x0000_s1026" type="#_x0000_t202" style="position:absolute;margin-left:42.75pt;margin-top:46.5pt;width:15pt;height:2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8E4B9C" w:rsidRPr="00A16F40" w14:paraId="68ECF27E" w14:textId="77777777">
              <w:trPr>
                <w:trHeight w:val="1590"/>
                <w:tblCellSpacing w:w="0" w:type="dxa"/>
              </w:trPr>
              <w:tc>
                <w:tcPr>
                  <w:tcW w:w="2480" w:type="dxa"/>
                  <w:tcBorders>
                    <w:top w:val="nil"/>
                    <w:left w:val="nil"/>
                    <w:bottom w:val="single" w:sz="8" w:space="0" w:color="auto"/>
                    <w:right w:val="single" w:sz="8" w:space="0" w:color="auto"/>
                  </w:tcBorders>
                  <w:shd w:val="clear" w:color="auto" w:fill="auto"/>
                  <w:vAlign w:val="center"/>
                  <w:hideMark/>
                </w:tcPr>
                <w:p w14:paraId="317ECF8C"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KP6_UW5, KP6_UW6, KP6_UK4, KP6_UO1, KP6_UU1, KP6_KK1</w:t>
                  </w:r>
                </w:p>
              </w:tc>
            </w:tr>
          </w:tbl>
          <w:p w14:paraId="651FB44C" w14:textId="77777777" w:rsidR="00141FE0" w:rsidRPr="00A16F40" w:rsidRDefault="00141FE0" w:rsidP="00A16F40">
            <w:pPr>
              <w:spacing w:after="0" w:line="240" w:lineRule="auto"/>
              <w:rPr>
                <w:rFonts w:ascii="Arial" w:eastAsia="Times New Roman" w:hAnsi="Arial" w:cs="Arial"/>
                <w:color w:val="000000" w:themeColor="text1"/>
                <w:sz w:val="22"/>
                <w:szCs w:val="22"/>
                <w:lang w:eastAsia="pl-PL"/>
              </w:rPr>
            </w:pPr>
          </w:p>
        </w:tc>
        <w:tc>
          <w:tcPr>
            <w:tcW w:w="5925" w:type="dxa"/>
            <w:tcBorders>
              <w:top w:val="nil"/>
              <w:left w:val="nil"/>
              <w:bottom w:val="single" w:sz="8" w:space="0" w:color="auto"/>
              <w:right w:val="single" w:sz="8" w:space="0" w:color="auto"/>
            </w:tcBorders>
            <w:shd w:val="clear" w:color="auto" w:fill="auto"/>
            <w:vAlign w:val="center"/>
            <w:hideMark/>
          </w:tcPr>
          <w:p w14:paraId="0C54B05D" w14:textId="77777777" w:rsidR="00A6597F" w:rsidRPr="00A16F40" w:rsidRDefault="00A6597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7FE90B7" w14:textId="77777777" w:rsidR="00A6597F" w:rsidRPr="00A16F40" w:rsidRDefault="00A6597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C028768" w14:textId="403493D2" w:rsidR="00141FE0" w:rsidRPr="00A16F40" w:rsidRDefault="00A6597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360" w:type="dxa"/>
            <w:tcBorders>
              <w:top w:val="nil"/>
              <w:left w:val="nil"/>
              <w:bottom w:val="single" w:sz="8" w:space="0" w:color="auto"/>
              <w:right w:val="single" w:sz="8" w:space="0" w:color="auto"/>
            </w:tcBorders>
            <w:shd w:val="clear" w:color="auto" w:fill="auto"/>
            <w:vAlign w:val="center"/>
            <w:hideMark/>
          </w:tcPr>
          <w:p w14:paraId="38119333"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Historia filozofii </w:t>
            </w:r>
          </w:p>
        </w:tc>
      </w:tr>
      <w:tr w:rsidR="008E4B9C" w:rsidRPr="00A16F40" w14:paraId="45E37C40" w14:textId="77777777" w:rsidTr="00581B77">
        <w:trPr>
          <w:trHeight w:val="2243"/>
          <w:jc w:val="center"/>
        </w:trPr>
        <w:tc>
          <w:tcPr>
            <w:tcW w:w="1050" w:type="dxa"/>
            <w:gridSpan w:val="2"/>
            <w:vMerge/>
            <w:tcBorders>
              <w:left w:val="single" w:sz="8" w:space="0" w:color="auto"/>
              <w:bottom w:val="single" w:sz="8" w:space="0" w:color="auto"/>
              <w:right w:val="single" w:sz="8" w:space="0" w:color="auto"/>
            </w:tcBorders>
            <w:shd w:val="clear" w:color="auto" w:fill="auto"/>
            <w:noWrap/>
            <w:vAlign w:val="center"/>
            <w:hideMark/>
          </w:tcPr>
          <w:p w14:paraId="24F0C2B9"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49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36B051B" w14:textId="77777777" w:rsidR="00141FE0" w:rsidRPr="00A16F40" w:rsidRDefault="00141FE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BAFA4BD" w14:textId="77777777" w:rsidR="00141FE0" w:rsidRPr="00A16F40" w:rsidRDefault="00141FE0" w:rsidP="00A16F40">
            <w:pPr>
              <w:spacing w:after="0" w:line="240" w:lineRule="auto"/>
              <w:rPr>
                <w:rFonts w:ascii="Arial" w:hAnsi="Arial" w:cs="Arial"/>
                <w:b/>
                <w:color w:val="000000" w:themeColor="text1"/>
                <w:sz w:val="22"/>
                <w:szCs w:val="22"/>
              </w:rPr>
            </w:pPr>
          </w:p>
          <w:p w14:paraId="1C4FCEE3" w14:textId="77777777" w:rsidR="0085735F" w:rsidRPr="00A16F40" w:rsidRDefault="0085735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filozofii</w:t>
            </w:r>
          </w:p>
          <w:p w14:paraId="3CC0A76B" w14:textId="77777777" w:rsidR="00141FE0" w:rsidRPr="00A16F40" w:rsidRDefault="0085735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przedstawienie podstawowych systemów, terminów i zagadnień filozoficznych w ich rozwoju historycznym (do XIX w.) na przykładzie konkretnych filozofów i ich dzieł. Wybrane dzieła lub fragmenty dzieł pozwolą zilustrować kluczową problematykę filozoficzną, a także wprowadzić studentów w tajniki pracy z tekstem źródłowym, mają też stanowić przyczynek do dyskusji dotyczącej wybranych problemów ontologicznych, teoriopoznawczych i etycznych. Po ukończeniu kursu student powinien mieć rozeznanie w głównych systemach filozoficznych, znać ich przedstawicieli oraz kategorie opisujące te systemy. Zasadniczym celem zajęć jest także ukazanie studentom istotnej roli myślenia filozoficznego w kształtowaniu się cywilizacji europejskiej zarówno w jej aspekcie teoretyczno-naukowym, jak i na płaszczyźnie kulturowo-społecznej.</w:t>
            </w:r>
          </w:p>
        </w:tc>
      </w:tr>
      <w:tr w:rsidR="008E4B9C" w:rsidRPr="00A16F40" w14:paraId="7E119440" w14:textId="77777777" w:rsidTr="00581B77">
        <w:trPr>
          <w:trHeight w:val="1395"/>
          <w:jc w:val="center"/>
        </w:trPr>
        <w:tc>
          <w:tcPr>
            <w:tcW w:w="1050" w:type="dxa"/>
            <w:gridSpan w:val="2"/>
            <w:vMerge w:val="restart"/>
            <w:tcBorders>
              <w:top w:val="nil"/>
              <w:left w:val="single" w:sz="8" w:space="0" w:color="auto"/>
              <w:right w:val="single" w:sz="8" w:space="0" w:color="auto"/>
            </w:tcBorders>
            <w:shd w:val="clear" w:color="auto" w:fill="auto"/>
            <w:textDirection w:val="btLr"/>
            <w:vAlign w:val="center"/>
            <w:hideMark/>
          </w:tcPr>
          <w:p w14:paraId="43228EEC" w14:textId="77777777" w:rsidR="006632F6" w:rsidRPr="00A16F40" w:rsidRDefault="006632F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ZAJĘĆ___12  Technologia informacyjna</w:t>
            </w:r>
          </w:p>
        </w:tc>
        <w:tc>
          <w:tcPr>
            <w:tcW w:w="3629" w:type="dxa"/>
            <w:tcBorders>
              <w:top w:val="nil"/>
              <w:left w:val="nil"/>
              <w:bottom w:val="single" w:sz="8" w:space="0" w:color="auto"/>
              <w:right w:val="single" w:sz="8" w:space="0" w:color="auto"/>
            </w:tcBorders>
            <w:shd w:val="clear" w:color="auto" w:fill="auto"/>
            <w:vAlign w:val="center"/>
            <w:hideMark/>
          </w:tcPr>
          <w:p w14:paraId="1FD1CE40" w14:textId="77777777" w:rsidR="006632F6" w:rsidRPr="00A16F40" w:rsidRDefault="006632F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KP6_WG13, KP6_UW6, , KP6_UO1, KP6_UU1, KP6_KK1</w:t>
            </w:r>
          </w:p>
        </w:tc>
        <w:tc>
          <w:tcPr>
            <w:tcW w:w="5925" w:type="dxa"/>
            <w:tcBorders>
              <w:top w:val="nil"/>
              <w:left w:val="nil"/>
              <w:bottom w:val="single" w:sz="8" w:space="0" w:color="auto"/>
              <w:right w:val="single" w:sz="8" w:space="0" w:color="auto"/>
            </w:tcBorders>
            <w:shd w:val="clear" w:color="auto" w:fill="auto"/>
            <w:vAlign w:val="center"/>
            <w:hideMark/>
          </w:tcPr>
          <w:p w14:paraId="4EE230E9"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67B354F"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FB8E94C" w14:textId="31C76539" w:rsidR="006632F6"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6127FD" w:rsidRPr="00A16F40">
              <w:rPr>
                <w:rFonts w:ascii="Arial" w:hAnsi="Arial" w:cs="Arial"/>
                <w:color w:val="000000" w:themeColor="text1"/>
                <w:sz w:val="22"/>
                <w:szCs w:val="22"/>
              </w:rPr>
              <w:t xml:space="preserve"> (np. zadania praktyczne)</w:t>
            </w:r>
          </w:p>
        </w:tc>
        <w:tc>
          <w:tcPr>
            <w:tcW w:w="5360" w:type="dxa"/>
            <w:tcBorders>
              <w:top w:val="nil"/>
              <w:left w:val="nil"/>
              <w:bottom w:val="single" w:sz="8" w:space="0" w:color="auto"/>
              <w:right w:val="single" w:sz="8" w:space="0" w:color="auto"/>
            </w:tcBorders>
            <w:shd w:val="clear" w:color="auto" w:fill="auto"/>
            <w:vAlign w:val="center"/>
            <w:hideMark/>
          </w:tcPr>
          <w:p w14:paraId="03DADB09" w14:textId="77777777" w:rsidR="006632F6" w:rsidRPr="00A16F40" w:rsidRDefault="006632F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informacyjna</w:t>
            </w:r>
          </w:p>
        </w:tc>
      </w:tr>
      <w:tr w:rsidR="008E4B9C" w:rsidRPr="00A16F40" w14:paraId="559EDE93" w14:textId="77777777" w:rsidTr="00581B77">
        <w:trPr>
          <w:trHeight w:val="400"/>
          <w:jc w:val="center"/>
        </w:trPr>
        <w:tc>
          <w:tcPr>
            <w:tcW w:w="1050" w:type="dxa"/>
            <w:gridSpan w:val="2"/>
            <w:vMerge/>
            <w:tcBorders>
              <w:left w:val="single" w:sz="8" w:space="0" w:color="auto"/>
              <w:bottom w:val="single" w:sz="4" w:space="0" w:color="auto"/>
              <w:right w:val="single" w:sz="8" w:space="0" w:color="auto"/>
            </w:tcBorders>
            <w:shd w:val="clear" w:color="auto" w:fill="auto"/>
            <w:textDirection w:val="btLr"/>
            <w:vAlign w:val="center"/>
          </w:tcPr>
          <w:p w14:paraId="03714CFF" w14:textId="77777777" w:rsidR="00C23E47" w:rsidRPr="00A16F40" w:rsidRDefault="00C23E47" w:rsidP="00A16F40">
            <w:pPr>
              <w:spacing w:after="0" w:line="240" w:lineRule="auto"/>
              <w:jc w:val="center"/>
              <w:rPr>
                <w:rFonts w:ascii="Arial" w:eastAsia="Times New Roman" w:hAnsi="Arial" w:cs="Arial"/>
                <w:color w:val="000000" w:themeColor="text1"/>
                <w:sz w:val="22"/>
                <w:szCs w:val="22"/>
                <w:lang w:eastAsia="pl-PL"/>
              </w:rPr>
            </w:pPr>
          </w:p>
        </w:tc>
        <w:tc>
          <w:tcPr>
            <w:tcW w:w="14914" w:type="dxa"/>
            <w:gridSpan w:val="3"/>
            <w:tcBorders>
              <w:top w:val="nil"/>
              <w:left w:val="nil"/>
              <w:bottom w:val="single" w:sz="4" w:space="0" w:color="auto"/>
              <w:right w:val="single" w:sz="8" w:space="0" w:color="auto"/>
            </w:tcBorders>
            <w:shd w:val="clear" w:color="auto" w:fill="auto"/>
            <w:vAlign w:val="center"/>
          </w:tcPr>
          <w:p w14:paraId="2CA37BEC" w14:textId="77777777" w:rsidR="00C23E47" w:rsidRPr="00A16F40" w:rsidRDefault="00C23E4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6D5E9CC" w14:textId="77777777" w:rsidR="00C23E47" w:rsidRPr="00A16F40" w:rsidRDefault="00C23E47" w:rsidP="00A16F40">
            <w:pPr>
              <w:spacing w:after="0" w:line="240" w:lineRule="auto"/>
              <w:rPr>
                <w:rFonts w:ascii="Arial" w:hAnsi="Arial" w:cs="Arial"/>
                <w:b/>
                <w:color w:val="000000" w:themeColor="text1"/>
                <w:sz w:val="22"/>
                <w:szCs w:val="22"/>
              </w:rPr>
            </w:pPr>
          </w:p>
          <w:p w14:paraId="27770184" w14:textId="77777777" w:rsidR="008C6BBD" w:rsidRPr="00A16F40" w:rsidRDefault="008C6BBD"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Technologia informacyjna</w:t>
            </w:r>
          </w:p>
          <w:p w14:paraId="1B81E698" w14:textId="77777777" w:rsidR="008C6BBD" w:rsidRPr="00A16F40" w:rsidRDefault="008C6BBD" w:rsidP="00A16F40">
            <w:pPr>
              <w:spacing w:after="0" w:line="240" w:lineRule="auto"/>
              <w:jc w:val="both"/>
              <w:rPr>
                <w:rFonts w:ascii="Arial" w:hAnsi="Arial" w:cs="Arial"/>
                <w:b/>
                <w:color w:val="000000" w:themeColor="text1"/>
                <w:sz w:val="22"/>
                <w:szCs w:val="22"/>
              </w:rPr>
            </w:pPr>
          </w:p>
          <w:p w14:paraId="61780D30" w14:textId="77777777" w:rsidR="00C23E47" w:rsidRPr="00A16F40" w:rsidRDefault="00C23E47"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Treści kształcenia realizowane w ramach przedmiotu są ukierunkowane na rozwijanie umiejętności zdobywania, przetwarzania i wykorzystywania danych w postaci elektronicznej (dokumentów tekstowych, arkuszy kalkulacyjnych) za pomocą środków technologii informacyjnej, tzn. komputera, urządzeń z nim współpracujących oraz oprogramowania użytkowego. Duży nacisk jest kładziony na uświadomienie potrzeby respektowania praw autorskich i poszanowania własności intelektualnej, jak również konieczności ochrony własnej prywatności oraz danych przechowywanych na elektronicznych nośnikach informacji. Treści realizowane w ramach przedmiotu obejmują kilka modułów: edycję tekstu, arkusz kalkulacyjny, korzystanie z zasobów Internetu oraz bezpieczeństwo w sieci WWW.</w:t>
            </w:r>
          </w:p>
        </w:tc>
      </w:tr>
      <w:tr w:rsidR="008E4B9C" w:rsidRPr="00A16F40" w14:paraId="4B86483D" w14:textId="77777777" w:rsidTr="00581B77">
        <w:trPr>
          <w:trHeight w:val="931"/>
          <w:jc w:val="center"/>
        </w:trPr>
        <w:tc>
          <w:tcPr>
            <w:tcW w:w="1050" w:type="dxa"/>
            <w:gridSpan w:val="2"/>
            <w:vMerge w:val="restart"/>
            <w:tcBorders>
              <w:top w:val="single" w:sz="4" w:space="0" w:color="auto"/>
              <w:left w:val="single" w:sz="8" w:space="0" w:color="auto"/>
              <w:right w:val="single" w:sz="4" w:space="0" w:color="auto"/>
            </w:tcBorders>
            <w:shd w:val="clear" w:color="auto" w:fill="auto"/>
            <w:textDirection w:val="btLr"/>
            <w:vAlign w:val="center"/>
            <w:hideMark/>
          </w:tcPr>
          <w:p w14:paraId="4ACD9C12"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w:t>
            </w:r>
            <w:r w:rsidR="00D23A58" w:rsidRPr="00A16F40">
              <w:rPr>
                <w:rFonts w:ascii="Arial" w:eastAsia="Times New Roman" w:hAnsi="Arial" w:cs="Arial"/>
                <w:color w:val="000000" w:themeColor="text1"/>
                <w:sz w:val="22"/>
                <w:szCs w:val="22"/>
                <w:lang w:eastAsia="pl-PL"/>
              </w:rPr>
              <w:t>3</w:t>
            </w:r>
            <w:r w:rsidRPr="00A16F40">
              <w:rPr>
                <w:rFonts w:ascii="Arial" w:eastAsia="Times New Roman" w:hAnsi="Arial" w:cs="Arial"/>
                <w:color w:val="000000" w:themeColor="text1"/>
                <w:sz w:val="22"/>
                <w:szCs w:val="22"/>
                <w:lang w:eastAsia="pl-PL"/>
              </w:rPr>
              <w:t xml:space="preserve">   Ochrona własności intelektualnej</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9433E"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KP6_WK2, KP6_WK3, KP6_UW6, KP6_UO1, KP6_UU1, KP6_KK1, KP6_KR1 </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8029"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2D2682E"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CF38AE5" w14:textId="4946CB6C" w:rsidR="00141FE0"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5964"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0DFDBEEF" w14:textId="77777777" w:rsidTr="00581B77">
        <w:trPr>
          <w:trHeight w:val="375"/>
          <w:jc w:val="center"/>
        </w:trPr>
        <w:tc>
          <w:tcPr>
            <w:tcW w:w="1050" w:type="dxa"/>
            <w:gridSpan w:val="2"/>
            <w:vMerge/>
            <w:tcBorders>
              <w:left w:val="single" w:sz="8" w:space="0" w:color="auto"/>
              <w:bottom w:val="single" w:sz="8" w:space="0" w:color="auto"/>
              <w:right w:val="single" w:sz="8" w:space="0" w:color="auto"/>
            </w:tcBorders>
            <w:shd w:val="clear" w:color="auto" w:fill="auto"/>
            <w:noWrap/>
            <w:vAlign w:val="center"/>
            <w:hideMark/>
          </w:tcPr>
          <w:p w14:paraId="798E301C"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4914"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5ED8AE36" w14:textId="77777777" w:rsidR="00141FE0" w:rsidRPr="00A16F40" w:rsidRDefault="00141FE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9A03A30" w14:textId="77777777" w:rsidR="00141FE0" w:rsidRPr="00A16F40" w:rsidRDefault="00141FE0" w:rsidP="00A16F40">
            <w:pPr>
              <w:spacing w:after="0" w:line="240" w:lineRule="auto"/>
              <w:rPr>
                <w:rFonts w:ascii="Arial" w:hAnsi="Arial" w:cs="Arial"/>
                <w:b/>
                <w:color w:val="000000" w:themeColor="text1"/>
                <w:sz w:val="22"/>
                <w:szCs w:val="22"/>
              </w:rPr>
            </w:pPr>
          </w:p>
          <w:p w14:paraId="52E524D8" w14:textId="77777777" w:rsidR="00141FE0" w:rsidRPr="00A16F40" w:rsidRDefault="00141FE0"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Ochrona własności intelektualnej</w:t>
            </w:r>
          </w:p>
          <w:p w14:paraId="3BC35167" w14:textId="77777777" w:rsidR="00141FE0" w:rsidRPr="00A16F40" w:rsidRDefault="00141FE0" w:rsidP="00A16F40">
            <w:pPr>
              <w:spacing w:after="0" w:line="240" w:lineRule="auto"/>
              <w:jc w:val="both"/>
              <w:rPr>
                <w:rFonts w:ascii="Arial" w:eastAsia="Times New Roman" w:hAnsi="Arial" w:cs="Arial"/>
                <w:b/>
                <w:color w:val="000000" w:themeColor="text1"/>
                <w:sz w:val="22"/>
                <w:szCs w:val="22"/>
              </w:rPr>
            </w:pPr>
          </w:p>
          <w:p w14:paraId="4F16BB94" w14:textId="77777777" w:rsidR="004F77D5" w:rsidRPr="00A16F40" w:rsidRDefault="004F77D5"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 pojęciem własności intelektualnej, podstawowymi informacjami z zakresu prawa autorskiego (m.in. przedmiot i podmiot prawa autorskiego), praw pokrewnych oraz z wybranymi aspektami prawa własności przemysłowej. W ramach przedmiotu omawiane są także zasady ochrony wizerunku, praw autorskich i  ochrony przedmiotów własności przemysłowej.</w:t>
            </w:r>
          </w:p>
          <w:p w14:paraId="3626EA78" w14:textId="77777777" w:rsidR="00282E17" w:rsidRPr="00A16F40" w:rsidRDefault="00282E17" w:rsidP="00A16F40">
            <w:pPr>
              <w:spacing w:after="0" w:line="240" w:lineRule="auto"/>
              <w:jc w:val="both"/>
              <w:rPr>
                <w:rFonts w:ascii="Arial" w:eastAsia="Times New Roman" w:hAnsi="Arial" w:cs="Arial"/>
                <w:b/>
                <w:color w:val="000000" w:themeColor="text1"/>
                <w:sz w:val="22"/>
                <w:szCs w:val="22"/>
              </w:rPr>
            </w:pPr>
          </w:p>
        </w:tc>
      </w:tr>
      <w:tr w:rsidR="008E4B9C" w:rsidRPr="00A16F40" w14:paraId="5D64745C" w14:textId="77777777" w:rsidTr="00581B77">
        <w:trPr>
          <w:trHeight w:val="850"/>
          <w:jc w:val="center"/>
        </w:trPr>
        <w:tc>
          <w:tcPr>
            <w:tcW w:w="1050" w:type="dxa"/>
            <w:gridSpan w:val="2"/>
            <w:vMerge w:val="restart"/>
            <w:tcBorders>
              <w:top w:val="nil"/>
              <w:left w:val="single" w:sz="8" w:space="0" w:color="auto"/>
              <w:right w:val="single" w:sz="8" w:space="0" w:color="auto"/>
            </w:tcBorders>
            <w:shd w:val="clear" w:color="auto" w:fill="auto"/>
            <w:textDirection w:val="btLr"/>
            <w:vAlign w:val="center"/>
            <w:hideMark/>
          </w:tcPr>
          <w:p w14:paraId="5A929949" w14:textId="77777777" w:rsidR="005401A8" w:rsidRPr="00A16F40" w:rsidRDefault="005401A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ZAJĘĆ___14  Wychowanie fizyczne/zajęcia alternatywne</w:t>
            </w:r>
          </w:p>
        </w:tc>
        <w:tc>
          <w:tcPr>
            <w:tcW w:w="3629" w:type="dxa"/>
            <w:tcBorders>
              <w:top w:val="single" w:sz="4" w:space="0" w:color="auto"/>
              <w:left w:val="nil"/>
              <w:right w:val="single" w:sz="8" w:space="0" w:color="auto"/>
            </w:tcBorders>
            <w:shd w:val="clear" w:color="auto" w:fill="auto"/>
            <w:vAlign w:val="center"/>
            <w:hideMark/>
          </w:tcPr>
          <w:p w14:paraId="450F63C8" w14:textId="77777777" w:rsidR="005401A8" w:rsidRPr="00A16F40" w:rsidRDefault="005401A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KP6_UU1, KP6_KK1, KP6_KR1 </w:t>
            </w:r>
          </w:p>
        </w:tc>
        <w:tc>
          <w:tcPr>
            <w:tcW w:w="5925" w:type="dxa"/>
            <w:tcBorders>
              <w:top w:val="nil"/>
              <w:left w:val="nil"/>
              <w:bottom w:val="single" w:sz="4" w:space="0" w:color="auto"/>
              <w:right w:val="single" w:sz="8" w:space="0" w:color="auto"/>
            </w:tcBorders>
            <w:shd w:val="clear" w:color="auto" w:fill="auto"/>
            <w:vAlign w:val="center"/>
            <w:hideMark/>
          </w:tcPr>
          <w:p w14:paraId="7A73B676" w14:textId="6D571C7E" w:rsidR="005401A8" w:rsidRPr="00A16F40" w:rsidRDefault="006127F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w:t>
            </w:r>
            <w:r w:rsidR="005401A8" w:rsidRPr="00A16F40">
              <w:rPr>
                <w:rFonts w:ascii="Arial" w:eastAsia="Times New Roman" w:hAnsi="Arial" w:cs="Arial"/>
                <w:color w:val="000000" w:themeColor="text1"/>
                <w:sz w:val="22"/>
                <w:szCs w:val="22"/>
                <w:lang w:eastAsia="pl-PL"/>
              </w:rPr>
              <w:t xml:space="preserve">bserwacja studenta, ocena według kryteriów. </w:t>
            </w:r>
          </w:p>
        </w:tc>
        <w:tc>
          <w:tcPr>
            <w:tcW w:w="5360" w:type="dxa"/>
            <w:tcBorders>
              <w:top w:val="nil"/>
              <w:left w:val="nil"/>
              <w:bottom w:val="single" w:sz="4" w:space="0" w:color="auto"/>
              <w:right w:val="single" w:sz="8" w:space="0" w:color="auto"/>
            </w:tcBorders>
            <w:shd w:val="clear" w:color="auto" w:fill="auto"/>
            <w:vAlign w:val="center"/>
            <w:hideMark/>
          </w:tcPr>
          <w:p w14:paraId="442BBFA8" w14:textId="77777777" w:rsidR="005401A8" w:rsidRPr="00A16F40" w:rsidRDefault="005401A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Wychowanie fizyczne/zajęcia alternatywne</w:t>
            </w:r>
          </w:p>
        </w:tc>
      </w:tr>
      <w:tr w:rsidR="008E4B9C" w:rsidRPr="00A16F40" w14:paraId="3CD86681" w14:textId="77777777" w:rsidTr="00581B77">
        <w:trPr>
          <w:trHeight w:val="1725"/>
          <w:jc w:val="center"/>
        </w:trPr>
        <w:tc>
          <w:tcPr>
            <w:tcW w:w="1050" w:type="dxa"/>
            <w:gridSpan w:val="2"/>
            <w:vMerge/>
            <w:tcBorders>
              <w:left w:val="single" w:sz="8" w:space="0" w:color="auto"/>
              <w:right w:val="single" w:sz="8" w:space="0" w:color="auto"/>
            </w:tcBorders>
            <w:shd w:val="clear" w:color="auto" w:fill="auto"/>
            <w:textDirection w:val="btLr"/>
            <w:vAlign w:val="center"/>
          </w:tcPr>
          <w:p w14:paraId="71D0CF93" w14:textId="77777777" w:rsidR="005401A8" w:rsidRPr="00A16F40" w:rsidRDefault="005401A8" w:rsidP="00A16F40">
            <w:pPr>
              <w:spacing w:after="0" w:line="240" w:lineRule="auto"/>
              <w:jc w:val="center"/>
              <w:rPr>
                <w:rFonts w:ascii="Arial" w:eastAsia="Times New Roman" w:hAnsi="Arial" w:cs="Arial"/>
                <w:color w:val="000000" w:themeColor="text1"/>
                <w:sz w:val="22"/>
                <w:szCs w:val="22"/>
                <w:lang w:eastAsia="pl-PL"/>
              </w:rPr>
            </w:pPr>
          </w:p>
        </w:tc>
        <w:tc>
          <w:tcPr>
            <w:tcW w:w="14914" w:type="dxa"/>
            <w:gridSpan w:val="3"/>
            <w:tcBorders>
              <w:top w:val="single" w:sz="4" w:space="0" w:color="auto"/>
              <w:left w:val="nil"/>
              <w:right w:val="single" w:sz="8" w:space="0" w:color="auto"/>
            </w:tcBorders>
            <w:shd w:val="clear" w:color="auto" w:fill="auto"/>
            <w:vAlign w:val="center"/>
          </w:tcPr>
          <w:p w14:paraId="72B838A7" w14:textId="77777777" w:rsidR="005401A8" w:rsidRPr="00A16F40" w:rsidRDefault="005401A8"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062616C" w14:textId="77777777" w:rsidR="005401A8" w:rsidRPr="00A16F40" w:rsidRDefault="005401A8" w:rsidP="00A16F40">
            <w:pPr>
              <w:spacing w:after="0" w:line="240" w:lineRule="auto"/>
              <w:rPr>
                <w:rFonts w:ascii="Arial" w:hAnsi="Arial" w:cs="Arial"/>
                <w:b/>
                <w:color w:val="000000" w:themeColor="text1"/>
                <w:sz w:val="22"/>
                <w:szCs w:val="22"/>
              </w:rPr>
            </w:pPr>
          </w:p>
          <w:p w14:paraId="79401E5C" w14:textId="77777777" w:rsidR="005401A8" w:rsidRPr="00A16F40" w:rsidRDefault="005401A8"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2BD99D1E" w14:textId="77777777" w:rsidR="005401A8" w:rsidRPr="00A16F40" w:rsidRDefault="005401A8" w:rsidP="00A16F40">
            <w:pPr>
              <w:spacing w:after="0" w:line="240" w:lineRule="auto"/>
              <w:rPr>
                <w:rFonts w:ascii="Arial" w:eastAsia="Times New Roman" w:hAnsi="Arial" w:cs="Arial"/>
                <w:b/>
                <w:color w:val="000000" w:themeColor="text1"/>
                <w:sz w:val="22"/>
                <w:szCs w:val="22"/>
                <w:lang w:eastAsia="pl-PL"/>
              </w:rPr>
            </w:pPr>
          </w:p>
          <w:p w14:paraId="566D5EBD" w14:textId="77777777" w:rsidR="005401A8" w:rsidRPr="00A16F40" w:rsidRDefault="005401A8"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Podnoszenie sprawności studentów i kreowanie postaw prozdrowotnych poprzez wykorzystanie różnego rodzaju form aktywności fizycznej: rytmiki, aerobicu, gier i zabaw ruchowych, gier zespołowych, ćwiczeń na siłowni i form rekreacyjnych.</w:t>
            </w:r>
          </w:p>
        </w:tc>
      </w:tr>
      <w:tr w:rsidR="008E4B9C" w:rsidRPr="00A16F40" w14:paraId="23DE1DAD" w14:textId="77777777" w:rsidTr="00581B77">
        <w:trPr>
          <w:trHeight w:val="1193"/>
          <w:jc w:val="center"/>
        </w:trPr>
        <w:tc>
          <w:tcPr>
            <w:tcW w:w="1050" w:type="dxa"/>
            <w:gridSpan w:val="2"/>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14:paraId="54E147A4"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w:t>
            </w:r>
            <w:r w:rsidR="006E468A" w:rsidRPr="00A16F40">
              <w:rPr>
                <w:rFonts w:ascii="Arial" w:eastAsia="Times New Roman" w:hAnsi="Arial" w:cs="Arial"/>
                <w:color w:val="000000" w:themeColor="text1"/>
                <w:sz w:val="22"/>
                <w:szCs w:val="22"/>
                <w:lang w:eastAsia="pl-PL"/>
              </w:rPr>
              <w:t>5</w:t>
            </w:r>
            <w:r w:rsidRPr="00A16F40">
              <w:rPr>
                <w:rFonts w:ascii="Arial" w:eastAsia="Times New Roman" w:hAnsi="Arial" w:cs="Arial"/>
                <w:color w:val="000000" w:themeColor="text1"/>
                <w:sz w:val="22"/>
                <w:szCs w:val="22"/>
                <w:lang w:eastAsia="pl-PL"/>
              </w:rPr>
              <w:t xml:space="preserve">   Praktyki zawodowe</w:t>
            </w:r>
          </w:p>
        </w:tc>
        <w:tc>
          <w:tcPr>
            <w:tcW w:w="362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86442E"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KP6_WK2, KP6_WK3, KP6_UW6, KP6_UO1, KP6_UU1, KP6_KK1, KP6_KR2, KP6_KO1, KP6_KO2  </w:t>
            </w:r>
          </w:p>
        </w:tc>
        <w:tc>
          <w:tcPr>
            <w:tcW w:w="592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6F27E3C" w14:textId="213622ED" w:rsidR="00141FE0" w:rsidRPr="00A16F40" w:rsidRDefault="00DC479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Zaliczenie  praktyk zawodowych przez opiekuna na podstawie dzienniczka praktyk i opinii pracodawcy.</w:t>
            </w:r>
          </w:p>
        </w:tc>
        <w:tc>
          <w:tcPr>
            <w:tcW w:w="53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FE1C8B8" w14:textId="77777777" w:rsidR="00141FE0" w:rsidRPr="00A16F40" w:rsidRDefault="00141FE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tc>
      </w:tr>
      <w:tr w:rsidR="008E4B9C" w:rsidRPr="00A16F40" w14:paraId="3AA3462E" w14:textId="77777777" w:rsidTr="00581B77">
        <w:trPr>
          <w:trHeight w:val="258"/>
          <w:jc w:val="center"/>
        </w:trPr>
        <w:tc>
          <w:tcPr>
            <w:tcW w:w="1050" w:type="dxa"/>
            <w:gridSpan w:val="2"/>
            <w:vMerge/>
            <w:tcBorders>
              <w:left w:val="single" w:sz="8" w:space="0" w:color="auto"/>
              <w:bottom w:val="single" w:sz="8" w:space="0" w:color="auto"/>
              <w:right w:val="single" w:sz="8" w:space="0" w:color="auto"/>
            </w:tcBorders>
            <w:shd w:val="clear" w:color="auto" w:fill="auto"/>
            <w:noWrap/>
            <w:vAlign w:val="center"/>
            <w:hideMark/>
          </w:tcPr>
          <w:p w14:paraId="1B253FBB" w14:textId="77777777" w:rsidR="00141FE0" w:rsidRPr="00A16F40" w:rsidRDefault="00141FE0" w:rsidP="00A16F40">
            <w:pPr>
              <w:spacing w:after="0" w:line="240" w:lineRule="auto"/>
              <w:jc w:val="right"/>
              <w:rPr>
                <w:rFonts w:ascii="Arial" w:eastAsia="Times New Roman" w:hAnsi="Arial" w:cs="Arial"/>
                <w:b/>
                <w:bCs/>
                <w:color w:val="000000" w:themeColor="text1"/>
                <w:sz w:val="22"/>
                <w:szCs w:val="22"/>
                <w:lang w:eastAsia="pl-PL"/>
              </w:rPr>
            </w:pPr>
          </w:p>
        </w:tc>
        <w:tc>
          <w:tcPr>
            <w:tcW w:w="149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AEF359" w14:textId="3903B10D" w:rsidR="00141FE0" w:rsidRPr="00A16F40" w:rsidRDefault="00581B77" w:rsidP="00A16F40">
            <w:pPr>
              <w:spacing w:after="0" w:line="240" w:lineRule="auto"/>
              <w:rPr>
                <w:rFonts w:ascii="Arial" w:hAnsi="Arial" w:cs="Arial"/>
                <w:b/>
                <w:color w:val="000000" w:themeColor="text1"/>
                <w:sz w:val="22"/>
                <w:szCs w:val="22"/>
              </w:rPr>
            </w:pPr>
            <w:r>
              <w:rPr>
                <w:rFonts w:ascii="Arial" w:hAnsi="Arial" w:cs="Arial"/>
                <w:b/>
                <w:color w:val="000000" w:themeColor="text1"/>
                <w:sz w:val="22"/>
                <w:szCs w:val="22"/>
              </w:rPr>
              <w:t>TREŚCI KSZTAŁCENIA:</w:t>
            </w:r>
          </w:p>
          <w:p w14:paraId="1706FBCB" w14:textId="251DDDD2" w:rsidR="00141FE0" w:rsidRPr="00581B77" w:rsidRDefault="00581B77" w:rsidP="00A16F40">
            <w:pPr>
              <w:spacing w:after="0" w:line="240" w:lineRule="auto"/>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 xml:space="preserve">Praktyki zawodowe </w:t>
            </w:r>
          </w:p>
          <w:p w14:paraId="01F64FE0" w14:textId="77777777" w:rsidR="00141FE0" w:rsidRPr="00A16F40" w:rsidRDefault="00282E17" w:rsidP="00581B77">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Celem praktyk zawodowych jest </w:t>
            </w:r>
            <w:r w:rsidR="00141FE0" w:rsidRPr="00A16F40">
              <w:rPr>
                <w:rFonts w:ascii="Arial" w:eastAsia="Times New Roman" w:hAnsi="Arial" w:cs="Arial"/>
                <w:color w:val="000000" w:themeColor="text1"/>
                <w:sz w:val="22"/>
                <w:szCs w:val="22"/>
                <w:lang w:eastAsia="pl-PL"/>
              </w:rPr>
              <w:t>poszerzenie wiedzy zdobytej w czasie studiów i rozwijani</w:t>
            </w:r>
            <w:r w:rsidRPr="00A16F40">
              <w:rPr>
                <w:rFonts w:ascii="Arial" w:eastAsia="Times New Roman" w:hAnsi="Arial" w:cs="Arial"/>
                <w:color w:val="000000" w:themeColor="text1"/>
                <w:sz w:val="22"/>
                <w:szCs w:val="22"/>
                <w:lang w:eastAsia="pl-PL"/>
              </w:rPr>
              <w:t xml:space="preserve">e umiejętności praktycznego jej wykorzystywania; </w:t>
            </w:r>
            <w:r w:rsidR="00141FE0" w:rsidRPr="00A16F40">
              <w:rPr>
                <w:rFonts w:ascii="Arial" w:eastAsia="Times New Roman" w:hAnsi="Arial" w:cs="Arial"/>
                <w:color w:val="000000" w:themeColor="text1"/>
                <w:sz w:val="22"/>
                <w:szCs w:val="22"/>
                <w:lang w:eastAsia="pl-PL"/>
              </w:rPr>
              <w:t>poznanie struktury organizacyjnej i mechani</w:t>
            </w:r>
            <w:r w:rsidRPr="00A16F40">
              <w:rPr>
                <w:rFonts w:ascii="Arial" w:eastAsia="Times New Roman" w:hAnsi="Arial" w:cs="Arial"/>
                <w:color w:val="000000" w:themeColor="text1"/>
                <w:sz w:val="22"/>
                <w:szCs w:val="22"/>
                <w:lang w:eastAsia="pl-PL"/>
              </w:rPr>
              <w:t xml:space="preserve">zmów funkcjonowania instytucji; </w:t>
            </w:r>
            <w:r w:rsidR="00141FE0" w:rsidRPr="00A16F40">
              <w:rPr>
                <w:rFonts w:ascii="Arial" w:eastAsia="Times New Roman" w:hAnsi="Arial" w:cs="Arial"/>
                <w:color w:val="000000" w:themeColor="text1"/>
                <w:sz w:val="22"/>
                <w:szCs w:val="22"/>
                <w:lang w:eastAsia="pl-PL"/>
              </w:rPr>
              <w:t>kształtowanie umiejętności niezbędnych w przyszłe</w:t>
            </w:r>
            <w:r w:rsidR="000D2FC7" w:rsidRPr="00A16F40">
              <w:rPr>
                <w:rFonts w:ascii="Arial" w:eastAsia="Times New Roman" w:hAnsi="Arial" w:cs="Arial"/>
                <w:color w:val="000000" w:themeColor="text1"/>
                <w:sz w:val="22"/>
                <w:szCs w:val="22"/>
                <w:lang w:eastAsia="pl-PL"/>
              </w:rPr>
              <w:t xml:space="preserve">j pracy zawodowej, w tym m.in. </w:t>
            </w:r>
            <w:r w:rsidR="00141FE0" w:rsidRPr="00A16F40">
              <w:rPr>
                <w:rFonts w:ascii="Arial" w:eastAsia="Times New Roman" w:hAnsi="Arial" w:cs="Arial"/>
                <w:color w:val="000000" w:themeColor="text1"/>
                <w:sz w:val="22"/>
                <w:szCs w:val="22"/>
                <w:lang w:eastAsia="pl-PL"/>
              </w:rPr>
              <w:t>umiejętności</w:t>
            </w:r>
          </w:p>
          <w:p w14:paraId="2B8C263A" w14:textId="6CFF9C58" w:rsidR="000D2FC7" w:rsidRPr="00A16F40" w:rsidRDefault="00141FE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w:t>
            </w:r>
            <w:r w:rsidR="00282E17" w:rsidRPr="00A16F40">
              <w:rPr>
                <w:rFonts w:ascii="Arial" w:eastAsia="Times New Roman" w:hAnsi="Arial" w:cs="Arial"/>
                <w:color w:val="000000" w:themeColor="text1"/>
                <w:sz w:val="22"/>
                <w:szCs w:val="22"/>
                <w:lang w:eastAsia="pl-PL"/>
              </w:rPr>
              <w:t xml:space="preserve">e, nawiązywania kontaktów itp.; </w:t>
            </w:r>
            <w:r w:rsidRPr="00A16F40">
              <w:rPr>
                <w:rFonts w:ascii="Arial" w:eastAsia="Times New Roman" w:hAnsi="Arial" w:cs="Arial"/>
                <w:color w:val="000000" w:themeColor="text1"/>
                <w:sz w:val="22"/>
                <w:szCs w:val="22"/>
                <w:lang w:eastAsia="pl-PL"/>
              </w:rPr>
              <w:t>przygotowanie studenta do samodzielności i odpowiedzialności za powierzone mu zadania</w:t>
            </w:r>
            <w:r w:rsidR="00282E17" w:rsidRPr="00A16F40">
              <w:rPr>
                <w:rFonts w:ascii="Arial" w:eastAsia="Times New Roman" w:hAnsi="Arial" w:cs="Arial"/>
                <w:color w:val="000000" w:themeColor="text1"/>
                <w:sz w:val="22"/>
                <w:szCs w:val="22"/>
                <w:lang w:eastAsia="pl-PL"/>
              </w:rPr>
              <w:t>.</w:t>
            </w:r>
          </w:p>
        </w:tc>
      </w:tr>
      <w:tr w:rsidR="008E4B9C" w:rsidRPr="00A16F40" w14:paraId="290351AC" w14:textId="77777777" w:rsidTr="00581B77">
        <w:trPr>
          <w:gridBefore w:val="1"/>
          <w:wBefore w:w="34" w:type="dxa"/>
          <w:trHeight w:val="1318"/>
          <w:jc w:val="center"/>
        </w:trPr>
        <w:tc>
          <w:tcPr>
            <w:tcW w:w="1593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4C814A6" w14:textId="77777777" w:rsidR="00141FE0" w:rsidRPr="00A16F40" w:rsidRDefault="00141FE0" w:rsidP="00A16F40">
            <w:pPr>
              <w:spacing w:after="0" w:line="240" w:lineRule="auto"/>
              <w:ind w:right="227"/>
              <w:jc w:val="both"/>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WARUNKI UKOŃCZENIA STUDIÓW ORAZ UZYSKIWANY TYTUŁ ZAWODOWY</w:t>
            </w:r>
          </w:p>
          <w:p w14:paraId="1458AD76" w14:textId="77777777" w:rsidR="00141FE0" w:rsidRPr="00A16F40" w:rsidRDefault="00141FE0" w:rsidP="00A16F40">
            <w:pPr>
              <w:spacing w:after="0" w:line="240" w:lineRule="auto"/>
              <w:jc w:val="both"/>
              <w:rPr>
                <w:rFonts w:ascii="Arial" w:eastAsia="Times New Roman" w:hAnsi="Arial" w:cs="Arial"/>
                <w:b/>
                <w:bCs/>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 </w:t>
            </w:r>
          </w:p>
        </w:tc>
      </w:tr>
    </w:tbl>
    <w:p w14:paraId="7F610A19" w14:textId="77777777" w:rsidR="002210EF" w:rsidRPr="00A16F40" w:rsidRDefault="002210EF" w:rsidP="00A16F40">
      <w:pPr>
        <w:tabs>
          <w:tab w:val="left" w:pos="9498"/>
        </w:tabs>
        <w:spacing w:after="0"/>
        <w:jc w:val="both"/>
        <w:rPr>
          <w:rFonts w:ascii="Arial" w:hAnsi="Arial" w:cs="Arial"/>
          <w:color w:val="000000" w:themeColor="text1"/>
          <w:sz w:val="22"/>
          <w:szCs w:val="22"/>
        </w:rPr>
      </w:pPr>
    </w:p>
    <w:p w14:paraId="180ED17C" w14:textId="02BB7D27" w:rsidR="00021BDA" w:rsidRPr="00A16F40" w:rsidRDefault="00021BDA" w:rsidP="00A16F40">
      <w:pPr>
        <w:tabs>
          <w:tab w:val="left" w:pos="9498"/>
        </w:tabs>
        <w:spacing w:after="0"/>
        <w:jc w:val="both"/>
        <w:rPr>
          <w:rFonts w:ascii="Arial" w:hAnsi="Arial" w:cs="Arial"/>
          <w:color w:val="000000" w:themeColor="text1"/>
          <w:sz w:val="22"/>
          <w:szCs w:val="22"/>
        </w:rPr>
      </w:pPr>
    </w:p>
    <w:tbl>
      <w:tblPr>
        <w:tblW w:w="15877" w:type="dxa"/>
        <w:tblInd w:w="-639" w:type="dxa"/>
        <w:tblCellMar>
          <w:left w:w="70" w:type="dxa"/>
          <w:right w:w="70" w:type="dxa"/>
        </w:tblCellMar>
        <w:tblLook w:val="04A0" w:firstRow="1" w:lastRow="0" w:firstColumn="1" w:lastColumn="0" w:noHBand="0" w:noVBand="1"/>
      </w:tblPr>
      <w:tblGrid>
        <w:gridCol w:w="1348"/>
        <w:gridCol w:w="3405"/>
        <w:gridCol w:w="5925"/>
        <w:gridCol w:w="5199"/>
      </w:tblGrid>
      <w:tr w:rsidR="008E4B9C" w:rsidRPr="00A16F40" w14:paraId="616735F3" w14:textId="77777777" w:rsidTr="00581B77">
        <w:trPr>
          <w:trHeight w:val="315"/>
        </w:trPr>
        <w:tc>
          <w:tcPr>
            <w:tcW w:w="1587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0B875226" w14:textId="77777777" w:rsidR="00204820" w:rsidRPr="00A16F40" w:rsidRDefault="00204820"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Moduł specjaliza</w:t>
            </w:r>
            <w:r w:rsidR="00EB1858" w:rsidRPr="00A16F40">
              <w:rPr>
                <w:rFonts w:ascii="Arial" w:eastAsia="Times New Roman" w:hAnsi="Arial" w:cs="Arial"/>
                <w:b/>
                <w:bCs/>
                <w:iCs/>
                <w:color w:val="000000" w:themeColor="text1"/>
                <w:sz w:val="22"/>
                <w:szCs w:val="22"/>
                <w:lang w:eastAsia="pl-PL"/>
              </w:rPr>
              <w:t>cyjny: FILOLOGIA ROSYJSKA – KOMUNIKACJA JĘZYKOWA</w:t>
            </w:r>
            <w:r w:rsidRPr="00A16F40">
              <w:rPr>
                <w:rFonts w:ascii="Arial" w:eastAsia="Times New Roman" w:hAnsi="Arial" w:cs="Arial"/>
                <w:b/>
                <w:bCs/>
                <w:iCs/>
                <w:color w:val="000000" w:themeColor="text1"/>
                <w:sz w:val="22"/>
                <w:szCs w:val="22"/>
                <w:lang w:eastAsia="pl-PL"/>
              </w:rPr>
              <w:t xml:space="preserve"> W </w:t>
            </w:r>
            <w:r w:rsidR="00EB1858" w:rsidRPr="00A16F40">
              <w:rPr>
                <w:rFonts w:ascii="Arial" w:eastAsia="Times New Roman" w:hAnsi="Arial" w:cs="Arial"/>
                <w:b/>
                <w:bCs/>
                <w:iCs/>
                <w:color w:val="000000" w:themeColor="text1"/>
                <w:sz w:val="22"/>
                <w:szCs w:val="22"/>
                <w:lang w:eastAsia="pl-PL"/>
              </w:rPr>
              <w:t xml:space="preserve">MEDIACH </w:t>
            </w:r>
          </w:p>
        </w:tc>
      </w:tr>
      <w:tr w:rsidR="008E4B9C" w:rsidRPr="00A16F40" w14:paraId="6718F456" w14:textId="77777777" w:rsidTr="00581B77">
        <w:trPr>
          <w:trHeight w:val="517"/>
        </w:trPr>
        <w:tc>
          <w:tcPr>
            <w:tcW w:w="1348"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4F8D8351" w14:textId="77777777" w:rsidR="00204820" w:rsidRPr="00A16F40" w:rsidRDefault="00204820"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3405" w:type="dxa"/>
            <w:vMerge w:val="restart"/>
            <w:tcBorders>
              <w:top w:val="single" w:sz="8" w:space="0" w:color="auto"/>
              <w:left w:val="nil"/>
              <w:bottom w:val="single" w:sz="8" w:space="0" w:color="000000"/>
              <w:right w:val="single" w:sz="8" w:space="0" w:color="auto"/>
            </w:tcBorders>
            <w:shd w:val="clear" w:color="auto" w:fill="auto"/>
            <w:vAlign w:val="center"/>
            <w:hideMark/>
          </w:tcPr>
          <w:p w14:paraId="02F3A4AE" w14:textId="77777777" w:rsidR="00204820" w:rsidRPr="00A16F40" w:rsidRDefault="00204820"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5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014A0D" w14:textId="77777777" w:rsidR="00204820" w:rsidRPr="00A16F40" w:rsidRDefault="00204820"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51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82C052" w14:textId="77777777" w:rsidR="00204820" w:rsidRPr="00A16F40" w:rsidRDefault="00204820"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40133531" w14:textId="77777777" w:rsidTr="00581B77">
        <w:trPr>
          <w:trHeight w:val="517"/>
        </w:trPr>
        <w:tc>
          <w:tcPr>
            <w:tcW w:w="1348" w:type="dxa"/>
            <w:vMerge/>
            <w:tcBorders>
              <w:top w:val="single" w:sz="8" w:space="0" w:color="auto"/>
              <w:left w:val="single" w:sz="8" w:space="0" w:color="auto"/>
              <w:bottom w:val="single" w:sz="8" w:space="0" w:color="auto"/>
              <w:right w:val="single" w:sz="8" w:space="0" w:color="auto"/>
            </w:tcBorders>
            <w:vAlign w:val="center"/>
            <w:hideMark/>
          </w:tcPr>
          <w:p w14:paraId="43626C52" w14:textId="77777777" w:rsidR="00204820" w:rsidRPr="00A16F40" w:rsidRDefault="00204820" w:rsidP="00A16F40">
            <w:pPr>
              <w:spacing w:after="0" w:line="240" w:lineRule="auto"/>
              <w:rPr>
                <w:rFonts w:ascii="Arial" w:eastAsia="Times New Roman" w:hAnsi="Arial" w:cs="Arial"/>
                <w:b/>
                <w:bCs/>
                <w:color w:val="000000" w:themeColor="text1"/>
                <w:sz w:val="22"/>
                <w:szCs w:val="22"/>
                <w:lang w:eastAsia="pl-PL"/>
              </w:rPr>
            </w:pPr>
          </w:p>
        </w:tc>
        <w:tc>
          <w:tcPr>
            <w:tcW w:w="3405" w:type="dxa"/>
            <w:vMerge/>
            <w:tcBorders>
              <w:top w:val="single" w:sz="8" w:space="0" w:color="auto"/>
              <w:left w:val="nil"/>
              <w:bottom w:val="single" w:sz="8" w:space="0" w:color="000000"/>
              <w:right w:val="single" w:sz="8" w:space="0" w:color="auto"/>
            </w:tcBorders>
            <w:vAlign w:val="center"/>
            <w:hideMark/>
          </w:tcPr>
          <w:p w14:paraId="31E260E7" w14:textId="77777777" w:rsidR="00204820" w:rsidRPr="00A16F40" w:rsidRDefault="00204820" w:rsidP="00A16F40">
            <w:pPr>
              <w:spacing w:after="0" w:line="240" w:lineRule="auto"/>
              <w:rPr>
                <w:rFonts w:ascii="Arial" w:eastAsia="Times New Roman" w:hAnsi="Arial" w:cs="Arial"/>
                <w:b/>
                <w:bCs/>
                <w:i/>
                <w:iCs/>
                <w:color w:val="000000" w:themeColor="text1"/>
                <w:sz w:val="22"/>
                <w:szCs w:val="22"/>
                <w:lang w:eastAsia="pl-PL"/>
              </w:rPr>
            </w:pPr>
          </w:p>
        </w:tc>
        <w:tc>
          <w:tcPr>
            <w:tcW w:w="5925" w:type="dxa"/>
            <w:vMerge/>
            <w:tcBorders>
              <w:top w:val="single" w:sz="8" w:space="0" w:color="auto"/>
              <w:left w:val="single" w:sz="8" w:space="0" w:color="auto"/>
              <w:bottom w:val="single" w:sz="8" w:space="0" w:color="000000"/>
              <w:right w:val="single" w:sz="8" w:space="0" w:color="auto"/>
            </w:tcBorders>
            <w:vAlign w:val="center"/>
            <w:hideMark/>
          </w:tcPr>
          <w:p w14:paraId="54AC52F6" w14:textId="77777777" w:rsidR="00204820" w:rsidRPr="00A16F40" w:rsidRDefault="00204820" w:rsidP="00A16F40">
            <w:pPr>
              <w:spacing w:after="0" w:line="240" w:lineRule="auto"/>
              <w:rPr>
                <w:rFonts w:ascii="Arial" w:eastAsia="Times New Roman" w:hAnsi="Arial" w:cs="Arial"/>
                <w:b/>
                <w:bCs/>
                <w:i/>
                <w:iCs/>
                <w:color w:val="000000" w:themeColor="text1"/>
                <w:sz w:val="22"/>
                <w:szCs w:val="22"/>
                <w:lang w:eastAsia="pl-PL"/>
              </w:rPr>
            </w:pPr>
          </w:p>
        </w:tc>
        <w:tc>
          <w:tcPr>
            <w:tcW w:w="5199" w:type="dxa"/>
            <w:vMerge/>
            <w:tcBorders>
              <w:top w:val="single" w:sz="8" w:space="0" w:color="auto"/>
              <w:left w:val="single" w:sz="8" w:space="0" w:color="auto"/>
              <w:bottom w:val="single" w:sz="8" w:space="0" w:color="000000"/>
              <w:right w:val="single" w:sz="8" w:space="0" w:color="auto"/>
            </w:tcBorders>
            <w:vAlign w:val="center"/>
            <w:hideMark/>
          </w:tcPr>
          <w:p w14:paraId="71F7876C" w14:textId="77777777" w:rsidR="00204820" w:rsidRPr="00A16F40" w:rsidRDefault="00204820"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2AA45056" w14:textId="77777777" w:rsidTr="00581B77">
        <w:trPr>
          <w:trHeight w:val="465"/>
        </w:trPr>
        <w:tc>
          <w:tcPr>
            <w:tcW w:w="1348" w:type="dxa"/>
            <w:vMerge w:val="restart"/>
            <w:tcBorders>
              <w:top w:val="nil"/>
              <w:left w:val="single" w:sz="8" w:space="0" w:color="auto"/>
              <w:right w:val="single" w:sz="8" w:space="0" w:color="auto"/>
            </w:tcBorders>
            <w:shd w:val="clear" w:color="auto" w:fill="auto"/>
            <w:textDirection w:val="btLr"/>
            <w:vAlign w:val="center"/>
            <w:hideMark/>
          </w:tcPr>
          <w:p w14:paraId="3BEC757D"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  Praktyczna nauka języka rosyjskiego</w:t>
            </w: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14:paraId="79640A55"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KP6_WG1, KP6_WG2, KP6_WG4, KP6_WG5, KP6_WG6, KP6_WG7,KP6_WG9, KP6_WK1 KP6_UW1, KP6_UW2, KP6_UW6, KP6_UW7, KP6_UK1, KP6_UK2, KP6_UK4, KP6_UK5, KP6_UO1, KP6_UU1                 KP6_KK1,KP6_KK2, KP6_KO4,  KP6_KO5</w:t>
            </w:r>
          </w:p>
        </w:tc>
        <w:tc>
          <w:tcPr>
            <w:tcW w:w="5925" w:type="dxa"/>
            <w:vMerge w:val="restart"/>
            <w:tcBorders>
              <w:top w:val="nil"/>
              <w:left w:val="single" w:sz="8" w:space="0" w:color="auto"/>
              <w:right w:val="single" w:sz="8" w:space="0" w:color="auto"/>
            </w:tcBorders>
            <w:shd w:val="clear" w:color="auto" w:fill="auto"/>
            <w:vAlign w:val="center"/>
            <w:hideMark/>
          </w:tcPr>
          <w:p w14:paraId="0DED5B7D"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5DB8095"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70DBDE0" w14:textId="77777777" w:rsidR="00997203" w:rsidRPr="00A16F40" w:rsidRDefault="0099720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6127FD" w:rsidRPr="00A16F40">
              <w:rPr>
                <w:rFonts w:ascii="Arial" w:hAnsi="Arial" w:cs="Arial"/>
                <w:color w:val="000000" w:themeColor="text1"/>
                <w:sz w:val="22"/>
                <w:szCs w:val="22"/>
              </w:rPr>
              <w:t>(przykładowe formy: praca projektowa, test, dyktando, wpracowanie, dyskusja)</w:t>
            </w:r>
          </w:p>
          <w:p w14:paraId="30E0BA7B" w14:textId="3D3B4D35" w:rsidR="006127FD" w:rsidRPr="00A16F40" w:rsidRDefault="006127FD"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hideMark/>
          </w:tcPr>
          <w:p w14:paraId="385EDF2B"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1A</w:t>
            </w:r>
          </w:p>
        </w:tc>
      </w:tr>
      <w:tr w:rsidR="008E4B9C" w:rsidRPr="00A16F40" w14:paraId="39D49CB1" w14:textId="77777777" w:rsidTr="00581B77">
        <w:trPr>
          <w:trHeight w:val="465"/>
        </w:trPr>
        <w:tc>
          <w:tcPr>
            <w:tcW w:w="1348" w:type="dxa"/>
            <w:vMerge/>
            <w:tcBorders>
              <w:top w:val="nil"/>
              <w:left w:val="single" w:sz="8" w:space="0" w:color="auto"/>
              <w:right w:val="single" w:sz="8" w:space="0" w:color="auto"/>
            </w:tcBorders>
            <w:shd w:val="clear" w:color="auto" w:fill="auto"/>
            <w:textDirection w:val="btLr"/>
            <w:vAlign w:val="center"/>
          </w:tcPr>
          <w:p w14:paraId="7CAAB34D"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shd w:val="clear" w:color="auto" w:fill="auto"/>
            <w:vAlign w:val="center"/>
          </w:tcPr>
          <w:p w14:paraId="3BAD9CCA"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shd w:val="clear" w:color="auto" w:fill="auto"/>
            <w:vAlign w:val="center"/>
          </w:tcPr>
          <w:p w14:paraId="0E64C921"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tcPr>
          <w:p w14:paraId="4B849F00"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1B - doskonalenie językowe, zajęcia dodatkowe</w:t>
            </w:r>
          </w:p>
        </w:tc>
      </w:tr>
      <w:tr w:rsidR="008E4B9C" w:rsidRPr="00A16F40" w14:paraId="2AB4863D" w14:textId="77777777" w:rsidTr="00581B77">
        <w:trPr>
          <w:trHeight w:val="479"/>
        </w:trPr>
        <w:tc>
          <w:tcPr>
            <w:tcW w:w="1348" w:type="dxa"/>
            <w:vMerge/>
            <w:tcBorders>
              <w:left w:val="single" w:sz="8" w:space="0" w:color="auto"/>
              <w:right w:val="single" w:sz="8" w:space="0" w:color="auto"/>
            </w:tcBorders>
            <w:vAlign w:val="center"/>
            <w:hideMark/>
          </w:tcPr>
          <w:p w14:paraId="2C8BF60A"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vAlign w:val="center"/>
            <w:hideMark/>
          </w:tcPr>
          <w:p w14:paraId="106A98E8"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6478A364"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hideMark/>
          </w:tcPr>
          <w:p w14:paraId="03212C7E"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2A</w:t>
            </w:r>
          </w:p>
        </w:tc>
      </w:tr>
      <w:tr w:rsidR="008E4B9C" w:rsidRPr="00A16F40" w14:paraId="5C7D3041" w14:textId="77777777" w:rsidTr="00581B77">
        <w:trPr>
          <w:trHeight w:val="479"/>
        </w:trPr>
        <w:tc>
          <w:tcPr>
            <w:tcW w:w="1348" w:type="dxa"/>
            <w:vMerge/>
            <w:tcBorders>
              <w:left w:val="single" w:sz="8" w:space="0" w:color="auto"/>
              <w:right w:val="single" w:sz="8" w:space="0" w:color="auto"/>
            </w:tcBorders>
            <w:vAlign w:val="center"/>
          </w:tcPr>
          <w:p w14:paraId="6A8E88EF"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vAlign w:val="center"/>
          </w:tcPr>
          <w:p w14:paraId="79282132"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tcPr>
          <w:p w14:paraId="138E7C58"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tcPr>
          <w:p w14:paraId="5C44F523"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2B - doskonalenie językowe, zajęcia dodatkowe</w:t>
            </w:r>
          </w:p>
        </w:tc>
      </w:tr>
      <w:tr w:rsidR="008E4B9C" w:rsidRPr="00A16F40" w14:paraId="797E1644" w14:textId="77777777" w:rsidTr="00581B77">
        <w:trPr>
          <w:trHeight w:val="556"/>
        </w:trPr>
        <w:tc>
          <w:tcPr>
            <w:tcW w:w="1348" w:type="dxa"/>
            <w:vMerge/>
            <w:tcBorders>
              <w:left w:val="single" w:sz="8" w:space="0" w:color="auto"/>
              <w:right w:val="single" w:sz="8" w:space="0" w:color="auto"/>
            </w:tcBorders>
            <w:vAlign w:val="center"/>
            <w:hideMark/>
          </w:tcPr>
          <w:p w14:paraId="49B12712"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vAlign w:val="center"/>
            <w:hideMark/>
          </w:tcPr>
          <w:p w14:paraId="2C34C83D"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vAlign w:val="center"/>
            <w:hideMark/>
          </w:tcPr>
          <w:p w14:paraId="7FF298CF"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hideMark/>
          </w:tcPr>
          <w:p w14:paraId="18DD3670"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cz. 3</w:t>
            </w:r>
          </w:p>
        </w:tc>
      </w:tr>
      <w:tr w:rsidR="008E4B9C" w:rsidRPr="00A16F40" w14:paraId="24F6790D" w14:textId="77777777" w:rsidTr="00581B77">
        <w:trPr>
          <w:trHeight w:val="408"/>
        </w:trPr>
        <w:tc>
          <w:tcPr>
            <w:tcW w:w="1348" w:type="dxa"/>
            <w:vMerge/>
            <w:tcBorders>
              <w:left w:val="single" w:sz="8" w:space="0" w:color="auto"/>
              <w:right w:val="single" w:sz="8" w:space="0" w:color="auto"/>
            </w:tcBorders>
            <w:vAlign w:val="center"/>
            <w:hideMark/>
          </w:tcPr>
          <w:p w14:paraId="752915A7"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vAlign w:val="center"/>
            <w:hideMark/>
          </w:tcPr>
          <w:p w14:paraId="443097B0"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right w:val="single" w:sz="8" w:space="0" w:color="auto"/>
            </w:tcBorders>
            <w:shd w:val="clear" w:color="auto" w:fill="auto"/>
            <w:vAlign w:val="center"/>
            <w:hideMark/>
          </w:tcPr>
          <w:p w14:paraId="173803B2"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vAlign w:val="center"/>
            <w:hideMark/>
          </w:tcPr>
          <w:p w14:paraId="5AF28573"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1</w:t>
            </w:r>
          </w:p>
        </w:tc>
      </w:tr>
      <w:tr w:rsidR="008E4B9C" w:rsidRPr="00A16F40" w14:paraId="787D4842" w14:textId="77777777" w:rsidTr="00581B77">
        <w:trPr>
          <w:trHeight w:val="528"/>
        </w:trPr>
        <w:tc>
          <w:tcPr>
            <w:tcW w:w="1348" w:type="dxa"/>
            <w:vMerge/>
            <w:tcBorders>
              <w:left w:val="single" w:sz="8" w:space="0" w:color="auto"/>
              <w:right w:val="single" w:sz="8" w:space="0" w:color="auto"/>
            </w:tcBorders>
            <w:vAlign w:val="center"/>
            <w:hideMark/>
          </w:tcPr>
          <w:p w14:paraId="1E8EAD42"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nil"/>
              <w:left w:val="single" w:sz="8" w:space="0" w:color="auto"/>
              <w:bottom w:val="single" w:sz="8" w:space="0" w:color="000000"/>
              <w:right w:val="single" w:sz="8" w:space="0" w:color="auto"/>
            </w:tcBorders>
            <w:vAlign w:val="center"/>
            <w:hideMark/>
          </w:tcPr>
          <w:p w14:paraId="62998608"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single" w:sz="8" w:space="0" w:color="auto"/>
              <w:bottom w:val="single" w:sz="8" w:space="0" w:color="000000"/>
              <w:right w:val="single" w:sz="8" w:space="0" w:color="auto"/>
            </w:tcBorders>
            <w:vAlign w:val="center"/>
            <w:hideMark/>
          </w:tcPr>
          <w:p w14:paraId="36B7BE91" w14:textId="77777777" w:rsidR="00997203" w:rsidRPr="00A16F40" w:rsidRDefault="00997203" w:rsidP="00A16F40">
            <w:pPr>
              <w:spacing w:after="0" w:line="240" w:lineRule="auto"/>
              <w:rPr>
                <w:rFonts w:ascii="Arial" w:eastAsia="Times New Roman" w:hAnsi="Arial" w:cs="Arial"/>
                <w:color w:val="000000" w:themeColor="text1"/>
                <w:sz w:val="22"/>
                <w:szCs w:val="22"/>
                <w:lang w:eastAsia="pl-PL"/>
              </w:rPr>
            </w:pPr>
          </w:p>
        </w:tc>
        <w:tc>
          <w:tcPr>
            <w:tcW w:w="5199" w:type="dxa"/>
            <w:tcBorders>
              <w:top w:val="nil"/>
              <w:left w:val="nil"/>
              <w:bottom w:val="single" w:sz="8" w:space="0" w:color="auto"/>
              <w:right w:val="single" w:sz="8" w:space="0" w:color="auto"/>
            </w:tcBorders>
            <w:shd w:val="clear" w:color="auto" w:fill="auto"/>
            <w:noWrap/>
            <w:vAlign w:val="center"/>
            <w:hideMark/>
          </w:tcPr>
          <w:p w14:paraId="42169C77" w14:textId="77777777" w:rsidR="00997203" w:rsidRPr="00A16F40" w:rsidRDefault="0099720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 laboratorium, cz. 2</w:t>
            </w:r>
          </w:p>
        </w:tc>
      </w:tr>
      <w:tr w:rsidR="008E4B9C" w:rsidRPr="00A16F40" w14:paraId="4B9BBE6B" w14:textId="77777777" w:rsidTr="00581B77">
        <w:trPr>
          <w:trHeight w:val="400"/>
        </w:trPr>
        <w:tc>
          <w:tcPr>
            <w:tcW w:w="1348" w:type="dxa"/>
            <w:vMerge/>
            <w:tcBorders>
              <w:left w:val="single" w:sz="8" w:space="0" w:color="auto"/>
              <w:bottom w:val="single" w:sz="8" w:space="0" w:color="auto"/>
              <w:right w:val="single" w:sz="8" w:space="0" w:color="auto"/>
            </w:tcBorders>
            <w:shd w:val="clear" w:color="auto" w:fill="auto"/>
            <w:noWrap/>
            <w:vAlign w:val="center"/>
            <w:hideMark/>
          </w:tcPr>
          <w:p w14:paraId="794A13AB"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45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9E18587"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BCC5001" w14:textId="77777777" w:rsidR="00204820" w:rsidRPr="00A16F40" w:rsidRDefault="00204820" w:rsidP="00A16F40">
            <w:pPr>
              <w:spacing w:after="0" w:line="240" w:lineRule="auto"/>
              <w:rPr>
                <w:rFonts w:ascii="Arial" w:hAnsi="Arial" w:cs="Arial"/>
                <w:b/>
                <w:color w:val="000000" w:themeColor="text1"/>
                <w:sz w:val="22"/>
                <w:szCs w:val="22"/>
              </w:rPr>
            </w:pPr>
          </w:p>
          <w:p w14:paraId="78260689" w14:textId="77777777" w:rsidR="00700730" w:rsidRPr="00A16F40" w:rsidRDefault="0070073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3) jest zapoznanie z podstawami systemu języka rosyjskiego (nauka alfabetu cyrylickiego, specyfiki prozodii, czytania i mówienia w języku rosyjskim), a następnie doskonalenie umiejętności komunikowania się w języku rosyjskim poprzez rozwijanie w sposób syntetyczny i zintegrowany wszystkich sprawności językowych – pisania, czytania, mówienia i rozumienia ze słuchu. Treści kształcenia obejmują szereg tematów leksykalnych z zakresu codziennego bytu człowieka, kulturoznawstwa, socjoznawstwa i krajoznawstwa, których zadaniem jest zapoznanie z realiami Rosji, poszerzenie zasobu słownictwa, ułatwienie porozumiewania się w wybranych obszarach tematycznych i uświadomienie specyfiki językowej wynikającej z różnic kulturowych (w tym mentalnych). W ramach kursu realizowane są treści gramatyczne z różnych poziomów języka (fonetyki, morfologii, składni) ze szczególnym naciskiem na opanowanie charakterystycznych paradygmatów podstawowych części mowy tj. rzeczownik, przymiotnik, zaimek, liczebnik, czasownik, imiesłów przymiotnikowy, imiesłów przysłówkowy, przysłówek) oraz ich praktyczne zastosowanie w mowie i piśmie. Istotne miejsce w treściach kształcenia danego przedmiotu zajmuje także ortografia języka rosyjskiego. Studenci zapoznają się z obowiązującymi zasadami pisowni w języku rosyjskim i utrwalają nawyki poprawnej pisowni (opanowanie pisowni miękkiego i twardego znaku, przedrostków, samogłosek rdzeniowych, samogłosek po spółgłoskach szumiących, pojedynczej i podwójnej litery „n”, liczebników, przysłówków, wielkiej i malej litery, wyrazów złożonych, zasady interpunkcji itd.). Zajęcia z PNJR łączą wiedzę teoretyczną z praktycznym jej użyciem w mowie, kształtują odpowiednie nawyki, świadomość językową i kompetencję interkulturową.</w:t>
            </w:r>
          </w:p>
          <w:p w14:paraId="65D59D3E" w14:textId="77777777" w:rsidR="00484263" w:rsidRPr="00A16F40" w:rsidRDefault="002D2D43" w:rsidP="00A16F40">
            <w:pPr>
              <w:spacing w:after="0"/>
              <w:jc w:val="both"/>
              <w:rPr>
                <w:rFonts w:ascii="Arial" w:hAnsi="Arial" w:cs="Arial"/>
                <w:b/>
                <w:color w:val="000000" w:themeColor="text1"/>
                <w:sz w:val="22"/>
                <w:szCs w:val="22"/>
              </w:rPr>
            </w:pPr>
            <w:r w:rsidRPr="00A16F40">
              <w:rPr>
                <w:rFonts w:ascii="Arial" w:hAnsi="Arial" w:cs="Arial"/>
                <w:color w:val="000000" w:themeColor="text1"/>
                <w:sz w:val="22"/>
                <w:szCs w:val="22"/>
              </w:rPr>
              <w:t xml:space="preserve"> </w:t>
            </w:r>
            <w:r w:rsidR="00484263" w:rsidRPr="00A16F40">
              <w:rPr>
                <w:rFonts w:ascii="Arial" w:hAnsi="Arial" w:cs="Arial"/>
                <w:b/>
                <w:color w:val="000000" w:themeColor="text1"/>
                <w:sz w:val="22"/>
                <w:szCs w:val="22"/>
              </w:rPr>
              <w:t>Praktyczna nauka języka rosyjskiego – doskonalenie językowe (od podstaw)</w:t>
            </w:r>
          </w:p>
          <w:p w14:paraId="4EFE4DE1" w14:textId="77777777" w:rsidR="00C542D1" w:rsidRPr="00A16F40" w:rsidRDefault="00484263" w:rsidP="00E65139">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kursu (cz. 1, 2) jest  doskonalenie umiejętności komunikowania się w języku rosyjskim poprzez rozwijanie w sposób syntetyczny i zintegrowany wszystkich sprawności językowych – pisania, czytania, mówienia i rozumienia ze słuchu. Treści kształcenia obejmują szereg tematów leksykalnych uzupełniających i poszerzających materiał omawiany na zajęciach z Praktycznej nauki języka rosyjskiego.  W ramach kursu realizowane są treści gramatyczne z różnych poziomów języka (fonetyki, morfologii, składni) ze szczególnym naciskiem na opanowanie charakterystycznych paradygmatów podstawowych części mowy tj. rzeczownik, przymiotnik, zaimek, liczebnik, czasownik, imiesłów przymiotnikowy, imiesłów przysłówkowy, przysłówek) oraz ich praktyczne zastosowanie w mowie i piśmie. Istotne miejsce w treściach kształcenia danego przedmiotu zajmuje także ortografia języka rosyjskiego. Studenci utrwalają nawyki poprawnej pisowni (opanowanie pisowni miękkiego i twardego znaku, przedrostków, samogłosek rdzeniowych, samogłosek po spółgłoskach szumiących, pojedynczej i podwójnej litery „n”, liczebników, przysłówków, wielkiej i malej litery, wyrazów złożonych, zasady interpunkcji itd.). Zajęcia z PNJR – doskonalenie językowe łączą wiedzę teoretyczną z praktycznym jej użyciem w mowie, kształtują odpowiednie nawyki, świadomość językową i kompetencję interkulturową.</w:t>
            </w:r>
          </w:p>
          <w:p w14:paraId="0CFEA255" w14:textId="77777777" w:rsidR="00C542D1" w:rsidRPr="00A16F40" w:rsidRDefault="00C542D1" w:rsidP="00A16F40">
            <w:pPr>
              <w:spacing w:after="0"/>
              <w:rPr>
                <w:rFonts w:ascii="Arial" w:hAnsi="Arial" w:cs="Arial"/>
                <w:b/>
                <w:color w:val="000000" w:themeColor="text1"/>
                <w:sz w:val="22"/>
                <w:szCs w:val="22"/>
              </w:rPr>
            </w:pPr>
            <w:r w:rsidRPr="00A16F40">
              <w:rPr>
                <w:rFonts w:ascii="Arial" w:hAnsi="Arial" w:cs="Arial"/>
                <w:b/>
                <w:color w:val="000000" w:themeColor="text1"/>
                <w:sz w:val="22"/>
                <w:szCs w:val="22"/>
              </w:rPr>
              <w:t>Praktyczna nauka języka rosyjskiego – laboratorium (cz.1, 2)</w:t>
            </w:r>
          </w:p>
          <w:p w14:paraId="1FA65872" w14:textId="77777777" w:rsidR="00C542D1" w:rsidRPr="00A16F40" w:rsidRDefault="00204820" w:rsidP="00E65139">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 </w:t>
            </w:r>
            <w:r w:rsidR="00C542D1" w:rsidRPr="00A16F40">
              <w:rPr>
                <w:rFonts w:ascii="Arial" w:hAnsi="Arial" w:cs="Arial"/>
                <w:color w:val="000000" w:themeColor="text1"/>
                <w:sz w:val="22"/>
                <w:szCs w:val="22"/>
              </w:rPr>
              <w:t xml:space="preserve">Celem kursu (cz. 1, 2) jest zapoznanie z podstawami systemu języka rosyjskiego (nauka  specyfiki prozodii, czytania i mówienia w języku rosyjskim), rozwijanie i doskonalenie umiejętności prawidłowej wymowy, intonacji i akcentuacji. Zajęcia mają na celu kształtowanie i ugruntowanie poprawnych nawyków artykulacyjnych i intonacyjnych, rozwijanie słuchu fonematyczno-fonetycznego, integrację ćwiczeń fonetycznych z pozostałymi ćwiczeniami praktycznej nauki języka. Celem jest również doskonalenie umiejętności pozwalających na wykorzystanie języka w różnych sytuacjach komunikacyjnych. </w:t>
            </w:r>
          </w:p>
        </w:tc>
      </w:tr>
    </w:tbl>
    <w:p w14:paraId="46663105" w14:textId="5DAC0ED8" w:rsidR="00E65139" w:rsidRDefault="00E65139"/>
    <w:p w14:paraId="2CC26D7B" w14:textId="39EEC892" w:rsidR="00581B77" w:rsidRDefault="00581B77"/>
    <w:p w14:paraId="18916E6B" w14:textId="77777777" w:rsidR="00581B77" w:rsidRDefault="00581B77"/>
    <w:tbl>
      <w:tblPr>
        <w:tblW w:w="15877" w:type="dxa"/>
        <w:tblInd w:w="-639" w:type="dxa"/>
        <w:tblCellMar>
          <w:left w:w="70" w:type="dxa"/>
          <w:right w:w="70" w:type="dxa"/>
        </w:tblCellMar>
        <w:tblLook w:val="04A0" w:firstRow="1" w:lastRow="0" w:firstColumn="1" w:lastColumn="0" w:noHBand="0" w:noVBand="1"/>
      </w:tblPr>
      <w:tblGrid>
        <w:gridCol w:w="1348"/>
        <w:gridCol w:w="3405"/>
        <w:gridCol w:w="5925"/>
        <w:gridCol w:w="5199"/>
      </w:tblGrid>
      <w:tr w:rsidR="008E4B9C" w:rsidRPr="00A16F40" w14:paraId="6D09D47C" w14:textId="77777777" w:rsidTr="00581B77">
        <w:trPr>
          <w:trHeight w:val="619"/>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E4E0C5" w14:textId="77777777" w:rsidR="00F621C4" w:rsidRPr="00A16F40" w:rsidRDefault="00F621C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ZAJĘĆ___2  Praktyczna nauka drugiego języka obcego</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FAD7F" w14:textId="77777777" w:rsidR="00F621C4" w:rsidRPr="00A16F40" w:rsidRDefault="002A30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_WG1,</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_WG2,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_WG4,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_WG5,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_WG6,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_WG7,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_WG9,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_WK1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_UW1,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_UW2,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_UW7,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_UK1,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_UK2,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_UK4,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_UK6,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_KK2,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 xml:space="preserve">_KO4, </w:t>
            </w:r>
            <w:r w:rsidRPr="00A16F40">
              <w:rPr>
                <w:rFonts w:ascii="Arial" w:eastAsia="Times New Roman" w:hAnsi="Arial" w:cs="Arial"/>
                <w:color w:val="000000" w:themeColor="text1"/>
                <w:sz w:val="22"/>
                <w:szCs w:val="22"/>
                <w:lang w:eastAsia="pl-PL"/>
              </w:rPr>
              <w:t>KP6</w:t>
            </w:r>
            <w:r w:rsidR="00F621C4" w:rsidRPr="00A16F40">
              <w:rPr>
                <w:rFonts w:ascii="Arial" w:eastAsia="Times New Roman" w:hAnsi="Arial" w:cs="Arial"/>
                <w:color w:val="000000" w:themeColor="text1"/>
                <w:sz w:val="22"/>
                <w:szCs w:val="22"/>
                <w:lang w:eastAsia="pl-PL"/>
              </w:rPr>
              <w:t>_KO5</w:t>
            </w:r>
          </w:p>
          <w:p w14:paraId="3DFFC95D" w14:textId="77777777" w:rsidR="00F621C4" w:rsidRPr="00A16F40" w:rsidRDefault="00F621C4" w:rsidP="00A16F40">
            <w:pPr>
              <w:spacing w:after="0" w:line="240" w:lineRule="auto"/>
              <w:rPr>
                <w:rFonts w:ascii="Arial" w:eastAsia="Times New Roman" w:hAnsi="Arial" w:cs="Arial"/>
                <w:color w:val="000000" w:themeColor="text1"/>
                <w:sz w:val="22"/>
                <w:szCs w:val="22"/>
                <w:lang w:eastAsia="pl-PL"/>
              </w:rPr>
            </w:pP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CC1AA" w14:textId="77777777" w:rsidR="00642D65" w:rsidRPr="00A16F40" w:rsidRDefault="00642D6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7FE582B" w14:textId="77777777" w:rsidR="00642D65" w:rsidRPr="00A16F40" w:rsidRDefault="00642D6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389596B" w14:textId="46CC2B1C" w:rsidR="00F621C4" w:rsidRPr="00A16F40" w:rsidRDefault="00642D6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w:t>
            </w:r>
            <w:r w:rsidR="00DF5CC6" w:rsidRPr="00A16F40">
              <w:rPr>
                <w:rFonts w:ascii="Arial" w:hAnsi="Arial" w:cs="Arial"/>
                <w:color w:val="000000" w:themeColor="text1"/>
                <w:sz w:val="22"/>
                <w:szCs w:val="22"/>
              </w:rPr>
              <w:t xml:space="preserve">: </w:t>
            </w:r>
            <w:r w:rsidRPr="00A16F40">
              <w:rPr>
                <w:rFonts w:ascii="Arial" w:hAnsi="Arial" w:cs="Arial"/>
                <w:color w:val="000000" w:themeColor="text1"/>
                <w:sz w:val="22"/>
                <w:szCs w:val="22"/>
              </w:rPr>
              <w:t>prezentacja, praca projektowa, test, dyktando, esej)</w:t>
            </w:r>
            <w:r w:rsidR="00F621C4" w:rsidRPr="00A16F40">
              <w:rPr>
                <w:rFonts w:ascii="Arial" w:eastAsia="Times New Roman" w:hAnsi="Arial" w:cs="Arial"/>
                <w:color w:val="000000" w:themeColor="text1"/>
                <w:sz w:val="22"/>
                <w:szCs w:val="22"/>
                <w:lang w:eastAsia="pl-PL"/>
              </w:rPr>
              <w:br/>
              <w:t xml:space="preserve">                                                                                                                                                                                                                                                       </w:t>
            </w:r>
          </w:p>
        </w:tc>
        <w:tc>
          <w:tcPr>
            <w:tcW w:w="5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11A5" w14:textId="77777777" w:rsidR="00F621C4" w:rsidRPr="00A16F40" w:rsidRDefault="00F621C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1</w:t>
            </w:r>
          </w:p>
        </w:tc>
      </w:tr>
      <w:tr w:rsidR="008E4B9C" w:rsidRPr="00A16F40" w14:paraId="2D415AC2" w14:textId="77777777" w:rsidTr="00581B77">
        <w:trPr>
          <w:trHeight w:val="1500"/>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2D298851" w14:textId="77777777" w:rsidR="00204820" w:rsidRPr="00A16F40" w:rsidRDefault="00204820" w:rsidP="00A16F40">
            <w:pPr>
              <w:spacing w:after="0" w:line="240" w:lineRule="auto"/>
              <w:rPr>
                <w:rFonts w:ascii="Arial" w:eastAsia="Times New Roman" w:hAnsi="Arial" w:cs="Arial"/>
                <w:color w:val="000000" w:themeColor="text1"/>
                <w:sz w:val="22"/>
                <w:szCs w:val="22"/>
                <w:lang w:eastAsia="pl-PL"/>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14:paraId="2D5F5B3A" w14:textId="77777777" w:rsidR="00204820" w:rsidRPr="00A16F40" w:rsidRDefault="00204820"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3E3B84B4" w14:textId="77777777" w:rsidR="00204820" w:rsidRPr="00A16F40" w:rsidRDefault="00204820" w:rsidP="00A16F40">
            <w:pPr>
              <w:spacing w:after="0" w:line="240" w:lineRule="auto"/>
              <w:rPr>
                <w:rFonts w:ascii="Arial" w:eastAsia="Times New Roman" w:hAnsi="Arial" w:cs="Arial"/>
                <w:color w:val="000000" w:themeColor="text1"/>
                <w:sz w:val="22"/>
                <w:szCs w:val="22"/>
                <w:lang w:eastAsia="pl-PL"/>
              </w:rPr>
            </w:pPr>
          </w:p>
        </w:tc>
        <w:tc>
          <w:tcPr>
            <w:tcW w:w="5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ED5EB"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drugiego języka obcego, cz. 2</w:t>
            </w:r>
          </w:p>
        </w:tc>
      </w:tr>
      <w:tr w:rsidR="008E4B9C" w:rsidRPr="00A16F40" w14:paraId="185AD213" w14:textId="77777777" w:rsidTr="00581B77">
        <w:trPr>
          <w:trHeight w:val="2102"/>
        </w:trPr>
        <w:tc>
          <w:tcPr>
            <w:tcW w:w="1348" w:type="dxa"/>
            <w:vMerge/>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439BC5"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452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1FBB9F7F"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BE29730" w14:textId="77777777" w:rsidR="00204820" w:rsidRPr="00A16F40" w:rsidRDefault="00204820" w:rsidP="00A16F40">
            <w:pPr>
              <w:spacing w:after="0" w:line="240" w:lineRule="auto"/>
              <w:rPr>
                <w:rFonts w:ascii="Arial" w:hAnsi="Arial" w:cs="Arial"/>
                <w:b/>
                <w:color w:val="000000" w:themeColor="text1"/>
                <w:sz w:val="22"/>
                <w:szCs w:val="22"/>
              </w:rPr>
            </w:pPr>
          </w:p>
          <w:p w14:paraId="3ECEF44A" w14:textId="77777777" w:rsidR="00326567" w:rsidRPr="00A16F40" w:rsidRDefault="00204820"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Praktyczna nauka drugiego jęz</w:t>
            </w:r>
            <w:r w:rsidR="00326567" w:rsidRPr="00A16F40">
              <w:rPr>
                <w:rFonts w:ascii="Arial" w:hAnsi="Arial" w:cs="Arial"/>
                <w:b/>
                <w:color w:val="000000" w:themeColor="text1"/>
                <w:sz w:val="22"/>
                <w:szCs w:val="22"/>
              </w:rPr>
              <w:t>yka obcego, cz. 1</w:t>
            </w:r>
          </w:p>
          <w:p w14:paraId="247E8B6F" w14:textId="77777777" w:rsidR="00326567" w:rsidRPr="00A16F40" w:rsidRDefault="00326567" w:rsidP="00A16F40">
            <w:pPr>
              <w:pStyle w:val="NormalnyWeb"/>
              <w:spacing w:before="0" w:beforeAutospacing="0" w:after="0" w:afterAutospacing="0"/>
              <w:jc w:val="both"/>
              <w:rPr>
                <w:rFonts w:ascii="Arial" w:hAnsi="Arial" w:cs="Arial"/>
                <w:bCs/>
                <w:color w:val="000000" w:themeColor="text1"/>
                <w:sz w:val="22"/>
                <w:szCs w:val="22"/>
              </w:rPr>
            </w:pPr>
            <w:r w:rsidRPr="00A16F40">
              <w:rPr>
                <w:rFonts w:ascii="Arial" w:hAnsi="Arial" w:cs="Arial"/>
                <w:bCs/>
                <w:color w:val="000000" w:themeColor="text1"/>
                <w:sz w:val="22"/>
                <w:szCs w:val="22"/>
              </w:rPr>
              <w:t>Ćwiczenia mają na celu kształcenie na poziomie biegłości językowej A2 według Europejskiego Systemu Opisu Kształcenia Językowego. Treści programowe kursu obejmują tematykę oraz słownictwo związane z życiem rodzinnym, społecznym, spędzaniem wolnego czasu. Materiał gramatyczny omawiany na ćwiczeniach obejmuje: formy czasu przeszłego, teraźniejszego i przyszłego, szyk zdania pytającego, stopniowanie przymiotników, użycie czasowników modalnych. Realizacja przedmiotu zakłada wprowadzenie podstawowych zasad ortograficznych, a także zasad wymowy, intonacji, akcentuacji wyrazowej i zdaniowej. Informacje kulturoznawcze i dotyczące realiów krajów anglojęzycznych.</w:t>
            </w:r>
          </w:p>
          <w:p w14:paraId="25B7DEEB" w14:textId="77777777" w:rsidR="00326567" w:rsidRPr="00A16F40" w:rsidRDefault="00326567" w:rsidP="00A16F40">
            <w:pPr>
              <w:pStyle w:val="NormalnyWeb"/>
              <w:spacing w:before="0" w:beforeAutospacing="0" w:after="0" w:afterAutospacing="0"/>
              <w:jc w:val="both"/>
              <w:rPr>
                <w:rFonts w:ascii="Arial" w:hAnsi="Arial" w:cs="Arial"/>
                <w:b/>
                <w:bCs/>
                <w:color w:val="000000" w:themeColor="text1"/>
                <w:sz w:val="22"/>
                <w:szCs w:val="22"/>
              </w:rPr>
            </w:pPr>
            <w:r w:rsidRPr="00A16F40">
              <w:rPr>
                <w:rFonts w:ascii="Arial" w:hAnsi="Arial" w:cs="Arial"/>
                <w:b/>
                <w:bCs/>
                <w:color w:val="000000" w:themeColor="text1"/>
                <w:sz w:val="22"/>
                <w:szCs w:val="22"/>
              </w:rPr>
              <w:t>Praktyczna nauka drugiego języka obcego, cz.2</w:t>
            </w:r>
          </w:p>
          <w:p w14:paraId="19EF9CB0" w14:textId="77777777" w:rsidR="00204820" w:rsidRPr="00A16F40" w:rsidRDefault="00326567" w:rsidP="00A16F40">
            <w:pPr>
              <w:pStyle w:val="NormalnyWeb"/>
              <w:spacing w:before="0" w:beforeAutospacing="0" w:after="0" w:afterAutospacing="0"/>
              <w:jc w:val="both"/>
              <w:rPr>
                <w:rFonts w:ascii="Arial" w:hAnsi="Arial" w:cs="Arial"/>
                <w:bCs/>
                <w:color w:val="000000" w:themeColor="text1"/>
                <w:sz w:val="22"/>
                <w:szCs w:val="22"/>
              </w:rPr>
            </w:pPr>
            <w:r w:rsidRPr="00A16F40">
              <w:rPr>
                <w:rFonts w:ascii="Arial" w:hAnsi="Arial" w:cs="Arial"/>
                <w:bCs/>
                <w:color w:val="000000" w:themeColor="text1"/>
                <w:sz w:val="22"/>
                <w:szCs w:val="22"/>
              </w:rPr>
              <w:t>Celem zajęć jest wykształcenie umiejętności czynnego posługiwania się wybranym językiem obcym/angielskim w typowych sytuacjach na poziomie biegłości językowej A2/ B1 oraz umiejętności rozumienia tekstów specjalistycznych. W trakcie zajęć studenci utrwalają i pogłębiają wiedzę z zakresu tematyki i słownictwa wprowadzanego na zajęciach PNJO cz. 1 przedmiotu. Wprowadzana jest także leksyka z zakresu zdrowia i edukacji. Materiał gramatyczny omawiany na ćwiczeniach obejmuje: formy czasu przeszłego, czasowniki modalne, stronę bierną w czasie teraźniejszym i przeszłym, pierwszy i drugi okres warunkowy. Kurs ma na celu utrwalanie wprowadzanych na zajęciach z PNJO zagadnień gramatycznych i leksykalnych oraz dalsze doskonalenie umiejętności posługiwania się wybranym językiem obcym/angielskim w zakresie sprawności zintegrowanych.</w:t>
            </w:r>
          </w:p>
        </w:tc>
      </w:tr>
    </w:tbl>
    <w:p w14:paraId="59736F59" w14:textId="512DC951" w:rsidR="00E65139" w:rsidRDefault="00E65139"/>
    <w:p w14:paraId="649107BC" w14:textId="2AE292F0" w:rsidR="00581B77" w:rsidRDefault="00581B77"/>
    <w:p w14:paraId="512BBA48" w14:textId="77777777" w:rsidR="00581B77" w:rsidRDefault="00581B77"/>
    <w:tbl>
      <w:tblPr>
        <w:tblW w:w="15877" w:type="dxa"/>
        <w:tblInd w:w="-639" w:type="dxa"/>
        <w:tblCellMar>
          <w:left w:w="70" w:type="dxa"/>
          <w:right w:w="70" w:type="dxa"/>
        </w:tblCellMar>
        <w:tblLook w:val="04A0" w:firstRow="1" w:lastRow="0" w:firstColumn="1" w:lastColumn="0" w:noHBand="0" w:noVBand="1"/>
      </w:tblPr>
      <w:tblGrid>
        <w:gridCol w:w="1276"/>
        <w:gridCol w:w="4116"/>
        <w:gridCol w:w="5925"/>
        <w:gridCol w:w="4560"/>
      </w:tblGrid>
      <w:tr w:rsidR="00581B77" w:rsidRPr="00A16F40" w14:paraId="18F477B2" w14:textId="77777777" w:rsidTr="00581B77">
        <w:trPr>
          <w:trHeight w:val="773"/>
        </w:trPr>
        <w:tc>
          <w:tcPr>
            <w:tcW w:w="1276"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6F39D6FA"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ZAJĘĆ___3  Gramatyka opisowa języka rosyjskiego</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917E1"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KP6_W4, KP6_UW1, KP6_UW6, KP6_UW7, KP6_UK4, KP6_UO1,  KP6_UU1, KP6_KK1</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5CB50"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A2574DD"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A00E99F" w14:textId="03D6C48E"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w:t>
            </w: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6076"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fonetyka</w:t>
            </w:r>
          </w:p>
        </w:tc>
      </w:tr>
      <w:tr w:rsidR="00581B77" w:rsidRPr="00A16F40" w14:paraId="079DC103" w14:textId="77777777" w:rsidTr="00581B77">
        <w:trPr>
          <w:trHeight w:val="684"/>
        </w:trPr>
        <w:tc>
          <w:tcPr>
            <w:tcW w:w="1276" w:type="dxa"/>
            <w:vMerge/>
            <w:tcBorders>
              <w:left w:val="single" w:sz="4" w:space="0" w:color="auto"/>
              <w:right w:val="single" w:sz="4" w:space="0" w:color="auto"/>
            </w:tcBorders>
            <w:vAlign w:val="center"/>
            <w:hideMark/>
          </w:tcPr>
          <w:p w14:paraId="75A09FA2"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4" w:space="0" w:color="auto"/>
              <w:bottom w:val="single" w:sz="8" w:space="0" w:color="000000"/>
              <w:right w:val="single" w:sz="8" w:space="0" w:color="auto"/>
            </w:tcBorders>
            <w:vAlign w:val="center"/>
            <w:hideMark/>
          </w:tcPr>
          <w:p w14:paraId="2E18FDFE"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nil"/>
              <w:right w:val="single" w:sz="8" w:space="0" w:color="auto"/>
            </w:tcBorders>
            <w:shd w:val="clear" w:color="auto" w:fill="auto"/>
            <w:vAlign w:val="center"/>
            <w:hideMark/>
          </w:tcPr>
          <w:p w14:paraId="0FD4C1BB"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nil"/>
              <w:bottom w:val="single" w:sz="8" w:space="0" w:color="auto"/>
              <w:right w:val="single" w:sz="8" w:space="0" w:color="auto"/>
            </w:tcBorders>
            <w:shd w:val="clear" w:color="auto" w:fill="auto"/>
            <w:noWrap/>
            <w:vAlign w:val="center"/>
            <w:hideMark/>
          </w:tcPr>
          <w:p w14:paraId="7018EF35"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morfologia</w:t>
            </w:r>
          </w:p>
        </w:tc>
      </w:tr>
      <w:tr w:rsidR="00581B77" w:rsidRPr="00A16F40" w14:paraId="1154C338" w14:textId="77777777" w:rsidTr="00581B77">
        <w:trPr>
          <w:trHeight w:val="748"/>
        </w:trPr>
        <w:tc>
          <w:tcPr>
            <w:tcW w:w="1276" w:type="dxa"/>
            <w:vMerge/>
            <w:tcBorders>
              <w:left w:val="single" w:sz="4" w:space="0" w:color="auto"/>
              <w:right w:val="single" w:sz="4" w:space="0" w:color="auto"/>
            </w:tcBorders>
            <w:vAlign w:val="center"/>
            <w:hideMark/>
          </w:tcPr>
          <w:p w14:paraId="4A025433"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nil"/>
              <w:left w:val="single" w:sz="4" w:space="0" w:color="auto"/>
              <w:bottom w:val="single" w:sz="8" w:space="0" w:color="000000"/>
              <w:right w:val="single" w:sz="8" w:space="0" w:color="auto"/>
            </w:tcBorders>
            <w:vAlign w:val="center"/>
            <w:hideMark/>
          </w:tcPr>
          <w:p w14:paraId="566506A3"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hideMark/>
          </w:tcPr>
          <w:p w14:paraId="7CBC7A72"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nil"/>
              <w:left w:val="nil"/>
              <w:bottom w:val="single" w:sz="8" w:space="0" w:color="auto"/>
              <w:right w:val="single" w:sz="8" w:space="0" w:color="auto"/>
            </w:tcBorders>
            <w:shd w:val="clear" w:color="auto" w:fill="auto"/>
            <w:noWrap/>
            <w:vAlign w:val="center"/>
            <w:hideMark/>
          </w:tcPr>
          <w:p w14:paraId="07779326"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rosyjskiego – składnia</w:t>
            </w:r>
          </w:p>
        </w:tc>
      </w:tr>
      <w:tr w:rsidR="00581B77" w:rsidRPr="00A16F40" w14:paraId="07D12C9D" w14:textId="77777777" w:rsidTr="00581B77">
        <w:trPr>
          <w:trHeight w:val="390"/>
        </w:trPr>
        <w:tc>
          <w:tcPr>
            <w:tcW w:w="1276" w:type="dxa"/>
            <w:vMerge/>
            <w:tcBorders>
              <w:left w:val="single" w:sz="4" w:space="0" w:color="auto"/>
              <w:right w:val="single" w:sz="4" w:space="0" w:color="auto"/>
            </w:tcBorders>
            <w:shd w:val="clear" w:color="auto" w:fill="auto"/>
            <w:noWrap/>
            <w:hideMark/>
          </w:tcPr>
          <w:p w14:paraId="7BD1E779" w14:textId="77777777" w:rsidR="00581B77" w:rsidRPr="00A16F40" w:rsidRDefault="00581B77" w:rsidP="00581B77">
            <w:pPr>
              <w:spacing w:after="0" w:line="240" w:lineRule="auto"/>
              <w:rPr>
                <w:rFonts w:ascii="Arial" w:eastAsia="Times New Roman" w:hAnsi="Arial" w:cs="Arial"/>
                <w:b/>
                <w:bCs/>
                <w:color w:val="000000" w:themeColor="text1"/>
                <w:sz w:val="22"/>
                <w:szCs w:val="22"/>
                <w:lang w:eastAsia="pl-PL"/>
              </w:rPr>
            </w:pPr>
          </w:p>
        </w:tc>
        <w:tc>
          <w:tcPr>
            <w:tcW w:w="14601"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1CB39079" w14:textId="6A76DD81" w:rsidR="00581B77" w:rsidRDefault="00581B7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D1C9CCA" w14:textId="77777777" w:rsidR="00581B77" w:rsidRPr="00A16F40" w:rsidRDefault="00581B77" w:rsidP="00A16F40">
            <w:pPr>
              <w:spacing w:after="0" w:line="240" w:lineRule="auto"/>
              <w:rPr>
                <w:rFonts w:ascii="Arial" w:hAnsi="Arial" w:cs="Arial"/>
                <w:b/>
                <w:color w:val="000000" w:themeColor="text1"/>
                <w:sz w:val="22"/>
                <w:szCs w:val="22"/>
              </w:rPr>
            </w:pPr>
          </w:p>
          <w:p w14:paraId="177C53FC" w14:textId="77777777" w:rsidR="00581B77" w:rsidRPr="00A16F40" w:rsidRDefault="00581B77" w:rsidP="00A16F40">
            <w:pPr>
              <w:spacing w:after="0"/>
              <w:jc w:val="both"/>
              <w:rPr>
                <w:rFonts w:ascii="Arial" w:hAnsi="Arial" w:cs="Arial"/>
                <w:b/>
                <w:bCs/>
                <w:iCs/>
                <w:color w:val="000000" w:themeColor="text1"/>
                <w:sz w:val="22"/>
                <w:szCs w:val="22"/>
              </w:rPr>
            </w:pPr>
            <w:r w:rsidRPr="00A16F40">
              <w:rPr>
                <w:rFonts w:ascii="Arial" w:hAnsi="Arial" w:cs="Arial"/>
                <w:b/>
                <w:bCs/>
                <w:iCs/>
                <w:color w:val="000000" w:themeColor="text1"/>
                <w:sz w:val="22"/>
                <w:szCs w:val="22"/>
              </w:rPr>
              <w:t>Gramatyka opisowa języka rosyjskiego - fonetyka</w:t>
            </w:r>
          </w:p>
          <w:p w14:paraId="17AEA897"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studiowania gramatyki opisowej języka rosyjskiego jest czynna znajomość budowy gramatycznej tego języka, do której prowadzi poznanie elementów językowych i ich funkcji oraz ich kombinacji w jednostkach złożonych. W ramach kursu są realizowane następujące zagadnienia: podstawowy aparat pojęciowy z zakresu fonetyki i fonologii, jednostki fonetyczne języka (frazy, syntagmy, sylaby, wyrazy fonetyczne), cechy akcentu, narządy mowy i ich praca artykulacyjna, klasyfikacja i charakterystyka głosek, procesy fonetyczne (np. asymilacje wewnątrzwyrazowe i międzywyrazowe, redukcja samogłosek w sylabach nieakcentowanych), transkrypcja fonetyczna i fonologiczna. </w:t>
            </w:r>
          </w:p>
          <w:p w14:paraId="22866B9E"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morfologia</w:t>
            </w:r>
          </w:p>
          <w:p w14:paraId="19DB602C"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dostarczenie Studentowi uporządkowanej wiedzy ogólnej, obejmującej teorię, terminologię i metodologię, oraz szczegółowe wiedzyj z zakresu słowotwórstwa i morfologii języka rosyjskiego. Omawiana jest m.in. kompleksowa natura systemu gramatycznego języka rosyjskiego, złożoność jego struktury oraz zmienność na poszczególnych etapach rozwoju. Prezentowane są oparte na różnorodnych kryteriach typologie morfemów, części mowy, sposobów słowotwórstwa. Po zakończeniu kursu Student zyskuje umiejętność identyfikowania, rozróżniania oraz klasyfikowania słowotwórczych i morfologicznych jednostek językowych, ujawniania ich cech formalnych i funkcji, wzajemnego powiązania i określania ich znaczenia w całości rosyjskiego systemu gramatycznego. Nabywa też odpowiednich kompetencji w zakresie interpretowania różnorodnych zjawisk językowych w świetle współczesnych teorii gramatycznych.</w:t>
            </w:r>
          </w:p>
          <w:p w14:paraId="31CE5AA0"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Gramatyka opisowa języka rosyjskiego - składnia</w:t>
            </w:r>
          </w:p>
          <w:p w14:paraId="5477825E"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przekazanie wiedzy z zakresu składni współczesnego języka rosyjskiego. Przedmiotem zainteresowania danego kursu są podstawowe jednostki syntaktyczne (grupy wyrazowe, zdania, oznajmienia). Szczególną uwagę poświęca się ich budowie, klasyfikacji, funkcjom, relacji względem rzeczywistości oraz zasadom łączenia jednostek prostych, wyrazów w jednostki wyższego rzędu, a także zależności między wyrazami w zdaniu oraz szykowi wyrazów w wypowiedzeniach. Zakres tematyczny przedmiotu obejmuje ponadto analizę głównych i drugorzędnych członów zdania (podmiotu, orzeczenia, przydawki, dopełnienia, okolicznika) z uwzględnieniem aspektu funkcjonalnego. Wiedza ogólna z danego działu gramatyki jest niezbędna do budowy poprawnej wypowiedzi zarówno ustnej, jak i pisemnej.</w:t>
            </w:r>
          </w:p>
        </w:tc>
      </w:tr>
      <w:tr w:rsidR="00581B77" w:rsidRPr="00A16F40" w14:paraId="50B25678" w14:textId="77777777" w:rsidTr="00581B77">
        <w:trPr>
          <w:trHeight w:val="349"/>
        </w:trPr>
        <w:tc>
          <w:tcPr>
            <w:tcW w:w="1276" w:type="dxa"/>
            <w:vMerge w:val="restart"/>
            <w:tcBorders>
              <w:left w:val="single" w:sz="4" w:space="0" w:color="auto"/>
              <w:bottom w:val="single" w:sz="4" w:space="0" w:color="auto"/>
              <w:right w:val="single" w:sz="4" w:space="0" w:color="auto"/>
            </w:tcBorders>
            <w:shd w:val="clear" w:color="auto" w:fill="auto"/>
            <w:textDirection w:val="btLr"/>
            <w:vAlign w:val="center"/>
            <w:hideMark/>
          </w:tcPr>
          <w:p w14:paraId="73AFE131" w14:textId="77777777" w:rsidR="00581B77"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ZAJĘĆ___4   </w:t>
            </w:r>
          </w:p>
          <w:p w14:paraId="1B7A2A19" w14:textId="75D47C42" w:rsidR="00581B77"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Zajęcia specjalnościowe </w:t>
            </w:r>
            <w:r>
              <w:rPr>
                <w:rFonts w:ascii="Arial" w:eastAsia="Times New Roman" w:hAnsi="Arial" w:cs="Arial"/>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w:t>
            </w:r>
          </w:p>
          <w:p w14:paraId="7EA93C0D" w14:textId="3C837DB4"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językoznawstwo</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1C7B1"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KP6_WG1,KP6_WG2, KP6_WG4, KP6_WG5, KP6_WG7, KP6_WG9,  KP6_WK1 KP6_UW1, KP6_UW2, KP6_UW6, KP6_UW7, KP6_UK4, KP6_UO1, KP6_UU1, KP6_KK1</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6ACA3"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819D32B"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1C6C5F3" w14:textId="4F876FC9"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w:t>
            </w: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F75C"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SCS</w:t>
            </w:r>
          </w:p>
        </w:tc>
      </w:tr>
      <w:tr w:rsidR="00581B77" w:rsidRPr="00A16F40" w14:paraId="3AB53EC3" w14:textId="77777777" w:rsidTr="00581B77">
        <w:trPr>
          <w:trHeight w:val="46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4AC0F76"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37DA01DA"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5D2"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A05"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w:t>
            </w:r>
          </w:p>
        </w:tc>
      </w:tr>
      <w:tr w:rsidR="00581B77" w:rsidRPr="00A16F40" w14:paraId="353164AE" w14:textId="77777777" w:rsidTr="00581B77">
        <w:trPr>
          <w:trHeight w:val="53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6359CB9"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1CA55E6"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E3997"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411F3"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języka rosyjskiego z elementami gramatyki historycznej</w:t>
            </w:r>
          </w:p>
        </w:tc>
      </w:tr>
      <w:tr w:rsidR="00581B77" w:rsidRPr="00A16F40" w14:paraId="7948534F" w14:textId="77777777" w:rsidTr="00581B77">
        <w:trPr>
          <w:trHeight w:val="48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2F0330A"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3E2D995"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1DF88"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12F0"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Gramatyka kontrastywna rosyjsko-polska </w:t>
            </w:r>
          </w:p>
        </w:tc>
      </w:tr>
      <w:tr w:rsidR="00581B77" w:rsidRPr="00A16F40" w14:paraId="0B320E92" w14:textId="77777777" w:rsidTr="00581B77">
        <w:trPr>
          <w:trHeight w:val="4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6B0E609"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B75D1E5"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203DF"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7F5F"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leksykologii</w:t>
            </w:r>
          </w:p>
        </w:tc>
      </w:tr>
      <w:tr w:rsidR="00581B77" w:rsidRPr="00A16F40" w14:paraId="18677F6B" w14:textId="77777777" w:rsidTr="00581B77">
        <w:trPr>
          <w:trHeight w:val="272"/>
        </w:trPr>
        <w:tc>
          <w:tcPr>
            <w:tcW w:w="1276" w:type="dxa"/>
            <w:vMerge/>
            <w:tcBorders>
              <w:top w:val="single" w:sz="4" w:space="0" w:color="auto"/>
              <w:left w:val="single" w:sz="8" w:space="0" w:color="auto"/>
              <w:bottom w:val="single" w:sz="4" w:space="0" w:color="auto"/>
              <w:right w:val="single" w:sz="8" w:space="0" w:color="auto"/>
            </w:tcBorders>
            <w:vAlign w:val="center"/>
            <w:hideMark/>
          </w:tcPr>
          <w:p w14:paraId="1A65AD38"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4116" w:type="dxa"/>
            <w:vMerge/>
            <w:tcBorders>
              <w:top w:val="single" w:sz="4" w:space="0" w:color="auto"/>
              <w:left w:val="single" w:sz="8" w:space="0" w:color="auto"/>
              <w:bottom w:val="single" w:sz="8" w:space="0" w:color="auto"/>
              <w:right w:val="single" w:sz="8" w:space="0" w:color="auto"/>
            </w:tcBorders>
            <w:vAlign w:val="center"/>
            <w:hideMark/>
          </w:tcPr>
          <w:p w14:paraId="49B2EDF6" w14:textId="77777777" w:rsidR="00581B77" w:rsidRPr="00A16F40" w:rsidRDefault="00581B77" w:rsidP="00A16F40">
            <w:pPr>
              <w:spacing w:after="0" w:line="240" w:lineRule="auto"/>
              <w:rPr>
                <w:rFonts w:ascii="Arial" w:eastAsia="Times New Roman" w:hAnsi="Arial" w:cs="Arial"/>
                <w:color w:val="000000" w:themeColor="text1"/>
                <w:sz w:val="22"/>
                <w:szCs w:val="22"/>
                <w:lang w:eastAsia="pl-PL"/>
              </w:rPr>
            </w:pPr>
          </w:p>
        </w:tc>
        <w:tc>
          <w:tcPr>
            <w:tcW w:w="5925" w:type="dxa"/>
            <w:vMerge/>
            <w:tcBorders>
              <w:top w:val="single" w:sz="4" w:space="0" w:color="auto"/>
              <w:left w:val="nil"/>
              <w:bottom w:val="single" w:sz="8" w:space="0" w:color="auto"/>
              <w:right w:val="single" w:sz="8" w:space="0" w:color="auto"/>
            </w:tcBorders>
            <w:shd w:val="clear" w:color="auto" w:fill="auto"/>
            <w:vAlign w:val="center"/>
            <w:hideMark/>
          </w:tcPr>
          <w:p w14:paraId="705FE2E6"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560" w:type="dxa"/>
            <w:tcBorders>
              <w:top w:val="single" w:sz="4" w:space="0" w:color="auto"/>
              <w:left w:val="nil"/>
              <w:bottom w:val="single" w:sz="8" w:space="0" w:color="auto"/>
              <w:right w:val="single" w:sz="8" w:space="0" w:color="auto"/>
            </w:tcBorders>
            <w:shd w:val="clear" w:color="auto" w:fill="auto"/>
            <w:vAlign w:val="center"/>
            <w:hideMark/>
          </w:tcPr>
          <w:p w14:paraId="286DD3EA" w14:textId="0D445E8D" w:rsidR="00581B77" w:rsidRPr="00A16F40" w:rsidRDefault="00581B77" w:rsidP="00E6513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w:t>
            </w:r>
            <w:r>
              <w:rPr>
                <w:rFonts w:ascii="Arial" w:eastAsia="Times New Roman" w:hAnsi="Arial" w:cs="Arial"/>
                <w:color w:val="000000" w:themeColor="text1"/>
                <w:sz w:val="22"/>
                <w:szCs w:val="22"/>
                <w:lang w:eastAsia="pl-PL"/>
              </w:rPr>
              <w:t>dza o akwizycji i nauce języków</w:t>
            </w:r>
          </w:p>
        </w:tc>
      </w:tr>
      <w:tr w:rsidR="00581B77" w:rsidRPr="00A16F40" w14:paraId="1E95D545" w14:textId="77777777" w:rsidTr="00581B77">
        <w:trPr>
          <w:trHeight w:val="683"/>
        </w:trPr>
        <w:tc>
          <w:tcPr>
            <w:tcW w:w="1276" w:type="dxa"/>
            <w:vMerge/>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8FE351" w14:textId="77777777" w:rsidR="00581B77" w:rsidRPr="00A16F40" w:rsidRDefault="00581B77" w:rsidP="00A16F40">
            <w:pPr>
              <w:spacing w:after="0" w:line="240" w:lineRule="auto"/>
              <w:jc w:val="right"/>
              <w:rPr>
                <w:rFonts w:ascii="Arial" w:eastAsia="Times New Roman" w:hAnsi="Arial" w:cs="Arial"/>
                <w:b/>
                <w:bCs/>
                <w:color w:val="000000" w:themeColor="text1"/>
                <w:sz w:val="22"/>
                <w:szCs w:val="22"/>
                <w:lang w:eastAsia="pl-PL"/>
              </w:rPr>
            </w:pPr>
          </w:p>
        </w:tc>
        <w:tc>
          <w:tcPr>
            <w:tcW w:w="1460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75ACB6D" w14:textId="77777777" w:rsidR="00581B77" w:rsidRPr="00A16F40" w:rsidRDefault="00581B77" w:rsidP="00A16F40">
            <w:pPr>
              <w:spacing w:after="0" w:line="240" w:lineRule="auto"/>
              <w:rPr>
                <w:rFonts w:ascii="Arial" w:hAnsi="Arial" w:cs="Arial"/>
                <w:b/>
                <w:color w:val="000000" w:themeColor="text1"/>
                <w:sz w:val="22"/>
                <w:szCs w:val="22"/>
              </w:rPr>
            </w:pPr>
          </w:p>
          <w:p w14:paraId="0C108427" w14:textId="1EB416F9" w:rsidR="00581B77" w:rsidRPr="00A16F40" w:rsidRDefault="00581B7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9A1BB15"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Język SCS</w:t>
            </w:r>
          </w:p>
          <w:p w14:paraId="2C930BFE"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nauczania gramatyki języka staro-cerkiewno-słowiańskiego jest wykształcenie u studentów podstaw do językoznawczych studiów slawistycznych (w aspekcie diachronicznym), jak również dostarczenie im niezbędnej podbudowy historycznej ich wiedzy o współczesnych językach słowiańskich. Treści realizowane w ramach przedmiotu obejmują fonetykę, morfologię oraz elementy składni języka scs. Opis systemu językowego jest prowadzony w ujęciu konfrontatywnym – na tle systemów innych języków słowiańskich, ze uwzględnieniem fonetycznych i gramatycznych analogii do języka rosyjskiego.</w:t>
            </w:r>
          </w:p>
          <w:p w14:paraId="4B275A03" w14:textId="7B748403"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językoznawstwa</w:t>
            </w:r>
          </w:p>
          <w:p w14:paraId="3FB513D6"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z podstawowym aparatem pojęciowym z zakresu językoznawstwa oraz zgłębienie wiedzy na temat historii, znaczenia i funkcji języka jako narzędzia komunikacji międzyludzkiej. W centrum uwagi danego kursu jest m.in. klasyfikacje języków świata (zróżnicowanie genetyczne, typologiczne, socjalne i terytorialne, geograficzne); charakterystyka języków rodziny indoeuropejskiej; historia i typologia pisma, systemowa natura języka (podsystemy językowe), miejsce i znaczenie językoznawstwa w systemie nauk humanistycznych; specyfika przedmiotowa i metodologiczna językoznawstwa; historia badań językoznawczych, typologia i charakterystyka dyscyplin językoznawczych.</w:t>
            </w:r>
          </w:p>
          <w:p w14:paraId="0375D33D" w14:textId="77777777" w:rsidR="00581B77" w:rsidRPr="00A16F40" w:rsidRDefault="00581B77"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Historia języka rosyjskiego z elementami gramatyki historycznej</w:t>
            </w:r>
          </w:p>
          <w:p w14:paraId="5A358ED2"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Zasadniczym celem przedmiotu jest zapoznanie studiujących z historycznymi uwarunkowaniami powstania i rozwoju współczesnego języka rosyjskiego (rola języków staro-cerkiewno-słowiańskiego i cerkiewnosłowiańskiego oraz konkurowanie z nimi elementów rodzimych ruskich). Zastosowanie właściwych dla językoznawstwa diachronicznego metod analizy powinno skutkować wykształceniem umiejętności czytania, rozumienia oraz historycznojęzykowej interpretacji tekstów staroruskich należących do różnych odmian piśmiennictwa (np. hagiografii, homiletyki, kronikarstwa, gramot, kodeksów - zbiorów przepisów prawa karnego, cywilnego, epistolografii), jak również komentowania stanu współczesnego języka rosyjskiego (na różnych jego poziomach) w związku z określonymi procesami i zjawiskami historycznymi. Treści realizowane w ramach przedmiotu obejmują zagadnienia z zakresu ewolucji  systemu fonetycznego, morfologicznego i składniowego.</w:t>
            </w:r>
          </w:p>
          <w:p w14:paraId="53B4E8F4" w14:textId="641A6C5B" w:rsidR="00581B77" w:rsidRPr="00A16F40" w:rsidRDefault="00581B77" w:rsidP="00A16F40">
            <w:pPr>
              <w:spacing w:after="0"/>
              <w:jc w:val="both"/>
              <w:rPr>
                <w:rFonts w:ascii="Arial" w:hAnsi="Arial" w:cs="Arial"/>
                <w:b/>
                <w:bCs/>
                <w:color w:val="000000" w:themeColor="text1"/>
                <w:sz w:val="22"/>
                <w:szCs w:val="22"/>
              </w:rPr>
            </w:pPr>
            <w:r w:rsidRPr="00A16F40">
              <w:rPr>
                <w:rFonts w:ascii="Arial" w:hAnsi="Arial" w:cs="Arial"/>
                <w:b/>
                <w:bCs/>
                <w:color w:val="000000" w:themeColor="text1"/>
                <w:sz w:val="22"/>
                <w:szCs w:val="22"/>
              </w:rPr>
              <w:t>Gramatyka kontrastywna rosyjsko-polska</w:t>
            </w:r>
          </w:p>
          <w:p w14:paraId="5E59AA3C"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studiujących z teorią i praktyką badań konfrontatywnych nad językiem rosyjskim i polskim. W toku zajęć studenci powinni uzmysłowić sobie specyfikę przedmiotu wśród pokrewnych dziedzin językoznawczych, takich jak typologia lingwistyczna i językoznawstwo diachroniczne. Uwaga skupiona jest na pojęciach lingwistycznych, zarówno ogólnych (system, jednostka, zbiór, inwariant, wariant, itp.), jak i mniej lub bardziej szczegółowych (morfem, fleksja, aspekt, bezokolicznik itp.), co umożliwi studentowi utrwalenie i pogłębienie znajomości metajęzyka (terminologii) oraz umiejętności posługiwania się nim w praktyce konwersacyjnej. Zapoznanie studiujących z podstawowymi różnicami i podobieństwami pomiędzy systemami gramatycznymi, leksykalnymi i składniowymi języka polskiego i rosyjskiego ułatwi rozpoznanie tych obszarów, w których należy się spodziewać wystąpienia interferencji językowej.</w:t>
            </w:r>
          </w:p>
          <w:p w14:paraId="30E4B895"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leksykologii</w:t>
            </w:r>
          </w:p>
          <w:p w14:paraId="5189FE79"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z budową systemu leksykalnego oraz podstawami frazeologii i leksykografii języka rosyjskiego. Ponadto realizowane treści programowe powinny zapewnić znajomość warsztatu terminologicznego z zakresu badań nad leksyką. Ważne jest uświadomienie istnienia i miejsca w systemie leksykalnym chociażby takich elementarnych dla niego zjawisk, jak: synonimia, polisemia, homonimia, antonimia, leksyka rodzima i obca. Ma to umożliwić wykształcenie umiejętności samodzielnego rozpoznawania, analitycznego opisu  i systematyzacji osobliwości, jak również prawidłowości systemu leksykalnego. Jednocześnie powinno wyposażyć w teoretyczne podstawy niezbędne do studiowania treści z dziedziny szeroko pojmowanego językoznawstwa.</w:t>
            </w:r>
          </w:p>
          <w:p w14:paraId="2846A101"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Wiedza o akwizycji i nauce języków</w:t>
            </w:r>
          </w:p>
          <w:p w14:paraId="0421C52C" w14:textId="5DAEDD69"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color w:val="000000" w:themeColor="text1"/>
                <w:sz w:val="22"/>
                <w:szCs w:val="22"/>
              </w:rPr>
              <w:t>Wprowadzenie w podstawowe zagadnienia i pojęcia, jakimi zajmuje się psycholingwistyka, w ramach której bada się i opisuje procesy umożliwiające nabywanie i posługiwanie się językiem, a także przetwarzanie informacji językowych, procesy związane z tworzeniem własnych wypowiedzi, jak i rozumieniem wypowiedzi innych. Wprowadzenie do problematyki akwizycji ma za zadanie dostarczyć studentom filologii teoretycznych podstaw dla podejmowanych kursów w zakresie lingwistyki stosowanej oraz dla dalszych (interdyscyplinarnych) studiów w dziedzinie współczesnej lingwistyki. W ramach przedmiotu omawiane są także takie problemy, jak kompetencja językowa, komunikacyjna, międzykulturowa, dwujęzyczność/</w:t>
            </w:r>
            <w:r>
              <w:rPr>
                <w:rFonts w:ascii="Arial" w:hAnsi="Arial" w:cs="Arial"/>
                <w:color w:val="000000" w:themeColor="text1"/>
                <w:sz w:val="22"/>
                <w:szCs w:val="22"/>
              </w:rPr>
              <w:t xml:space="preserve"> </w:t>
            </w:r>
            <w:r w:rsidRPr="00A16F40">
              <w:rPr>
                <w:rFonts w:ascii="Arial" w:hAnsi="Arial" w:cs="Arial"/>
                <w:color w:val="000000" w:themeColor="text1"/>
                <w:sz w:val="22"/>
                <w:szCs w:val="22"/>
              </w:rPr>
              <w:t>wielojęzyczność u dzieci i dorosłych, dyskurs, portfolio językowe.</w:t>
            </w:r>
          </w:p>
        </w:tc>
      </w:tr>
    </w:tbl>
    <w:p w14:paraId="1870DAB7" w14:textId="2D0463C1" w:rsidR="00581B77" w:rsidRDefault="00581B77"/>
    <w:p w14:paraId="1C73BF45" w14:textId="1F7D6E55" w:rsidR="00581B77" w:rsidRDefault="00581B77"/>
    <w:p w14:paraId="29FE6DD0" w14:textId="20C785DD" w:rsidR="00581B77" w:rsidRDefault="00581B77"/>
    <w:p w14:paraId="21674172" w14:textId="11467F8E" w:rsidR="00581B77" w:rsidRDefault="00581B77"/>
    <w:p w14:paraId="58983134" w14:textId="77777777" w:rsidR="00581B77" w:rsidRDefault="00581B77"/>
    <w:tbl>
      <w:tblPr>
        <w:tblW w:w="16018" w:type="dxa"/>
        <w:tblInd w:w="-639" w:type="dxa"/>
        <w:tblCellMar>
          <w:left w:w="70" w:type="dxa"/>
          <w:right w:w="70" w:type="dxa"/>
        </w:tblCellMar>
        <w:tblLook w:val="04A0" w:firstRow="1" w:lastRow="0" w:firstColumn="1" w:lastColumn="0" w:noHBand="0" w:noVBand="1"/>
      </w:tblPr>
      <w:tblGrid>
        <w:gridCol w:w="1018"/>
        <w:gridCol w:w="4628"/>
        <w:gridCol w:w="5925"/>
        <w:gridCol w:w="4447"/>
      </w:tblGrid>
      <w:tr w:rsidR="00581B77" w:rsidRPr="00A16F40" w14:paraId="204FFC0B" w14:textId="77777777" w:rsidTr="00581B77">
        <w:trPr>
          <w:trHeight w:val="258"/>
        </w:trPr>
        <w:tc>
          <w:tcPr>
            <w:tcW w:w="1018" w:type="dxa"/>
            <w:vMerge w:val="restart"/>
            <w:tcBorders>
              <w:top w:val="single" w:sz="8" w:space="0" w:color="auto"/>
              <w:left w:val="single" w:sz="8" w:space="0" w:color="auto"/>
              <w:right w:val="single" w:sz="8" w:space="0" w:color="auto"/>
            </w:tcBorders>
            <w:shd w:val="clear" w:color="auto" w:fill="auto"/>
            <w:textDirection w:val="btLr"/>
            <w:vAlign w:val="center"/>
          </w:tcPr>
          <w:p w14:paraId="752378F4"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 5   Zajęcia kierunkowe specjalizacyjne</w:t>
            </w:r>
          </w:p>
        </w:tc>
        <w:tc>
          <w:tcPr>
            <w:tcW w:w="4628" w:type="dxa"/>
            <w:tcBorders>
              <w:top w:val="single" w:sz="8" w:space="0" w:color="auto"/>
              <w:left w:val="single" w:sz="8" w:space="0" w:color="auto"/>
              <w:bottom w:val="single" w:sz="4" w:space="0" w:color="auto"/>
              <w:right w:val="single" w:sz="8" w:space="0" w:color="auto"/>
            </w:tcBorders>
            <w:shd w:val="clear" w:color="auto" w:fill="auto"/>
            <w:vAlign w:val="center"/>
          </w:tcPr>
          <w:p w14:paraId="6CE40E04" w14:textId="6640E407" w:rsidR="00581B77" w:rsidRPr="00A16F40" w:rsidRDefault="00581B77" w:rsidP="00E65139">
            <w:pPr>
              <w:spacing w:after="0"/>
              <w:jc w:val="center"/>
              <w:rPr>
                <w:rFonts w:ascii="Arial" w:hAnsi="Arial" w:cs="Arial"/>
                <w:color w:val="000000" w:themeColor="text1"/>
                <w:sz w:val="22"/>
                <w:szCs w:val="22"/>
              </w:rPr>
            </w:pPr>
            <w:r w:rsidRPr="00A16F40">
              <w:rPr>
                <w:rFonts w:ascii="Arial" w:hAnsi="Arial" w:cs="Arial"/>
                <w:color w:val="000000" w:themeColor="text1"/>
                <w:sz w:val="22"/>
                <w:szCs w:val="22"/>
                <w:shd w:val="clear" w:color="auto" w:fill="FFFFFF"/>
              </w:rPr>
              <w:t>KP6_WG13, KP6_UW5, KP6_UW8, KP6_KK1, KP6_UW5, KP6_WG9, KP6_WG10,KP6_UK5, KP6_UW3,KP6_UW4, KP6_UW4, KP6_KO1, KP6_KO1, KA_KK2</w:t>
            </w:r>
          </w:p>
        </w:tc>
        <w:tc>
          <w:tcPr>
            <w:tcW w:w="5925" w:type="dxa"/>
            <w:vMerge w:val="restart"/>
            <w:tcBorders>
              <w:top w:val="single" w:sz="8" w:space="0" w:color="auto"/>
              <w:left w:val="nil"/>
              <w:right w:val="single" w:sz="8" w:space="0" w:color="auto"/>
            </w:tcBorders>
            <w:shd w:val="clear" w:color="auto" w:fill="auto"/>
            <w:vAlign w:val="center"/>
          </w:tcPr>
          <w:p w14:paraId="03FAA685"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1D2E18E" w14:textId="77777777" w:rsidR="00581B77" w:rsidRPr="00A16F40" w:rsidRDefault="00581B7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223E8FD" w14:textId="1C24CE9A" w:rsidR="00581B77" w:rsidRPr="00A16F40" w:rsidRDefault="00581B77" w:rsidP="00A16F40">
            <w:pPr>
              <w:spacing w:after="0" w:line="240" w:lineRule="auto"/>
              <w:jc w:val="center"/>
              <w:rPr>
                <w:rFonts w:ascii="Arial" w:hAnsi="Arial" w:cs="Arial"/>
                <w:color w:val="000000" w:themeColor="text1"/>
                <w:sz w:val="22"/>
                <w:szCs w:val="22"/>
                <w:highlight w:val="yellow"/>
              </w:rPr>
            </w:pPr>
            <w:r w:rsidRPr="00A16F40">
              <w:rPr>
                <w:rFonts w:ascii="Arial" w:hAnsi="Arial" w:cs="Arial"/>
                <w:color w:val="000000" w:themeColor="text1"/>
                <w:sz w:val="22"/>
                <w:szCs w:val="22"/>
              </w:rPr>
              <w:br/>
              <w:t>Sprawdzian efektów uczenia się w formie ustnej i/lub pisemnej</w:t>
            </w: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46AE1B09"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Teoria mediów </w:t>
            </w:r>
          </w:p>
        </w:tc>
      </w:tr>
      <w:tr w:rsidR="00581B77" w:rsidRPr="00A16F40" w14:paraId="2BA7590C" w14:textId="77777777" w:rsidTr="00581B77">
        <w:trPr>
          <w:trHeight w:val="1342"/>
        </w:trPr>
        <w:tc>
          <w:tcPr>
            <w:tcW w:w="1018" w:type="dxa"/>
            <w:vMerge/>
            <w:tcBorders>
              <w:left w:val="single" w:sz="8" w:space="0" w:color="auto"/>
              <w:right w:val="single" w:sz="8" w:space="0" w:color="auto"/>
            </w:tcBorders>
            <w:shd w:val="clear" w:color="auto" w:fill="auto"/>
            <w:textDirection w:val="btLr"/>
            <w:vAlign w:val="center"/>
          </w:tcPr>
          <w:p w14:paraId="3784E852"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8" w:space="0" w:color="auto"/>
              <w:left w:val="single" w:sz="8" w:space="0" w:color="auto"/>
              <w:bottom w:val="single" w:sz="4" w:space="0" w:color="auto"/>
              <w:right w:val="single" w:sz="8" w:space="0" w:color="auto"/>
            </w:tcBorders>
            <w:shd w:val="clear" w:color="auto" w:fill="auto"/>
            <w:vAlign w:val="center"/>
          </w:tcPr>
          <w:p w14:paraId="00D15FB8" w14:textId="77777777" w:rsidR="00581B77" w:rsidRPr="00A16F40" w:rsidRDefault="00581B77" w:rsidP="00A16F40">
            <w:pPr>
              <w:spacing w:after="0"/>
              <w:jc w:val="center"/>
              <w:rPr>
                <w:rFonts w:ascii="Arial" w:hAnsi="Arial" w:cs="Arial"/>
                <w:color w:val="000000" w:themeColor="text1"/>
                <w:sz w:val="22"/>
                <w:szCs w:val="22"/>
                <w:shd w:val="clear" w:color="auto" w:fill="FFFFFF"/>
              </w:rPr>
            </w:pPr>
            <w:r w:rsidRPr="00A16F40">
              <w:rPr>
                <w:rFonts w:ascii="Arial" w:eastAsia="Times New Roman" w:hAnsi="Arial" w:cs="Arial"/>
                <w:color w:val="000000" w:themeColor="text1"/>
                <w:sz w:val="22"/>
                <w:szCs w:val="22"/>
                <w:lang w:eastAsia="pl-PL"/>
              </w:rPr>
              <w:t>KP6_WG1, KP6_WG9, KP6_WG11, KP6_WK1, KP6_UW1, KP6_UW2, KP6_UW4, KP6_UW7, KP6_UK1, KP6_UK4, KP6_UO1, KP6_KO3,</w:t>
            </w:r>
          </w:p>
        </w:tc>
        <w:tc>
          <w:tcPr>
            <w:tcW w:w="5925" w:type="dxa"/>
            <w:vMerge/>
            <w:tcBorders>
              <w:left w:val="nil"/>
              <w:right w:val="single" w:sz="8" w:space="0" w:color="auto"/>
            </w:tcBorders>
            <w:shd w:val="clear" w:color="auto" w:fill="auto"/>
            <w:vAlign w:val="center"/>
          </w:tcPr>
          <w:p w14:paraId="7B51C5B8" w14:textId="77777777" w:rsidR="00581B77" w:rsidRPr="00A16F40" w:rsidRDefault="00581B77" w:rsidP="00A16F40">
            <w:pPr>
              <w:spacing w:after="0" w:line="240" w:lineRule="auto"/>
              <w:jc w:val="center"/>
              <w:rPr>
                <w:rFonts w:ascii="Arial" w:hAnsi="Arial" w:cs="Arial"/>
                <w:b/>
                <w:color w:val="000000" w:themeColor="text1"/>
                <w:sz w:val="22"/>
                <w:szCs w:val="22"/>
                <w:highlight w:val="yellow"/>
              </w:rPr>
            </w:pP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0B1B26AC"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Podstawy komunikacji międzykulturowej</w:t>
            </w:r>
          </w:p>
        </w:tc>
      </w:tr>
      <w:tr w:rsidR="00581B77" w:rsidRPr="00A16F40" w14:paraId="7A59D269" w14:textId="77777777" w:rsidTr="00581B77">
        <w:trPr>
          <w:trHeight w:val="677"/>
        </w:trPr>
        <w:tc>
          <w:tcPr>
            <w:tcW w:w="1018" w:type="dxa"/>
            <w:vMerge/>
            <w:tcBorders>
              <w:left w:val="single" w:sz="8" w:space="0" w:color="auto"/>
              <w:right w:val="single" w:sz="8" w:space="0" w:color="auto"/>
            </w:tcBorders>
            <w:shd w:val="clear" w:color="auto" w:fill="auto"/>
            <w:textDirection w:val="btLr"/>
            <w:vAlign w:val="center"/>
          </w:tcPr>
          <w:p w14:paraId="4E0FDC8D"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4" w:space="0" w:color="auto"/>
              <w:left w:val="single" w:sz="8" w:space="0" w:color="auto"/>
              <w:bottom w:val="single" w:sz="4" w:space="0" w:color="auto"/>
              <w:right w:val="single" w:sz="8" w:space="0" w:color="auto"/>
            </w:tcBorders>
            <w:shd w:val="clear" w:color="auto" w:fill="auto"/>
            <w:vAlign w:val="center"/>
          </w:tcPr>
          <w:p w14:paraId="518CFA18" w14:textId="77777777" w:rsidR="00581B77" w:rsidRPr="00A16F40" w:rsidRDefault="00581B7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KP6_UK4, KP6_UO1, KP6_KK1, KP6_KK1</w:t>
            </w:r>
          </w:p>
        </w:tc>
        <w:tc>
          <w:tcPr>
            <w:tcW w:w="5925" w:type="dxa"/>
            <w:vMerge/>
            <w:tcBorders>
              <w:left w:val="nil"/>
              <w:right w:val="single" w:sz="8" w:space="0" w:color="auto"/>
            </w:tcBorders>
            <w:shd w:val="clear" w:color="auto" w:fill="auto"/>
            <w:vAlign w:val="center"/>
          </w:tcPr>
          <w:p w14:paraId="286341A3"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02D9D8AB"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edycja tekstów dziennikarskich</w:t>
            </w:r>
          </w:p>
        </w:tc>
      </w:tr>
      <w:tr w:rsidR="00581B77" w:rsidRPr="00A16F40" w14:paraId="7FDDC462" w14:textId="77777777" w:rsidTr="00581B77">
        <w:trPr>
          <w:trHeight w:val="700"/>
        </w:trPr>
        <w:tc>
          <w:tcPr>
            <w:tcW w:w="1018" w:type="dxa"/>
            <w:vMerge/>
            <w:tcBorders>
              <w:left w:val="single" w:sz="8" w:space="0" w:color="auto"/>
              <w:right w:val="single" w:sz="8" w:space="0" w:color="auto"/>
            </w:tcBorders>
            <w:shd w:val="clear" w:color="auto" w:fill="auto"/>
            <w:textDirection w:val="btLr"/>
            <w:vAlign w:val="center"/>
          </w:tcPr>
          <w:p w14:paraId="62EA127C"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4" w:space="0" w:color="auto"/>
              <w:left w:val="single" w:sz="8" w:space="0" w:color="auto"/>
              <w:bottom w:val="single" w:sz="4" w:space="0" w:color="auto"/>
              <w:right w:val="single" w:sz="8" w:space="0" w:color="auto"/>
            </w:tcBorders>
            <w:shd w:val="clear" w:color="auto" w:fill="auto"/>
            <w:vAlign w:val="center"/>
          </w:tcPr>
          <w:p w14:paraId="48D4180E"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KP6_WG7, KP6_WG9, KP6_WG11, KP6_WK3, KP6_UW1, KP6_UK1, KP6_UK5, KA_KK2, KP6_KR1</w:t>
            </w:r>
          </w:p>
        </w:tc>
        <w:tc>
          <w:tcPr>
            <w:tcW w:w="5925" w:type="dxa"/>
            <w:vMerge/>
            <w:tcBorders>
              <w:left w:val="nil"/>
              <w:right w:val="single" w:sz="8" w:space="0" w:color="auto"/>
            </w:tcBorders>
            <w:shd w:val="clear" w:color="auto" w:fill="auto"/>
            <w:vAlign w:val="center"/>
          </w:tcPr>
          <w:p w14:paraId="0BABB857"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55CBA09F"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Warsztaty tłumaczeniowe tekstów medialnych</w:t>
            </w:r>
          </w:p>
        </w:tc>
      </w:tr>
      <w:tr w:rsidR="00581B77" w:rsidRPr="00A16F40" w14:paraId="21CCF92E" w14:textId="77777777" w:rsidTr="00581B77">
        <w:trPr>
          <w:trHeight w:val="626"/>
        </w:trPr>
        <w:tc>
          <w:tcPr>
            <w:tcW w:w="1018" w:type="dxa"/>
            <w:vMerge/>
            <w:tcBorders>
              <w:left w:val="single" w:sz="8" w:space="0" w:color="auto"/>
              <w:right w:val="single" w:sz="8" w:space="0" w:color="auto"/>
            </w:tcBorders>
            <w:shd w:val="clear" w:color="auto" w:fill="auto"/>
            <w:textDirection w:val="btLr"/>
            <w:vAlign w:val="center"/>
          </w:tcPr>
          <w:p w14:paraId="79C3CE85"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4" w:space="0" w:color="auto"/>
              <w:left w:val="single" w:sz="8" w:space="0" w:color="auto"/>
              <w:bottom w:val="single" w:sz="4" w:space="0" w:color="auto"/>
              <w:right w:val="single" w:sz="8" w:space="0" w:color="auto"/>
            </w:tcBorders>
            <w:shd w:val="clear" w:color="auto" w:fill="auto"/>
            <w:vAlign w:val="center"/>
          </w:tcPr>
          <w:p w14:paraId="67D6CC4F" w14:textId="77777777" w:rsidR="00581B77" w:rsidRPr="00A16F40" w:rsidRDefault="00581B7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KP6_WG6, KP6_WG9, KP6_UK4, KP6_KO5</w:t>
            </w:r>
          </w:p>
        </w:tc>
        <w:tc>
          <w:tcPr>
            <w:tcW w:w="5925" w:type="dxa"/>
            <w:vMerge/>
            <w:tcBorders>
              <w:left w:val="nil"/>
              <w:right w:val="single" w:sz="8" w:space="0" w:color="auto"/>
            </w:tcBorders>
            <w:shd w:val="clear" w:color="auto" w:fill="auto"/>
            <w:vAlign w:val="center"/>
          </w:tcPr>
          <w:p w14:paraId="3668E69D"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7163EECC"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masowych</w:t>
            </w:r>
          </w:p>
        </w:tc>
      </w:tr>
      <w:tr w:rsidR="00581B77" w:rsidRPr="00A16F40" w14:paraId="169A5335" w14:textId="77777777" w:rsidTr="00581B77">
        <w:trPr>
          <w:trHeight w:val="824"/>
        </w:trPr>
        <w:tc>
          <w:tcPr>
            <w:tcW w:w="1018" w:type="dxa"/>
            <w:vMerge/>
            <w:tcBorders>
              <w:left w:val="single" w:sz="8" w:space="0" w:color="auto"/>
              <w:right w:val="single" w:sz="8" w:space="0" w:color="auto"/>
            </w:tcBorders>
            <w:shd w:val="clear" w:color="auto" w:fill="auto"/>
            <w:textDirection w:val="btLr"/>
            <w:vAlign w:val="center"/>
          </w:tcPr>
          <w:p w14:paraId="4F8010EF"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4" w:space="0" w:color="auto"/>
              <w:left w:val="single" w:sz="8" w:space="0" w:color="auto"/>
              <w:bottom w:val="single" w:sz="8" w:space="0" w:color="000000"/>
              <w:right w:val="single" w:sz="8" w:space="0" w:color="auto"/>
            </w:tcBorders>
            <w:shd w:val="clear" w:color="auto" w:fill="auto"/>
            <w:vAlign w:val="center"/>
          </w:tcPr>
          <w:p w14:paraId="7F1675A4"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bCs/>
                <w:color w:val="000000" w:themeColor="text1"/>
                <w:sz w:val="22"/>
                <w:szCs w:val="22"/>
              </w:rPr>
              <w:t>KP6_WG4, KP6_WG6, KP6_WG9, KP6_WG13, KP6_WK1, KP6_UW1, KP6_UW4, KP6_UW7, KP6_UK1, KP6_UK4, KP6_UO1, KP6_UU1, KP6_KK1, KP6_KK2</w:t>
            </w:r>
          </w:p>
        </w:tc>
        <w:tc>
          <w:tcPr>
            <w:tcW w:w="5925" w:type="dxa"/>
            <w:vMerge/>
            <w:tcBorders>
              <w:left w:val="nil"/>
              <w:bottom w:val="single" w:sz="8" w:space="0" w:color="auto"/>
              <w:right w:val="single" w:sz="8" w:space="0" w:color="auto"/>
            </w:tcBorders>
            <w:shd w:val="clear" w:color="auto" w:fill="auto"/>
            <w:vAlign w:val="center"/>
          </w:tcPr>
          <w:p w14:paraId="1BAC0619"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single" w:sz="8" w:space="0" w:color="auto"/>
              <w:left w:val="nil"/>
              <w:bottom w:val="single" w:sz="8" w:space="0" w:color="auto"/>
              <w:right w:val="single" w:sz="8" w:space="0" w:color="auto"/>
            </w:tcBorders>
            <w:shd w:val="clear" w:color="auto" w:fill="auto"/>
            <w:noWrap/>
            <w:vAlign w:val="center"/>
          </w:tcPr>
          <w:p w14:paraId="3172A7C1"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Strategie językowe w reklamie</w:t>
            </w:r>
          </w:p>
        </w:tc>
      </w:tr>
      <w:tr w:rsidR="00581B77" w:rsidRPr="00A16F40" w14:paraId="6E778715" w14:textId="77777777" w:rsidTr="00581B77">
        <w:trPr>
          <w:trHeight w:val="888"/>
        </w:trPr>
        <w:tc>
          <w:tcPr>
            <w:tcW w:w="1018" w:type="dxa"/>
            <w:vMerge/>
            <w:tcBorders>
              <w:left w:val="single" w:sz="8" w:space="0" w:color="auto"/>
              <w:right w:val="single" w:sz="8" w:space="0" w:color="auto"/>
            </w:tcBorders>
            <w:shd w:val="clear" w:color="auto" w:fill="auto"/>
            <w:textDirection w:val="btLr"/>
            <w:vAlign w:val="center"/>
          </w:tcPr>
          <w:p w14:paraId="3976E5A8" w14:textId="77777777" w:rsidR="00581B77" w:rsidRPr="00A16F40" w:rsidRDefault="00581B77" w:rsidP="00A16F40">
            <w:pPr>
              <w:spacing w:after="0" w:line="240" w:lineRule="auto"/>
              <w:jc w:val="center"/>
              <w:rPr>
                <w:rFonts w:ascii="Arial" w:eastAsia="Times New Roman" w:hAnsi="Arial" w:cs="Arial"/>
                <w:color w:val="000000" w:themeColor="text1"/>
                <w:sz w:val="22"/>
                <w:szCs w:val="22"/>
                <w:lang w:eastAsia="pl-PL"/>
              </w:rPr>
            </w:pPr>
          </w:p>
        </w:tc>
        <w:tc>
          <w:tcPr>
            <w:tcW w:w="15000"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14:paraId="5B33AFDE" w14:textId="77777777" w:rsidR="00581B77" w:rsidRPr="00A16F40" w:rsidRDefault="00581B77"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8EEB468" w14:textId="77777777" w:rsidR="00581B77" w:rsidRPr="00A16F40" w:rsidRDefault="00581B77" w:rsidP="00A16F40">
            <w:pPr>
              <w:spacing w:after="0" w:line="240" w:lineRule="auto"/>
              <w:rPr>
                <w:rFonts w:ascii="Arial" w:hAnsi="Arial" w:cs="Arial"/>
                <w:b/>
                <w:color w:val="000000" w:themeColor="text1"/>
                <w:sz w:val="22"/>
                <w:szCs w:val="22"/>
              </w:rPr>
            </w:pPr>
          </w:p>
          <w:p w14:paraId="0EBC48A5" w14:textId="77777777" w:rsidR="00581B77" w:rsidRDefault="00581B77" w:rsidP="00581B77">
            <w:pPr>
              <w:spacing w:after="0"/>
              <w:rPr>
                <w:rFonts w:ascii="Arial" w:hAnsi="Arial" w:cs="Arial"/>
                <w:b/>
                <w:bCs/>
                <w:color w:val="000000" w:themeColor="text1"/>
                <w:sz w:val="22"/>
                <w:szCs w:val="22"/>
                <w:shd w:val="clear" w:color="auto" w:fill="FFFFFF"/>
              </w:rPr>
            </w:pPr>
            <w:r w:rsidRPr="00A16F40">
              <w:rPr>
                <w:rFonts w:ascii="Arial" w:hAnsi="Arial" w:cs="Arial"/>
                <w:b/>
                <w:bCs/>
                <w:color w:val="000000" w:themeColor="text1"/>
                <w:sz w:val="22"/>
                <w:szCs w:val="22"/>
                <w:shd w:val="clear" w:color="auto" w:fill="FFFFFF"/>
              </w:rPr>
              <w:t>Teoria mediów</w:t>
            </w:r>
          </w:p>
          <w:p w14:paraId="1C4452C2" w14:textId="683BA84C" w:rsidR="00581B77" w:rsidRPr="00A16F40" w:rsidRDefault="00581B77" w:rsidP="00581B77">
            <w:pPr>
              <w:spacing w:after="0"/>
              <w:jc w:val="both"/>
              <w:rPr>
                <w:rFonts w:ascii="Arial" w:hAnsi="Arial" w:cs="Arial"/>
                <w:b/>
                <w:bCs/>
                <w:color w:val="000000" w:themeColor="text1"/>
                <w:sz w:val="22"/>
                <w:szCs w:val="22"/>
              </w:rPr>
            </w:pPr>
            <w:r w:rsidRPr="00A16F40">
              <w:rPr>
                <w:rFonts w:ascii="Arial" w:hAnsi="Arial" w:cs="Arial"/>
                <w:color w:val="000000" w:themeColor="text1"/>
                <w:sz w:val="22"/>
                <w:szCs w:val="22"/>
                <w:shd w:val="clear" w:color="auto" w:fill="FFFFFF"/>
              </w:rPr>
              <w:t>Celem przedmiotu jest zapoznanie studentów z głównymi wątkami teorii mediów (definicje i klasyfikacje mediów, historia i rozwój mediów masowych,  wzajemne oddziaływanie mediów, wpływ masmediów na życie społeczne, cechy przestrzeni medialnej i medialnego przekazu, struktura współczesnej mediolingwistyki rosyjskiej) oraz elementami praktyki dziennikarskiej (podstawy identyfikacji i typologii wypowiedzi w mediach masowych, język mediów i środków masowego przekazu, strategie i  gatunki dziennikarskie, zasady etyki dziennikarskiej, prawo autorskie), a także wiedzą na temat funkcjonowania systemów medialnych w Polsce i w  Rosji, w tym nasilającego się aktualnie zjawiska tzw. „rosyjskiej ofensywy propagandowej”.</w:t>
            </w:r>
            <w:r w:rsidRPr="00A16F40">
              <w:rPr>
                <w:rFonts w:ascii="Arial" w:hAnsi="Arial" w:cs="Arial"/>
                <w:color w:val="000000" w:themeColor="text1"/>
                <w:sz w:val="22"/>
                <w:szCs w:val="22"/>
              </w:rPr>
              <w:br/>
            </w:r>
            <w:r w:rsidRPr="00A16F40">
              <w:rPr>
                <w:rFonts w:ascii="Arial" w:hAnsi="Arial" w:cs="Arial"/>
                <w:b/>
                <w:bCs/>
                <w:color w:val="000000" w:themeColor="text1"/>
                <w:sz w:val="22"/>
                <w:szCs w:val="22"/>
              </w:rPr>
              <w:t>Praktyczna edycja tekstów dziennikarskich</w:t>
            </w:r>
            <w:r w:rsidRPr="00A16F40">
              <w:rPr>
                <w:rFonts w:ascii="Arial" w:hAnsi="Arial" w:cs="Arial"/>
                <w:color w:val="000000" w:themeColor="text1"/>
                <w:sz w:val="22"/>
                <w:szCs w:val="22"/>
              </w:rPr>
              <w:t xml:space="preserve"> </w:t>
            </w:r>
          </w:p>
          <w:p w14:paraId="042792F4"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Przedmiot powinien zapewnić opanowanie praktycznych podstaw edycji dziennikarskich rosyjskojęzycznych tekstów pisanych, zgodnej ze współczesnymi zasadami językowymi, konwencjami edytorskimi, normami wydawniczymi oraz redakcyjno-edytorską praktyką. W programie kursu uwzględnione są również ćwiczenia z transkrypcji i opracowywania różnego rodzaju dziennikarskich tekstów mówionych, np. wywiadów czy relacji. Osobny dział stanowi edycja tekstów dziennikarskich w j. rosyjskim w Internecie. Właściwe opanowanie tych norm oraz umiejętności pozwoli tworzyć teksty językowo poprawne, komunikacyjnie zrozumiałe, a zatem dla czytelnika przyjazne w odbiorze.</w:t>
            </w:r>
          </w:p>
          <w:p w14:paraId="7D3D5023"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b/>
                <w:bCs/>
                <w:color w:val="000000" w:themeColor="text1"/>
                <w:sz w:val="22"/>
                <w:szCs w:val="22"/>
              </w:rPr>
              <w:t>Warsztaty tłumaczeniowe</w:t>
            </w:r>
            <w:r w:rsidRPr="00A16F40">
              <w:rPr>
                <w:rFonts w:ascii="Arial" w:hAnsi="Arial" w:cs="Arial"/>
                <w:color w:val="000000" w:themeColor="text1"/>
                <w:sz w:val="22"/>
                <w:szCs w:val="22"/>
              </w:rPr>
              <w:t xml:space="preserve"> </w:t>
            </w:r>
            <w:r w:rsidRPr="00A16F40">
              <w:rPr>
                <w:rFonts w:ascii="Arial" w:hAnsi="Arial" w:cs="Arial"/>
                <w:b/>
                <w:bCs/>
                <w:color w:val="000000" w:themeColor="text1"/>
                <w:sz w:val="22"/>
                <w:szCs w:val="22"/>
              </w:rPr>
              <w:t>tekstów medialnych</w:t>
            </w:r>
            <w:r w:rsidRPr="00A16F40">
              <w:rPr>
                <w:rFonts w:ascii="Arial" w:hAnsi="Arial" w:cs="Arial"/>
                <w:color w:val="000000" w:themeColor="text1"/>
                <w:sz w:val="22"/>
                <w:szCs w:val="22"/>
              </w:rPr>
              <w:t xml:space="preserve"> </w:t>
            </w:r>
          </w:p>
          <w:p w14:paraId="34384314"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W trakcie ćwiczeń studenci będą rozwijali praktyczne umiejętności tłumaczenia prostych tekstów medialnych</w:t>
            </w:r>
            <w:r w:rsidRPr="00A16F40">
              <w:rPr>
                <w:rStyle w:val="wrtext"/>
                <w:rFonts w:ascii="Arial" w:hAnsi="Arial" w:cs="Arial"/>
                <w:color w:val="000000" w:themeColor="text1"/>
                <w:sz w:val="22"/>
                <w:szCs w:val="22"/>
              </w:rPr>
              <w:t xml:space="preserve"> (m. in. wywiad, notatka, news, kronika wydarzeń, sprawozdanie, post)</w:t>
            </w:r>
            <w:r w:rsidRPr="00A16F40">
              <w:rPr>
                <w:rFonts w:ascii="Arial" w:hAnsi="Arial" w:cs="Arial"/>
                <w:color w:val="000000" w:themeColor="text1"/>
                <w:sz w:val="22"/>
                <w:szCs w:val="22"/>
              </w:rPr>
              <w:t xml:space="preserve"> z j. rosyjskiego na polski z użyciem charakterystycznych dla tego typu wypowiedzi środków językowych (porównania, metafory, antonimy i in.) oraz składniowych (konstrukcje paralelne, stosowanie synonimów syntaktycznych, porządek wyrazów w zdaniu). Celem przedmiotu jest wypracowanie i utrwalanie umiejętności translatorskich studentów, w tym właściwego doboru odpowiednich technik i strategii translatorskich.</w:t>
            </w:r>
          </w:p>
          <w:p w14:paraId="6D72338D"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b/>
                <w:bCs/>
                <w:color w:val="000000" w:themeColor="text1"/>
                <w:sz w:val="22"/>
                <w:szCs w:val="22"/>
              </w:rPr>
              <w:t>Język mediów masowych</w:t>
            </w:r>
            <w:r w:rsidRPr="00A16F40">
              <w:rPr>
                <w:rFonts w:ascii="Arial" w:hAnsi="Arial" w:cs="Arial"/>
                <w:color w:val="000000" w:themeColor="text1"/>
                <w:sz w:val="22"/>
                <w:szCs w:val="22"/>
              </w:rPr>
              <w:t xml:space="preserve"> </w:t>
            </w:r>
          </w:p>
          <w:p w14:paraId="51308788"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Celem zajęć jest zapoznanie studentów z podstawową wiedzą na temat struktury, funkcji i gatunków przekazów medialnych. W ramach przedmiotu zaprezentowane zostaną najistotniejsze zagadnienia i pojęcia dotyczące komunikacji medialnej, a także opis języka poszczególnych mediów (telewizja, prasa (w tym tzw. „żółta” prasa), radio, internet). Ukazana będzie specyfika języka współczesnych mediów rosyjskich. Omówione zostaną wybrane zjawiska językowe rosyjskojęzycznych przekazów medialnych (m. in. język wartości, perswazja i manipulacja, językowe przejawy przemocy i agresji, tabu językowe i obyczajowe, słownictwo potoczne w mediach). </w:t>
            </w:r>
          </w:p>
          <w:p w14:paraId="4DCC480B"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Strategie językowe w reklamie</w:t>
            </w:r>
          </w:p>
          <w:p w14:paraId="35AF24B7" w14:textId="4F2B245F"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Realizacja przedmiotu zakłada zapoznanie z podstawową wiedzą z zakresu teorii reklamy (funkcje, typologia, struktura) oraz mechanizmów jej działania w przestrzeni społecznej. W centrum zainteresowania kursu jest aspekt językowy komunikatów reklamowych – strategie tworzenia efektywnej reklamy z wykorzystaniem odpowiednich środków językowych (prozodycznych, leksykalnych, składniowych) oraz środków stylistycznych tj. apostrofa, porównanie, metafora, metonimia i in. Szczególną uwagę poświęca się zagadnieniu gry językowej, perswazji/manipulacji we współczesnej reklamie w polskiej i rosyjskiej komunikacji medialnej. Zajęcia mają charakter teoretyczno-praktyczny.</w:t>
            </w:r>
          </w:p>
          <w:p w14:paraId="1B2057B3" w14:textId="77777777" w:rsidR="00581B77" w:rsidRPr="00A16F40" w:rsidRDefault="00581B77"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Podstawy komunikacji międzykulturowej</w:t>
            </w:r>
          </w:p>
          <w:p w14:paraId="42D131FD" w14:textId="77777777" w:rsidR="00581B77" w:rsidRPr="00A16F40" w:rsidRDefault="00581B77"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 podstawowymi informacjami na temat komunikacji międzykulturowej jako odrębnego sposobu  komunikowania się w sytuacji kontaktu międzykulturowego. Zajęcia zakładają przekazanie studentom wiedzy z zakresu różnic kulturowych (odmienne priorytety kulturowe), podkreślenie roli wartości kulturowych w porozumiewaniu się osób pochodzących z odmiennych kultur (kwestia inności/obcości, komunikacja międzykulturowa w dyplomacji, w życiu codziennym, w kontaktach interpersonalnych), a także zaprezentowanie problemów wynikających z nieznajomości różnic kulturowych. Zajęcia mają na celu budowanie świadomości o specyfice potrzebnych kompetencji komunikacyjnych w sytuacji współpracy międzykulturowej, kształtowanie postaw otwartych na odmienności kulturowe. Szczególną uwagę zwraca się na omówienie takich zjawisk jak: teorie komunikacji, komunikacja niewerbalna (komunikowanie się za pośrednictwem gestu, sztuki, ubioru…), pluralizm kulturowy w kontekście globalizacji, stereotypy w komunikacji międzykulturowej, tożsamość narodowa/kulturowa/językowa i inne.</w:t>
            </w:r>
          </w:p>
        </w:tc>
      </w:tr>
    </w:tbl>
    <w:p w14:paraId="0F2419BB" w14:textId="77777777" w:rsidR="00581B77" w:rsidRDefault="00581B77"/>
    <w:tbl>
      <w:tblPr>
        <w:tblW w:w="16018" w:type="dxa"/>
        <w:tblInd w:w="-639" w:type="dxa"/>
        <w:tblCellMar>
          <w:left w:w="70" w:type="dxa"/>
          <w:right w:w="70" w:type="dxa"/>
        </w:tblCellMar>
        <w:tblLook w:val="04A0" w:firstRow="1" w:lastRow="0" w:firstColumn="1" w:lastColumn="0" w:noHBand="0" w:noVBand="1"/>
      </w:tblPr>
      <w:tblGrid>
        <w:gridCol w:w="1018"/>
        <w:gridCol w:w="4628"/>
        <w:gridCol w:w="5925"/>
        <w:gridCol w:w="4447"/>
      </w:tblGrid>
      <w:tr w:rsidR="008E4B9C" w:rsidRPr="00A16F40" w14:paraId="6B8E2438" w14:textId="77777777" w:rsidTr="00581B77">
        <w:trPr>
          <w:trHeight w:val="704"/>
        </w:trPr>
        <w:tc>
          <w:tcPr>
            <w:tcW w:w="1018"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7A86181A" w14:textId="77777777" w:rsidR="008812BD" w:rsidRPr="00A16F40" w:rsidRDefault="008812B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ZAJĘĆ___6  Historia literatury rosyjskiej</w:t>
            </w:r>
          </w:p>
        </w:tc>
        <w:tc>
          <w:tcPr>
            <w:tcW w:w="4628" w:type="dxa"/>
            <w:vMerge w:val="restart"/>
            <w:tcBorders>
              <w:top w:val="single" w:sz="8" w:space="0" w:color="auto"/>
              <w:left w:val="single" w:sz="8" w:space="0" w:color="auto"/>
              <w:bottom w:val="nil"/>
              <w:right w:val="single" w:sz="8" w:space="0" w:color="auto"/>
            </w:tcBorders>
            <w:shd w:val="clear" w:color="auto" w:fill="auto"/>
            <w:vAlign w:val="center"/>
            <w:hideMark/>
          </w:tcPr>
          <w:p w14:paraId="055797CF" w14:textId="6154AA36" w:rsidR="008812BD" w:rsidRPr="00A16F40" w:rsidRDefault="008812BD" w:rsidP="00E65139">
            <w:pPr>
              <w:spacing w:after="0" w:line="240" w:lineRule="auto"/>
              <w:jc w:val="center"/>
              <w:rPr>
                <w:rFonts w:ascii="Arial" w:hAnsi="Arial" w:cs="Arial"/>
                <w:b/>
                <w:color w:val="000000" w:themeColor="text1"/>
                <w:sz w:val="22"/>
                <w:szCs w:val="22"/>
                <w:highlight w:val="yellow"/>
              </w:rPr>
            </w:pPr>
            <w:r w:rsidRPr="00A16F40">
              <w:rPr>
                <w:rFonts w:ascii="Arial" w:eastAsia="Times New Roman" w:hAnsi="Arial" w:cs="Arial"/>
                <w:color w:val="000000" w:themeColor="text1"/>
                <w:sz w:val="22"/>
                <w:szCs w:val="22"/>
                <w:lang w:eastAsia="pl-PL"/>
              </w:rPr>
              <w:t>KP6_WG3, KP6_WG8, KP6_WG1</w:t>
            </w:r>
            <w:r w:rsidR="00E65139">
              <w:rPr>
                <w:rFonts w:ascii="Arial" w:eastAsia="Times New Roman" w:hAnsi="Arial" w:cs="Arial"/>
                <w:color w:val="000000" w:themeColor="text1"/>
                <w:sz w:val="22"/>
                <w:szCs w:val="22"/>
                <w:lang w:eastAsia="pl-PL"/>
              </w:rPr>
              <w:t xml:space="preserve"> 0 </w:t>
            </w:r>
            <w:r w:rsidRPr="00A16F40">
              <w:rPr>
                <w:rFonts w:ascii="Arial" w:eastAsia="Times New Roman" w:hAnsi="Arial" w:cs="Arial"/>
                <w:color w:val="000000" w:themeColor="text1"/>
                <w:sz w:val="22"/>
                <w:szCs w:val="22"/>
                <w:lang w:eastAsia="pl-PL"/>
              </w:rPr>
              <w:t>KP6_UW3, KP6_UW4, KP6_UW5, KP6_UW6, KP6_UW8, KP6_UK3, KP6_UK4, KP6_UO1, KP6_UU1 KP6_KK1, KP6_KO5</w:t>
            </w:r>
          </w:p>
        </w:tc>
        <w:tc>
          <w:tcPr>
            <w:tcW w:w="5925" w:type="dxa"/>
            <w:vMerge w:val="restart"/>
            <w:tcBorders>
              <w:top w:val="single" w:sz="8" w:space="0" w:color="auto"/>
              <w:left w:val="nil"/>
              <w:bottom w:val="nil"/>
              <w:right w:val="single" w:sz="8" w:space="0" w:color="auto"/>
            </w:tcBorders>
            <w:shd w:val="clear" w:color="auto" w:fill="auto"/>
            <w:vAlign w:val="center"/>
            <w:hideMark/>
          </w:tcPr>
          <w:p w14:paraId="0C678524" w14:textId="77777777" w:rsidR="008812BD" w:rsidRPr="00A16F40" w:rsidRDefault="008812B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A6B7E9B" w14:textId="77777777" w:rsidR="008812BD" w:rsidRPr="00A16F40" w:rsidRDefault="008812B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8E4F9EC" w14:textId="3FE98FA7" w:rsidR="008812BD" w:rsidRPr="00A16F40" w:rsidRDefault="008812BD" w:rsidP="00A16F40">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4447" w:type="dxa"/>
            <w:tcBorders>
              <w:top w:val="single" w:sz="8" w:space="0" w:color="auto"/>
              <w:left w:val="nil"/>
              <w:bottom w:val="single" w:sz="8" w:space="0" w:color="auto"/>
              <w:right w:val="single" w:sz="8" w:space="0" w:color="auto"/>
            </w:tcBorders>
            <w:shd w:val="clear" w:color="auto" w:fill="auto"/>
            <w:noWrap/>
            <w:vAlign w:val="center"/>
            <w:hideMark/>
          </w:tcPr>
          <w:p w14:paraId="53547EB7" w14:textId="77777777" w:rsidR="008812BD" w:rsidRPr="00A16F40" w:rsidRDefault="008812B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cz.1</w:t>
            </w:r>
          </w:p>
        </w:tc>
      </w:tr>
      <w:tr w:rsidR="008E4B9C" w:rsidRPr="00A16F40" w14:paraId="3ACB24E5" w14:textId="77777777" w:rsidTr="00581B77">
        <w:trPr>
          <w:trHeight w:val="713"/>
        </w:trPr>
        <w:tc>
          <w:tcPr>
            <w:tcW w:w="1018" w:type="dxa"/>
            <w:vMerge/>
            <w:tcBorders>
              <w:left w:val="single" w:sz="8" w:space="0" w:color="auto"/>
              <w:right w:val="single" w:sz="8" w:space="0" w:color="auto"/>
            </w:tcBorders>
            <w:vAlign w:val="center"/>
            <w:hideMark/>
          </w:tcPr>
          <w:p w14:paraId="47106E35" w14:textId="77777777" w:rsidR="008812BD" w:rsidRPr="00A16F40" w:rsidRDefault="008812BD" w:rsidP="00A16F40">
            <w:pPr>
              <w:spacing w:after="0" w:line="240" w:lineRule="auto"/>
              <w:rPr>
                <w:rFonts w:ascii="Arial" w:eastAsia="Times New Roman" w:hAnsi="Arial" w:cs="Arial"/>
                <w:color w:val="000000" w:themeColor="text1"/>
                <w:sz w:val="22"/>
                <w:szCs w:val="22"/>
                <w:lang w:eastAsia="pl-PL"/>
              </w:rPr>
            </w:pPr>
          </w:p>
        </w:tc>
        <w:tc>
          <w:tcPr>
            <w:tcW w:w="4628" w:type="dxa"/>
            <w:vMerge/>
            <w:tcBorders>
              <w:left w:val="single" w:sz="8" w:space="0" w:color="auto"/>
              <w:right w:val="single" w:sz="8" w:space="0" w:color="auto"/>
            </w:tcBorders>
            <w:vAlign w:val="center"/>
            <w:hideMark/>
          </w:tcPr>
          <w:p w14:paraId="5C60B674" w14:textId="77777777" w:rsidR="008812BD" w:rsidRPr="00A16F40" w:rsidRDefault="008812BD"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054459C2" w14:textId="77777777" w:rsidR="008812BD" w:rsidRPr="00A16F40" w:rsidRDefault="008812BD"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nil"/>
              <w:left w:val="nil"/>
              <w:bottom w:val="single" w:sz="4" w:space="0" w:color="auto"/>
              <w:right w:val="single" w:sz="8" w:space="0" w:color="auto"/>
            </w:tcBorders>
            <w:shd w:val="clear" w:color="auto" w:fill="auto"/>
            <w:noWrap/>
            <w:vAlign w:val="center"/>
            <w:hideMark/>
          </w:tcPr>
          <w:p w14:paraId="2D5F4447" w14:textId="22C6B1B0" w:rsidR="008812BD" w:rsidRPr="00A16F40" w:rsidRDefault="008812BD" w:rsidP="00E6513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w:t>
            </w:r>
            <w:r w:rsidR="00E65139">
              <w:rPr>
                <w:rFonts w:ascii="Arial" w:eastAsia="Times New Roman" w:hAnsi="Arial" w:cs="Arial"/>
                <w:color w:val="000000" w:themeColor="text1"/>
                <w:sz w:val="22"/>
                <w:szCs w:val="22"/>
                <w:lang w:eastAsia="pl-PL"/>
              </w:rPr>
              <w:t>ria literatury rosyjskiej, cz.2</w:t>
            </w:r>
          </w:p>
        </w:tc>
      </w:tr>
      <w:tr w:rsidR="008E4B9C" w:rsidRPr="00A16F40" w14:paraId="4E2531A1" w14:textId="77777777" w:rsidTr="00581B77">
        <w:trPr>
          <w:trHeight w:val="712"/>
        </w:trPr>
        <w:tc>
          <w:tcPr>
            <w:tcW w:w="1018" w:type="dxa"/>
            <w:vMerge/>
            <w:tcBorders>
              <w:left w:val="single" w:sz="8" w:space="0" w:color="auto"/>
              <w:right w:val="single" w:sz="8" w:space="0" w:color="auto"/>
            </w:tcBorders>
            <w:vAlign w:val="center"/>
          </w:tcPr>
          <w:p w14:paraId="1E533B83" w14:textId="77777777" w:rsidR="008812BD" w:rsidRPr="00A16F40" w:rsidRDefault="008812BD" w:rsidP="00A16F40">
            <w:pPr>
              <w:spacing w:after="0" w:line="240" w:lineRule="auto"/>
              <w:rPr>
                <w:rFonts w:ascii="Arial" w:eastAsia="Times New Roman" w:hAnsi="Arial" w:cs="Arial"/>
                <w:color w:val="000000" w:themeColor="text1"/>
                <w:sz w:val="22"/>
                <w:szCs w:val="22"/>
                <w:lang w:eastAsia="pl-PL"/>
              </w:rPr>
            </w:pPr>
          </w:p>
        </w:tc>
        <w:tc>
          <w:tcPr>
            <w:tcW w:w="4628" w:type="dxa"/>
            <w:vMerge/>
            <w:tcBorders>
              <w:left w:val="single" w:sz="8" w:space="0" w:color="auto"/>
              <w:bottom w:val="single" w:sz="8" w:space="0" w:color="000000"/>
              <w:right w:val="single" w:sz="8" w:space="0" w:color="auto"/>
            </w:tcBorders>
            <w:vAlign w:val="center"/>
          </w:tcPr>
          <w:p w14:paraId="7A1ECDA7" w14:textId="77777777" w:rsidR="008812BD" w:rsidRPr="00A16F40" w:rsidRDefault="008812BD"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tcPr>
          <w:p w14:paraId="0AC4814C" w14:textId="77777777" w:rsidR="008812BD" w:rsidRPr="00A16F40" w:rsidRDefault="008812BD"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single" w:sz="4" w:space="0" w:color="auto"/>
              <w:left w:val="nil"/>
              <w:bottom w:val="single" w:sz="8" w:space="0" w:color="auto"/>
              <w:right w:val="single" w:sz="8" w:space="0" w:color="auto"/>
            </w:tcBorders>
            <w:shd w:val="clear" w:color="auto" w:fill="auto"/>
            <w:noWrap/>
            <w:vAlign w:val="center"/>
          </w:tcPr>
          <w:p w14:paraId="2FA0FD61" w14:textId="77777777" w:rsidR="008812BD" w:rsidRPr="00A16F40" w:rsidRDefault="008812B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rosyjskiej, cz.3</w:t>
            </w:r>
          </w:p>
        </w:tc>
      </w:tr>
      <w:tr w:rsidR="008E4B9C" w:rsidRPr="00A16F40" w14:paraId="0E98258C" w14:textId="77777777" w:rsidTr="00581B77">
        <w:trPr>
          <w:trHeight w:val="285"/>
        </w:trPr>
        <w:tc>
          <w:tcPr>
            <w:tcW w:w="1018" w:type="dxa"/>
            <w:vMerge/>
            <w:tcBorders>
              <w:left w:val="single" w:sz="8" w:space="0" w:color="auto"/>
              <w:bottom w:val="single" w:sz="8" w:space="0" w:color="auto"/>
              <w:right w:val="single" w:sz="8" w:space="0" w:color="auto"/>
            </w:tcBorders>
            <w:shd w:val="clear" w:color="auto" w:fill="auto"/>
            <w:noWrap/>
            <w:vAlign w:val="center"/>
            <w:hideMark/>
          </w:tcPr>
          <w:p w14:paraId="03EDBA98" w14:textId="77777777" w:rsidR="008B524E" w:rsidRPr="00A16F40" w:rsidRDefault="008B524E"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1C092C" w14:textId="77777777" w:rsidR="008B524E" w:rsidRPr="00A16F40" w:rsidRDefault="008B524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898C06B" w14:textId="77777777" w:rsidR="008B524E" w:rsidRPr="00A16F40" w:rsidRDefault="008B524E" w:rsidP="00A16F40">
            <w:pPr>
              <w:spacing w:after="0" w:line="240" w:lineRule="auto"/>
              <w:rPr>
                <w:rFonts w:ascii="Arial" w:hAnsi="Arial" w:cs="Arial"/>
                <w:b/>
                <w:color w:val="000000" w:themeColor="text1"/>
                <w:sz w:val="22"/>
                <w:szCs w:val="22"/>
              </w:rPr>
            </w:pPr>
          </w:p>
          <w:p w14:paraId="371A7DC5" w14:textId="77777777" w:rsidR="008B524E" w:rsidRPr="00A16F40" w:rsidRDefault="008B524E"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1</w:t>
            </w:r>
          </w:p>
          <w:p w14:paraId="0E57D18D" w14:textId="77777777" w:rsidR="008B524E" w:rsidRPr="00A16F40" w:rsidRDefault="008B524E"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studentów z wybranymi utworami literatury rosyjskiej od Średniowiecza do lat 40-tych XIX wieku (poprzedzone wiedzą o folklorze rosyjskim), a także z najważniejszymi zjawiskami rosyjskiego procesu historycznoliterackiego. Prezentowane są charakterystyczne cechy i przedstawiciele poszczególnych etapów rozwoju literatury rosyjskiej oraz kulturowe, filozoficzno-estetyczne i społeczne uwarunkowania właściwych im procesów i zjawisk. W ramach ćwiczeń analizowane są utwory reprezentatywne dla poszczególnych epok i twórców.</w:t>
            </w:r>
          </w:p>
          <w:p w14:paraId="02DC2532" w14:textId="77777777" w:rsidR="008B524E" w:rsidRPr="00A16F40" w:rsidRDefault="008B524E"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2</w:t>
            </w:r>
          </w:p>
          <w:p w14:paraId="528B9E5E" w14:textId="77777777" w:rsidR="008B524E" w:rsidRPr="00A16F40" w:rsidRDefault="008B524E"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Podstawowym celem nauczania przedmiotu jest zapoznanie studenta z historią literatury rosyjskiej (od lat 40-ch XIX w. do końca XIX w.) z głównymi problemami poszczególnych etapów jej rozwoju oraz uwarunkowaniami kulturowymi, filozoficzno-estetycznymi, społecznymi i in. Ponadto celem nauczania jest również opanowanie przez studentów umiejętności interpretacji tekstów literackich, przy zastosowaniu analizy literaturoznawczej. Efektem kształcenia, mającym istotne znaczenie dla ogólnego rozwoju kulturalnego absolwenta, kształtowania jego wrażliwości estetycznej i kierunkowej. Celem nauczania jest również  promowanie utworów posiadających trwałą pozycję w literaturze światowej.</w:t>
            </w:r>
          </w:p>
          <w:p w14:paraId="514766A0" w14:textId="77777777" w:rsidR="008B524E" w:rsidRPr="00A16F40" w:rsidRDefault="008B524E"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literatury rosyjskiej, cz. 3</w:t>
            </w:r>
          </w:p>
          <w:p w14:paraId="3B38D6E0" w14:textId="77777777" w:rsidR="008B524E" w:rsidRPr="00A16F40" w:rsidRDefault="008B524E"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Studenci poznają najważniejsze zjawiska procesu historycznoliterackiego od przełomu XIX i XX w. do 1991 roku. Omawiane są okresy takie jak Srebrny Wiek, literatura czasów rewolucji i wojny domowej, literatura lat dwudziestych, socrealizm, odwilż, epoka zastoju, epoka pierestrojki. Podczas wykładu uwzględniana jest specyfika rodzajów, gatunków i prądów literackich oraz osiągnięcia wybitnych pisarzy rosyjskich.</w:t>
            </w:r>
          </w:p>
        </w:tc>
      </w:tr>
    </w:tbl>
    <w:p w14:paraId="76FBC245" w14:textId="3358B8C5" w:rsidR="00581B77" w:rsidRDefault="00581B77"/>
    <w:p w14:paraId="6DB52006" w14:textId="589A8ACD" w:rsidR="00581B77" w:rsidRDefault="00581B77"/>
    <w:p w14:paraId="3BCBC7CB" w14:textId="77777777" w:rsidR="00581B77" w:rsidRDefault="00581B77"/>
    <w:tbl>
      <w:tblPr>
        <w:tblW w:w="16018" w:type="dxa"/>
        <w:tblInd w:w="-639" w:type="dxa"/>
        <w:tblCellMar>
          <w:left w:w="70" w:type="dxa"/>
          <w:right w:w="70" w:type="dxa"/>
        </w:tblCellMar>
        <w:tblLook w:val="04A0" w:firstRow="1" w:lastRow="0" w:firstColumn="1" w:lastColumn="0" w:noHBand="0" w:noVBand="1"/>
      </w:tblPr>
      <w:tblGrid>
        <w:gridCol w:w="1018"/>
        <w:gridCol w:w="4628"/>
        <w:gridCol w:w="5925"/>
        <w:gridCol w:w="4447"/>
      </w:tblGrid>
      <w:tr w:rsidR="008E4B9C" w:rsidRPr="00A16F40" w14:paraId="0DA36EB0" w14:textId="77777777" w:rsidTr="00581B77">
        <w:trPr>
          <w:trHeight w:val="742"/>
        </w:trPr>
        <w:tc>
          <w:tcPr>
            <w:tcW w:w="1018"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14:paraId="7DE51AFC"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ZAJĘĆ___7   Zajęcia specjalnościowe - literaturoznawstwo</w:t>
            </w:r>
          </w:p>
        </w:tc>
        <w:tc>
          <w:tcPr>
            <w:tcW w:w="46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9493F6A"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KP6_WG3, KP6_WG8, KP6_WG10 KP6_UW3, KP6_UW4, KP6_UW5, KP6_UW6, KP6_UW8, KP6_UK3, KP6_UK4, KP6_UO1, KP6_UU1, KP6_KK1, KP6_KO5   </w:t>
            </w:r>
          </w:p>
        </w:tc>
        <w:tc>
          <w:tcPr>
            <w:tcW w:w="5925" w:type="dxa"/>
            <w:vMerge w:val="restart"/>
            <w:tcBorders>
              <w:top w:val="single" w:sz="4" w:space="0" w:color="auto"/>
              <w:left w:val="nil"/>
              <w:right w:val="single" w:sz="8" w:space="0" w:color="auto"/>
            </w:tcBorders>
            <w:shd w:val="clear" w:color="auto" w:fill="auto"/>
            <w:vAlign w:val="center"/>
            <w:hideMark/>
          </w:tcPr>
          <w:p w14:paraId="6A12A7BD" w14:textId="77777777" w:rsidR="00D628EE" w:rsidRPr="00A16F40" w:rsidRDefault="00D628E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8B9DC84" w14:textId="77777777" w:rsidR="00D628EE" w:rsidRPr="00A16F40" w:rsidRDefault="00D628E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D4DB282" w14:textId="662247DE"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4447" w:type="dxa"/>
            <w:tcBorders>
              <w:top w:val="single" w:sz="4" w:space="0" w:color="auto"/>
              <w:left w:val="nil"/>
              <w:bottom w:val="single" w:sz="8" w:space="0" w:color="auto"/>
              <w:right w:val="single" w:sz="8" w:space="0" w:color="auto"/>
            </w:tcBorders>
            <w:shd w:val="clear" w:color="auto" w:fill="auto"/>
            <w:noWrap/>
            <w:vAlign w:val="center"/>
            <w:hideMark/>
          </w:tcPr>
          <w:p w14:paraId="68C5F70C"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powszechna</w:t>
            </w:r>
          </w:p>
        </w:tc>
      </w:tr>
      <w:tr w:rsidR="008E4B9C" w:rsidRPr="00A16F40" w14:paraId="648F7060" w14:textId="77777777" w:rsidTr="00581B77">
        <w:trPr>
          <w:trHeight w:val="561"/>
        </w:trPr>
        <w:tc>
          <w:tcPr>
            <w:tcW w:w="1018" w:type="dxa"/>
            <w:vMerge/>
            <w:tcBorders>
              <w:left w:val="single" w:sz="8" w:space="0" w:color="auto"/>
              <w:bottom w:val="single" w:sz="4" w:space="0" w:color="auto"/>
              <w:right w:val="single" w:sz="8" w:space="0" w:color="auto"/>
            </w:tcBorders>
            <w:vAlign w:val="center"/>
            <w:hideMark/>
          </w:tcPr>
          <w:p w14:paraId="51DA1BEB" w14:textId="77777777" w:rsidR="00D628EE" w:rsidRPr="00A16F40" w:rsidRDefault="00D628EE" w:rsidP="00A16F40">
            <w:pPr>
              <w:spacing w:after="0" w:line="240" w:lineRule="auto"/>
              <w:rPr>
                <w:rFonts w:ascii="Arial" w:eastAsia="Times New Roman" w:hAnsi="Arial" w:cs="Arial"/>
                <w:color w:val="000000" w:themeColor="text1"/>
                <w:sz w:val="22"/>
                <w:szCs w:val="22"/>
                <w:lang w:eastAsia="pl-PL"/>
              </w:rPr>
            </w:pPr>
          </w:p>
        </w:tc>
        <w:tc>
          <w:tcPr>
            <w:tcW w:w="4628" w:type="dxa"/>
            <w:vMerge/>
            <w:tcBorders>
              <w:top w:val="nil"/>
              <w:left w:val="single" w:sz="8" w:space="0" w:color="auto"/>
              <w:bottom w:val="single" w:sz="8" w:space="0" w:color="000000"/>
              <w:right w:val="single" w:sz="8" w:space="0" w:color="auto"/>
            </w:tcBorders>
            <w:vAlign w:val="center"/>
            <w:hideMark/>
          </w:tcPr>
          <w:p w14:paraId="376DF93D" w14:textId="77777777" w:rsidR="00D628EE" w:rsidRPr="00A16F40" w:rsidRDefault="00D628E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right w:val="single" w:sz="8" w:space="0" w:color="auto"/>
            </w:tcBorders>
            <w:shd w:val="clear" w:color="auto" w:fill="auto"/>
            <w:vAlign w:val="center"/>
            <w:hideMark/>
          </w:tcPr>
          <w:p w14:paraId="10FF5E19"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nil"/>
              <w:left w:val="nil"/>
              <w:bottom w:val="single" w:sz="8" w:space="0" w:color="auto"/>
              <w:right w:val="single" w:sz="8" w:space="0" w:color="auto"/>
            </w:tcBorders>
            <w:shd w:val="clear" w:color="auto" w:fill="auto"/>
            <w:noWrap/>
            <w:vAlign w:val="center"/>
            <w:hideMark/>
          </w:tcPr>
          <w:p w14:paraId="2FC99CC1"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Analiza dzieła literackiego</w:t>
            </w:r>
          </w:p>
        </w:tc>
      </w:tr>
      <w:tr w:rsidR="008E4B9C" w:rsidRPr="00A16F40" w14:paraId="454F06CE" w14:textId="77777777" w:rsidTr="00581B77">
        <w:trPr>
          <w:trHeight w:val="838"/>
        </w:trPr>
        <w:tc>
          <w:tcPr>
            <w:tcW w:w="1018" w:type="dxa"/>
            <w:vMerge/>
            <w:tcBorders>
              <w:left w:val="single" w:sz="8" w:space="0" w:color="auto"/>
              <w:bottom w:val="single" w:sz="4" w:space="0" w:color="auto"/>
              <w:right w:val="single" w:sz="8" w:space="0" w:color="auto"/>
            </w:tcBorders>
            <w:vAlign w:val="center"/>
            <w:hideMark/>
          </w:tcPr>
          <w:p w14:paraId="6DD71207" w14:textId="77777777" w:rsidR="00D628EE" w:rsidRPr="00A16F40" w:rsidRDefault="00D628EE" w:rsidP="00A16F40">
            <w:pPr>
              <w:spacing w:after="0" w:line="240" w:lineRule="auto"/>
              <w:rPr>
                <w:rFonts w:ascii="Arial" w:eastAsia="Times New Roman" w:hAnsi="Arial" w:cs="Arial"/>
                <w:color w:val="000000" w:themeColor="text1"/>
                <w:sz w:val="22"/>
                <w:szCs w:val="22"/>
                <w:lang w:eastAsia="pl-PL"/>
              </w:rPr>
            </w:pPr>
          </w:p>
        </w:tc>
        <w:tc>
          <w:tcPr>
            <w:tcW w:w="4628" w:type="dxa"/>
            <w:vMerge/>
            <w:tcBorders>
              <w:top w:val="nil"/>
              <w:left w:val="single" w:sz="8" w:space="0" w:color="auto"/>
              <w:bottom w:val="single" w:sz="8" w:space="0" w:color="000000"/>
              <w:right w:val="single" w:sz="8" w:space="0" w:color="auto"/>
            </w:tcBorders>
            <w:vAlign w:val="center"/>
            <w:hideMark/>
          </w:tcPr>
          <w:p w14:paraId="6EDB79BF" w14:textId="77777777" w:rsidR="00D628EE" w:rsidRPr="00A16F40" w:rsidRDefault="00D628EE"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74DA811B"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nil"/>
              <w:left w:val="nil"/>
              <w:bottom w:val="single" w:sz="8" w:space="0" w:color="auto"/>
              <w:right w:val="single" w:sz="8" w:space="0" w:color="auto"/>
            </w:tcBorders>
            <w:shd w:val="clear" w:color="auto" w:fill="auto"/>
            <w:noWrap/>
            <w:vAlign w:val="center"/>
            <w:hideMark/>
          </w:tcPr>
          <w:p w14:paraId="7D97D839" w14:textId="77777777" w:rsidR="00D628EE" w:rsidRPr="00A16F40" w:rsidRDefault="00D628E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tc>
      </w:tr>
      <w:tr w:rsidR="008E4B9C" w:rsidRPr="00A16F40" w14:paraId="4B2F75A5" w14:textId="77777777" w:rsidTr="00581B77">
        <w:trPr>
          <w:trHeight w:val="838"/>
        </w:trPr>
        <w:tc>
          <w:tcPr>
            <w:tcW w:w="1018" w:type="dxa"/>
            <w:vMerge/>
            <w:tcBorders>
              <w:left w:val="single" w:sz="8" w:space="0" w:color="auto"/>
              <w:bottom w:val="single" w:sz="4" w:space="0" w:color="auto"/>
              <w:right w:val="single" w:sz="8" w:space="0" w:color="auto"/>
            </w:tcBorders>
            <w:vAlign w:val="center"/>
          </w:tcPr>
          <w:p w14:paraId="03C4EFAC" w14:textId="77777777" w:rsidR="00BA54EF" w:rsidRPr="00A16F40" w:rsidRDefault="00BA54EF" w:rsidP="00A16F40">
            <w:pPr>
              <w:spacing w:after="0" w:line="240" w:lineRule="auto"/>
              <w:rPr>
                <w:rFonts w:ascii="Arial" w:eastAsia="Times New Roman" w:hAnsi="Arial" w:cs="Arial"/>
                <w:color w:val="000000" w:themeColor="text1"/>
                <w:sz w:val="22"/>
                <w:szCs w:val="22"/>
                <w:lang w:eastAsia="pl-PL"/>
              </w:rPr>
            </w:pPr>
          </w:p>
        </w:tc>
        <w:tc>
          <w:tcPr>
            <w:tcW w:w="15000" w:type="dxa"/>
            <w:gridSpan w:val="3"/>
            <w:tcBorders>
              <w:top w:val="nil"/>
              <w:left w:val="single" w:sz="8" w:space="0" w:color="auto"/>
              <w:bottom w:val="single" w:sz="8" w:space="0" w:color="000000"/>
              <w:right w:val="single" w:sz="8" w:space="0" w:color="auto"/>
            </w:tcBorders>
            <w:vAlign w:val="center"/>
          </w:tcPr>
          <w:p w14:paraId="352B3D00" w14:textId="77777777" w:rsidR="00BA54EF" w:rsidRPr="00A16F40" w:rsidRDefault="00BA54EF"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6D00696" w14:textId="77777777" w:rsidR="00BA54EF" w:rsidRPr="00A16F40" w:rsidRDefault="00BA54EF" w:rsidP="00A16F40">
            <w:pPr>
              <w:spacing w:after="0" w:line="240" w:lineRule="auto"/>
              <w:rPr>
                <w:rFonts w:ascii="Arial" w:hAnsi="Arial" w:cs="Arial"/>
                <w:b/>
                <w:color w:val="000000" w:themeColor="text1"/>
                <w:sz w:val="22"/>
                <w:szCs w:val="22"/>
              </w:rPr>
            </w:pPr>
          </w:p>
          <w:p w14:paraId="05997D51" w14:textId="77777777" w:rsidR="00BA54EF" w:rsidRPr="00A16F40" w:rsidRDefault="00BA54E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Literatura powszechna</w:t>
            </w:r>
          </w:p>
          <w:p w14:paraId="6C693137" w14:textId="77777777" w:rsidR="00BA54EF" w:rsidRPr="00A16F40" w:rsidRDefault="00BA54E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zapoznanie studentów z wybranymi dziełami literatury światowej reprezentującymi różne rodzaje i gatunki literackie. Przyjęty porządek chronologiczny (od początków literatury po wiek XXI) ma służyć utrwaleniu i poszerzeniu dotychczasowej wiedzy studentów  w zakresie historii literatury (kulturowe  uwarunkowania kształtowania się epok literackich, ewolucja zjawisk i kategorii estetycznych, rozwój form narracyjnych, prądy umysłowe i idee filozoficzne, itd.). Przy omawianiu utworów aktualizowane są różne konteksty interpretacyjne. Szczególną uwagę zwraca się również na aspekt  aktualności (ponadczasowości) i historyczności światopoglądu danego dzieła.</w:t>
            </w:r>
          </w:p>
          <w:p w14:paraId="1A91EBF1" w14:textId="77777777" w:rsidR="00BA54EF" w:rsidRPr="00A16F40" w:rsidRDefault="00BA54E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Analiza dzieła literackiego</w:t>
            </w:r>
          </w:p>
          <w:p w14:paraId="27254B1D" w14:textId="583E09A4" w:rsidR="00BA54EF" w:rsidRPr="00A16F40" w:rsidRDefault="00BA54EF"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Zajęcia z analizy dzieła literackiego mają charakter praktyczny, w związku z czym ich podstawą jest praca nad wybranymi utworami literatury rosyjskiej, reprezentującymi wszystkie rodzaje literackie: lirykę, epikę, dramat. Celem zajęć jest zapoznanie studentów z teoretycznymi tekstami na temat analizy dzieła literackiego, ale przede wszystkim wdrożenie studentów do dociekliwej literatury, a następnie − wnikliwej, praktycznej analizy tekstu literackiego z wykorzystaniem różnorodnych metod. Realizacja przedmiotu zakłada więc zaprezentowanie wybranych pojęć i zagadnień związanych z analizą dzieła literackiego, a także wyrobienie umiejętności praktycznego zastosowania tych pojęć i kategorii literaturoznawczych. Podczas zajęć studenci zdobywają więc praktyczne umiejętności badawcze, które wykorzystują analizując wybrane utwory literatury rosyjskiej głównie XIX wieku (I. Kryłow, A. Puszkin, M. Lermontow, N. Gogol, I. Turgieniew), ale także XX i XXI (M. Bułhakow, W. Pielewin), dodatkowo − baśnie braci Grimm w kontekście psychoanalizy. </w:t>
            </w:r>
          </w:p>
          <w:p w14:paraId="5CBF5AE5" w14:textId="77777777" w:rsidR="00BA54EF" w:rsidRPr="00A16F40" w:rsidRDefault="00BA54EF"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Wstęp do literaturoznawstwa</w:t>
            </w:r>
          </w:p>
          <w:p w14:paraId="3AF45A0D" w14:textId="39686D01" w:rsidR="00BA54EF" w:rsidRPr="00E65139" w:rsidRDefault="00BA54EF" w:rsidP="00E65139">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Głównym celem zajęć jest zapoznanie studentów z podstawowymi zagadnieniami z zakresu literaturoznawstwa, takie jak: funkcje literatury, utwór literacki jako struktura znaczeniowa, gatunki literackie, charakterystyczne cechy utworu lirycznego, budowa wiersza (wersyfikacja, rytm, rym, etc.), metaforyka, typy narracji w prozie, struktura czasowa tekstu prozatorskiego, przestrzeń w dziele literackim (poezja i proza), cechy charakterystyczne dramatu. Dodatkowym celem zajęć jest wypracowanie przez studentów umiejętności identyfikowania owych </w:t>
            </w:r>
            <w:r w:rsidR="00E65139">
              <w:rPr>
                <w:rFonts w:ascii="Arial" w:hAnsi="Arial" w:cs="Arial"/>
                <w:color w:val="000000" w:themeColor="text1"/>
                <w:sz w:val="22"/>
                <w:szCs w:val="22"/>
              </w:rPr>
              <w:t>zjawisk w utworach literackich.</w:t>
            </w:r>
          </w:p>
        </w:tc>
      </w:tr>
    </w:tbl>
    <w:p w14:paraId="13BC911D" w14:textId="77777777" w:rsidR="00581B77" w:rsidRDefault="00581B77"/>
    <w:tbl>
      <w:tblPr>
        <w:tblW w:w="16092" w:type="dxa"/>
        <w:tblInd w:w="-639" w:type="dxa"/>
        <w:tblCellMar>
          <w:left w:w="70" w:type="dxa"/>
          <w:right w:w="70" w:type="dxa"/>
        </w:tblCellMar>
        <w:tblLook w:val="04A0" w:firstRow="1" w:lastRow="0" w:firstColumn="1" w:lastColumn="0" w:noHBand="0" w:noVBand="1"/>
      </w:tblPr>
      <w:tblGrid>
        <w:gridCol w:w="118"/>
        <w:gridCol w:w="900"/>
        <w:gridCol w:w="4628"/>
        <w:gridCol w:w="5925"/>
        <w:gridCol w:w="4447"/>
        <w:gridCol w:w="74"/>
      </w:tblGrid>
      <w:tr w:rsidR="008E4B9C" w:rsidRPr="00A16F40" w14:paraId="0A691FE4" w14:textId="77777777" w:rsidTr="00581B77">
        <w:trPr>
          <w:gridAfter w:val="1"/>
          <w:wAfter w:w="74" w:type="dxa"/>
          <w:trHeight w:val="693"/>
        </w:trPr>
        <w:tc>
          <w:tcPr>
            <w:tcW w:w="1018"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76C11B5F" w14:textId="77777777"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ZAJĘĆ___8  Zajęcia specjalnościowe historyczno-kulturoznawcze </w:t>
            </w:r>
          </w:p>
        </w:tc>
        <w:tc>
          <w:tcPr>
            <w:tcW w:w="46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4402F2" w14:textId="77777777"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KP6_WG11, KP6_UW4, KP6_UW6, KP6_UK4, KP6_UO1, KP6_UU1 KP6_KK1,  KP6_KK1, KP6_KO2, KP6_KO4, KP6_KO5     </w:t>
            </w:r>
          </w:p>
        </w:tc>
        <w:tc>
          <w:tcPr>
            <w:tcW w:w="5925" w:type="dxa"/>
            <w:vMerge w:val="restart"/>
            <w:tcBorders>
              <w:top w:val="single" w:sz="4" w:space="0" w:color="auto"/>
              <w:left w:val="nil"/>
              <w:right w:val="single" w:sz="8" w:space="0" w:color="auto"/>
            </w:tcBorders>
            <w:shd w:val="clear" w:color="auto" w:fill="auto"/>
            <w:vAlign w:val="center"/>
            <w:hideMark/>
          </w:tcPr>
          <w:p w14:paraId="7131EC6E" w14:textId="77777777" w:rsidR="00687254" w:rsidRPr="00A16F40" w:rsidRDefault="0068725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3483518" w14:textId="77777777" w:rsidR="00687254" w:rsidRPr="00A16F40" w:rsidRDefault="0068725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4299A62" w14:textId="5168EFDE"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4447" w:type="dxa"/>
            <w:tcBorders>
              <w:top w:val="single" w:sz="4" w:space="0" w:color="auto"/>
              <w:left w:val="nil"/>
              <w:bottom w:val="single" w:sz="8" w:space="0" w:color="auto"/>
              <w:right w:val="single" w:sz="8" w:space="0" w:color="auto"/>
            </w:tcBorders>
            <w:shd w:val="clear" w:color="auto" w:fill="auto"/>
            <w:noWrap/>
            <w:vAlign w:val="center"/>
            <w:hideMark/>
          </w:tcPr>
          <w:p w14:paraId="6B147212" w14:textId="77777777"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Zarys historii Rosji</w:t>
            </w:r>
          </w:p>
        </w:tc>
      </w:tr>
      <w:tr w:rsidR="008E4B9C" w:rsidRPr="00A16F40" w14:paraId="6052EA57" w14:textId="77777777" w:rsidTr="00581B77">
        <w:trPr>
          <w:gridAfter w:val="1"/>
          <w:wAfter w:w="74" w:type="dxa"/>
          <w:trHeight w:val="687"/>
        </w:trPr>
        <w:tc>
          <w:tcPr>
            <w:tcW w:w="1018" w:type="dxa"/>
            <w:gridSpan w:val="2"/>
            <w:vMerge/>
            <w:tcBorders>
              <w:left w:val="single" w:sz="8" w:space="0" w:color="auto"/>
              <w:right w:val="single" w:sz="8" w:space="0" w:color="auto"/>
            </w:tcBorders>
            <w:vAlign w:val="center"/>
            <w:hideMark/>
          </w:tcPr>
          <w:p w14:paraId="7DF93156" w14:textId="77777777" w:rsidR="00687254" w:rsidRPr="00A16F40" w:rsidRDefault="00687254" w:rsidP="00A16F40">
            <w:pPr>
              <w:spacing w:after="0" w:line="240" w:lineRule="auto"/>
              <w:rPr>
                <w:rFonts w:ascii="Arial" w:eastAsia="Times New Roman" w:hAnsi="Arial" w:cs="Arial"/>
                <w:color w:val="000000" w:themeColor="text1"/>
                <w:sz w:val="22"/>
                <w:szCs w:val="22"/>
                <w:lang w:eastAsia="pl-PL"/>
              </w:rPr>
            </w:pPr>
          </w:p>
        </w:tc>
        <w:tc>
          <w:tcPr>
            <w:tcW w:w="4628" w:type="dxa"/>
            <w:vMerge/>
            <w:tcBorders>
              <w:top w:val="nil"/>
              <w:left w:val="single" w:sz="8" w:space="0" w:color="auto"/>
              <w:bottom w:val="single" w:sz="8" w:space="0" w:color="000000"/>
              <w:right w:val="single" w:sz="8" w:space="0" w:color="auto"/>
            </w:tcBorders>
            <w:vAlign w:val="center"/>
            <w:hideMark/>
          </w:tcPr>
          <w:p w14:paraId="5BE6A355" w14:textId="77777777" w:rsidR="00687254" w:rsidRPr="00A16F40" w:rsidRDefault="00687254" w:rsidP="00A16F40">
            <w:pPr>
              <w:spacing w:after="0" w:line="240" w:lineRule="auto"/>
              <w:rPr>
                <w:rFonts w:ascii="Arial" w:eastAsia="Times New Roman" w:hAnsi="Arial" w:cs="Arial"/>
                <w:color w:val="000000" w:themeColor="text1"/>
                <w:sz w:val="22"/>
                <w:szCs w:val="22"/>
                <w:lang w:eastAsia="pl-PL"/>
              </w:rPr>
            </w:pPr>
          </w:p>
        </w:tc>
        <w:tc>
          <w:tcPr>
            <w:tcW w:w="5925" w:type="dxa"/>
            <w:vMerge/>
            <w:tcBorders>
              <w:left w:val="nil"/>
              <w:bottom w:val="single" w:sz="8" w:space="0" w:color="auto"/>
              <w:right w:val="single" w:sz="8" w:space="0" w:color="auto"/>
            </w:tcBorders>
            <w:shd w:val="clear" w:color="auto" w:fill="auto"/>
            <w:vAlign w:val="center"/>
            <w:hideMark/>
          </w:tcPr>
          <w:p w14:paraId="3A14CDB8" w14:textId="77777777"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p>
        </w:tc>
        <w:tc>
          <w:tcPr>
            <w:tcW w:w="4447" w:type="dxa"/>
            <w:tcBorders>
              <w:top w:val="nil"/>
              <w:left w:val="nil"/>
              <w:bottom w:val="single" w:sz="8" w:space="0" w:color="auto"/>
              <w:right w:val="single" w:sz="8" w:space="0" w:color="auto"/>
            </w:tcBorders>
            <w:shd w:val="clear" w:color="auto" w:fill="auto"/>
            <w:vAlign w:val="center"/>
            <w:hideMark/>
          </w:tcPr>
          <w:p w14:paraId="4B24DD84" w14:textId="77777777" w:rsidR="00687254" w:rsidRPr="00A16F40" w:rsidRDefault="0068725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Kultura i realia Rosji </w:t>
            </w:r>
          </w:p>
        </w:tc>
      </w:tr>
      <w:tr w:rsidR="008E4B9C" w:rsidRPr="00A16F40" w14:paraId="31CD4FB9" w14:textId="77777777" w:rsidTr="00581B77">
        <w:trPr>
          <w:gridAfter w:val="1"/>
          <w:wAfter w:w="74" w:type="dxa"/>
          <w:trHeight w:val="60"/>
        </w:trPr>
        <w:tc>
          <w:tcPr>
            <w:tcW w:w="1018" w:type="dxa"/>
            <w:gridSpan w:val="2"/>
            <w:vMerge/>
            <w:tcBorders>
              <w:left w:val="single" w:sz="8" w:space="0" w:color="auto"/>
              <w:bottom w:val="single" w:sz="8" w:space="0" w:color="auto"/>
              <w:right w:val="single" w:sz="8" w:space="0" w:color="auto"/>
            </w:tcBorders>
            <w:shd w:val="clear" w:color="auto" w:fill="auto"/>
            <w:noWrap/>
            <w:vAlign w:val="center"/>
            <w:hideMark/>
          </w:tcPr>
          <w:p w14:paraId="67F50031"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1549EB"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F989F37" w14:textId="77777777" w:rsidR="00204820" w:rsidRPr="00A16F40" w:rsidRDefault="00540305"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Zarys historii Rosji</w:t>
            </w:r>
          </w:p>
          <w:p w14:paraId="6B9A7168" w14:textId="5883F13F" w:rsidR="00815A39" w:rsidRPr="00A16F40" w:rsidRDefault="00815A39"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studentów ze specyfiką historii Rosji z uwzględnieniem wpływów wschodnio- i zachodnioeuropejskich. Szczególną uwagę zwraca się na omówienie wydarzeń i zagadnień kluczowych dla rosyjskiego procesu historycznego.  Student poznaje zachodzące na przestrzeni wieków przemiany polityczne, społeczne i obyczajowe. Treści kształcenia obejmują kluczowe wydarzenia z historii Rosji przedstawione w porządku chronologiczno-problemowym:  kształtowanie się państwowości Słowian Wschodnich (Ruś Kijowska), historia księstw ruskich (w tym Moskiewskiego) i kształtowania się państwowości rosyjskiej; wydarzenia polityczne i społeczne okresu Smuty, rządy Piotra Wielkiego i Katarzyny Wielkiej, okres wojen napoleońskich, okres XIX (rządy Mikołaja I, reformy Aleksandra II), Rosja w czasie I wojny światowej,  rewolucja lutowa i październikowa; Rosja sowiecka, polityka Lenina i Komintern; ZSRR – totalitarne państwo terroru (Stalin, kolektywizacja, industrializacja, Wielka czystka, deportacje); ZSRR i II Wojna Światowa; okres po II Wojnie Światowej; XX zjazd i odwilż, zimna wojna; ZSRR w latach osiemdziesiątych; próba przebudowy państwa – pieriestojka i głasnost'; rozpad ZSRR i ko</w:t>
            </w:r>
            <w:r w:rsidR="00E65139">
              <w:rPr>
                <w:rFonts w:ascii="Arial" w:hAnsi="Arial" w:cs="Arial"/>
                <w:color w:val="000000" w:themeColor="text1"/>
                <w:sz w:val="22"/>
                <w:szCs w:val="22"/>
              </w:rPr>
              <w:t>nflikty narodowościowe.</w:t>
            </w:r>
          </w:p>
          <w:p w14:paraId="03768E78" w14:textId="77777777" w:rsidR="00204820" w:rsidRPr="00A16F40" w:rsidRDefault="0020482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Kultura i realia Rosji</w:t>
            </w:r>
          </w:p>
          <w:p w14:paraId="764435B5" w14:textId="77777777" w:rsidR="00204820" w:rsidRPr="00A16F40" w:rsidRDefault="0020482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przedmiotu jest zapoznanie z realiami i kulturą Rosji rozumianą jako ogół materialnego i duchowego dorobku społeczeństwa rosyjskiego. W centrum zainteresowania kursu są m.in. następujące kwestie: realioznawstwo / krajoznawstwo Rosji (symbole, charakterystyka geograficzna, ustrój, struktura administracyjna, religia), sztuka (malarstwo, teatr, muzyka, film, moda), tradycje i święta (państwowe, świeckie i religijne), strój ludowy, kulinaria, mentalność Rosjan, wybitne postacie świata nauki, sportu, polityki.</w:t>
            </w:r>
          </w:p>
        </w:tc>
      </w:tr>
      <w:tr w:rsidR="008E4B9C" w:rsidRPr="00A16F40" w14:paraId="36B32F8E" w14:textId="77777777" w:rsidTr="00581B77">
        <w:trPr>
          <w:gridAfter w:val="1"/>
          <w:wAfter w:w="74" w:type="dxa"/>
          <w:trHeight w:val="1133"/>
        </w:trPr>
        <w:tc>
          <w:tcPr>
            <w:tcW w:w="1018"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2C78467F" w14:textId="77777777" w:rsidR="00204820" w:rsidRPr="00A16F40" w:rsidRDefault="004034E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ZAJĘĆ___9</w:t>
            </w:r>
            <w:r w:rsidR="00204820" w:rsidRPr="00A16F40">
              <w:rPr>
                <w:rFonts w:ascii="Arial" w:eastAsia="Times New Roman" w:hAnsi="Arial" w:cs="Arial"/>
                <w:color w:val="000000" w:themeColor="text1"/>
                <w:sz w:val="22"/>
                <w:szCs w:val="22"/>
                <w:lang w:eastAsia="pl-PL"/>
              </w:rPr>
              <w:t xml:space="preserve"> Seminarium licencjackie</w:t>
            </w:r>
          </w:p>
        </w:tc>
        <w:tc>
          <w:tcPr>
            <w:tcW w:w="4628" w:type="dxa"/>
            <w:tcBorders>
              <w:top w:val="single" w:sz="4" w:space="0" w:color="auto"/>
              <w:left w:val="nil"/>
              <w:right w:val="single" w:sz="8" w:space="0" w:color="auto"/>
            </w:tcBorders>
            <w:shd w:val="clear" w:color="auto" w:fill="auto"/>
            <w:vAlign w:val="center"/>
            <w:hideMark/>
          </w:tcPr>
          <w:p w14:paraId="2094E3A4" w14:textId="77777777" w:rsidR="00204820" w:rsidRPr="00A16F40" w:rsidRDefault="007F243E" w:rsidP="00A16F40">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t>KP6_WG1, KP6_WG3, KP6_WG4, KP6_WG6, KP6_WG9, KP6_WK3, KP6_WK1, KP6_UW1, KP6_UW4, KP6_UW7, KP6_UK5, KP6_KK1, KA_KK2</w:t>
            </w:r>
          </w:p>
        </w:tc>
        <w:tc>
          <w:tcPr>
            <w:tcW w:w="5925" w:type="dxa"/>
            <w:tcBorders>
              <w:top w:val="single" w:sz="4" w:space="0" w:color="auto"/>
              <w:left w:val="nil"/>
              <w:right w:val="single" w:sz="8" w:space="0" w:color="auto"/>
            </w:tcBorders>
            <w:shd w:val="clear" w:color="auto" w:fill="auto"/>
            <w:vAlign w:val="center"/>
            <w:hideMark/>
          </w:tcPr>
          <w:p w14:paraId="0AEDDB0E" w14:textId="77777777" w:rsidR="00204820" w:rsidRPr="00A16F40" w:rsidRDefault="003246CB" w:rsidP="00A16F40">
            <w:pPr>
              <w:spacing w:after="0" w:line="240" w:lineRule="auto"/>
              <w:jc w:val="center"/>
              <w:rPr>
                <w:rFonts w:ascii="Arial" w:hAnsi="Arial" w:cs="Arial"/>
                <w:b/>
                <w:color w:val="000000" w:themeColor="text1"/>
                <w:sz w:val="22"/>
                <w:szCs w:val="22"/>
                <w:highlight w:val="yellow"/>
              </w:rPr>
            </w:pPr>
            <w:r w:rsidRPr="00A16F40">
              <w:rPr>
                <w:rFonts w:ascii="Arial" w:hAnsi="Arial" w:cs="Arial"/>
                <w:color w:val="000000" w:themeColor="text1"/>
                <w:sz w:val="22"/>
                <w:szCs w:val="22"/>
              </w:rPr>
              <w:t>Przedłużona obserwacja studenta, wypowiedzi ustne studenta, dyskusja, redakcja fragmentu tekstu naukowego.</w:t>
            </w:r>
          </w:p>
        </w:tc>
        <w:tc>
          <w:tcPr>
            <w:tcW w:w="4447" w:type="dxa"/>
            <w:tcBorders>
              <w:top w:val="single" w:sz="4" w:space="0" w:color="auto"/>
              <w:left w:val="nil"/>
              <w:right w:val="single" w:sz="8" w:space="0" w:color="auto"/>
            </w:tcBorders>
            <w:shd w:val="clear" w:color="auto" w:fill="auto"/>
            <w:noWrap/>
            <w:vAlign w:val="center"/>
            <w:hideMark/>
          </w:tcPr>
          <w:p w14:paraId="61F95EB5"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Proseminarium dyplomowe</w:t>
            </w:r>
          </w:p>
        </w:tc>
      </w:tr>
      <w:tr w:rsidR="008E4B9C" w:rsidRPr="00A16F40" w14:paraId="207D1608" w14:textId="77777777" w:rsidTr="00581B77">
        <w:trPr>
          <w:gridAfter w:val="1"/>
          <w:wAfter w:w="74" w:type="dxa"/>
          <w:trHeight w:val="835"/>
        </w:trPr>
        <w:tc>
          <w:tcPr>
            <w:tcW w:w="1018" w:type="dxa"/>
            <w:gridSpan w:val="2"/>
            <w:vMerge/>
            <w:tcBorders>
              <w:left w:val="single" w:sz="8" w:space="0" w:color="auto"/>
              <w:right w:val="single" w:sz="8" w:space="0" w:color="auto"/>
            </w:tcBorders>
            <w:shd w:val="clear" w:color="auto" w:fill="auto"/>
            <w:textDirection w:val="btLr"/>
            <w:vAlign w:val="center"/>
          </w:tcPr>
          <w:p w14:paraId="13342059"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p>
        </w:tc>
        <w:tc>
          <w:tcPr>
            <w:tcW w:w="4628" w:type="dxa"/>
            <w:tcBorders>
              <w:top w:val="single" w:sz="4" w:space="0" w:color="auto"/>
              <w:left w:val="nil"/>
              <w:bottom w:val="single" w:sz="8" w:space="0" w:color="auto"/>
              <w:right w:val="single" w:sz="8" w:space="0" w:color="auto"/>
            </w:tcBorders>
            <w:shd w:val="clear" w:color="auto" w:fill="auto"/>
            <w:vAlign w:val="center"/>
          </w:tcPr>
          <w:p w14:paraId="51C9ADEE" w14:textId="77777777" w:rsidR="008F3CC6" w:rsidRPr="00A16F40" w:rsidRDefault="008F3CC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Seminarium licencjackie – językoznawcze: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_WG7,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_WG9,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_WK2,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_WK3,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_UW6,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_UW7,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_UK4,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_UO1,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_UU1,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_KK2,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_KO5 3,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_KR1   </w:t>
            </w:r>
          </w:p>
          <w:p w14:paraId="5AC97FCB" w14:textId="53830BE8" w:rsidR="00204820" w:rsidRPr="00A16F40" w:rsidRDefault="008F3CC6" w:rsidP="00581B77">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Seminarium licencjackie – literaturoznawcze: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_WG3,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_WG8,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_WG910,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_WK2,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_WK3,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_UW6,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_UW7,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_UW8,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_UK3,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_UK4,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_UO1,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_UU1,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_KK1,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_KK2, </w:t>
            </w:r>
            <w:r w:rsidR="002A303F" w:rsidRPr="00A16F40">
              <w:rPr>
                <w:rFonts w:ascii="Arial" w:eastAsia="Times New Roman" w:hAnsi="Arial" w:cs="Arial"/>
                <w:color w:val="000000" w:themeColor="text1"/>
                <w:sz w:val="22"/>
                <w:szCs w:val="22"/>
                <w:lang w:eastAsia="pl-PL"/>
              </w:rPr>
              <w:t>KP6</w:t>
            </w:r>
            <w:r w:rsidRPr="00A16F40">
              <w:rPr>
                <w:rFonts w:ascii="Arial" w:eastAsia="Times New Roman" w:hAnsi="Arial" w:cs="Arial"/>
                <w:color w:val="000000" w:themeColor="text1"/>
                <w:sz w:val="22"/>
                <w:szCs w:val="22"/>
                <w:lang w:eastAsia="pl-PL"/>
              </w:rPr>
              <w:t xml:space="preserve">_KO5 3, </w:t>
            </w:r>
            <w:r w:rsidR="002A303F" w:rsidRPr="00A16F40">
              <w:rPr>
                <w:rFonts w:ascii="Arial" w:eastAsia="Times New Roman" w:hAnsi="Arial" w:cs="Arial"/>
                <w:color w:val="000000" w:themeColor="text1"/>
                <w:sz w:val="22"/>
                <w:szCs w:val="22"/>
                <w:lang w:eastAsia="pl-PL"/>
              </w:rPr>
              <w:t>KP6</w:t>
            </w:r>
            <w:r w:rsidR="00581B77">
              <w:rPr>
                <w:rFonts w:ascii="Arial" w:eastAsia="Times New Roman" w:hAnsi="Arial" w:cs="Arial"/>
                <w:color w:val="000000" w:themeColor="text1"/>
                <w:sz w:val="22"/>
                <w:szCs w:val="22"/>
                <w:lang w:eastAsia="pl-PL"/>
              </w:rPr>
              <w:t>_KR1</w:t>
            </w:r>
          </w:p>
        </w:tc>
        <w:tc>
          <w:tcPr>
            <w:tcW w:w="5925" w:type="dxa"/>
            <w:tcBorders>
              <w:top w:val="single" w:sz="4" w:space="0" w:color="auto"/>
              <w:left w:val="nil"/>
              <w:bottom w:val="single" w:sz="8" w:space="0" w:color="auto"/>
              <w:right w:val="single" w:sz="8" w:space="0" w:color="auto"/>
            </w:tcBorders>
            <w:shd w:val="clear" w:color="auto" w:fill="auto"/>
            <w:vAlign w:val="center"/>
          </w:tcPr>
          <w:p w14:paraId="7F387EFC" w14:textId="77777777" w:rsidR="00204820" w:rsidRPr="00A16F40" w:rsidRDefault="008F3CC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br/>
              <w:t xml:space="preserve">Obserwacja i ocena aktywności </w:t>
            </w:r>
            <w:r w:rsidR="008C5545" w:rsidRPr="00A16F40">
              <w:rPr>
                <w:rFonts w:ascii="Arial" w:eastAsia="Times New Roman" w:hAnsi="Arial" w:cs="Arial"/>
                <w:color w:val="000000" w:themeColor="text1"/>
                <w:sz w:val="22"/>
                <w:szCs w:val="22"/>
                <w:lang w:eastAsia="pl-PL"/>
              </w:rPr>
              <w:t xml:space="preserve">i regularności </w:t>
            </w:r>
            <w:r w:rsidRPr="00A16F40">
              <w:rPr>
                <w:rFonts w:ascii="Arial" w:eastAsia="Times New Roman" w:hAnsi="Arial" w:cs="Arial"/>
                <w:color w:val="000000" w:themeColor="text1"/>
                <w:sz w:val="22"/>
                <w:szCs w:val="22"/>
                <w:lang w:eastAsia="pl-PL"/>
              </w:rPr>
              <w:t xml:space="preserve">studenta przez prowadzącego, </w:t>
            </w:r>
            <w:r w:rsidR="008C5545" w:rsidRPr="00A16F40">
              <w:rPr>
                <w:rFonts w:ascii="Arial" w:eastAsia="Times New Roman" w:hAnsi="Arial" w:cs="Arial"/>
                <w:color w:val="000000" w:themeColor="text1"/>
                <w:sz w:val="22"/>
                <w:szCs w:val="22"/>
                <w:lang w:eastAsia="pl-PL"/>
              </w:rPr>
              <w:t>dyskusja,</w:t>
            </w:r>
            <w:r w:rsidRPr="00A16F40">
              <w:rPr>
                <w:rFonts w:ascii="Arial" w:eastAsia="Times New Roman" w:hAnsi="Arial" w:cs="Arial"/>
                <w:color w:val="000000" w:themeColor="text1"/>
                <w:sz w:val="22"/>
                <w:szCs w:val="22"/>
                <w:lang w:eastAsia="pl-PL"/>
              </w:rPr>
              <w:t xml:space="preserve"> wypowiedzi ustne studenta, praca licencjacka.</w:t>
            </w:r>
          </w:p>
        </w:tc>
        <w:tc>
          <w:tcPr>
            <w:tcW w:w="4447" w:type="dxa"/>
            <w:tcBorders>
              <w:top w:val="single" w:sz="4" w:space="0" w:color="auto"/>
              <w:left w:val="nil"/>
              <w:bottom w:val="single" w:sz="8" w:space="0" w:color="auto"/>
              <w:right w:val="single" w:sz="8" w:space="0" w:color="auto"/>
            </w:tcBorders>
            <w:shd w:val="clear" w:color="auto" w:fill="auto"/>
            <w:noWrap/>
            <w:vAlign w:val="center"/>
          </w:tcPr>
          <w:p w14:paraId="356C8D7F"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licencjackie</w:t>
            </w:r>
          </w:p>
        </w:tc>
      </w:tr>
      <w:tr w:rsidR="008E4B9C" w:rsidRPr="00A16F40" w14:paraId="1DE11087" w14:textId="77777777" w:rsidTr="00581B77">
        <w:trPr>
          <w:gridAfter w:val="1"/>
          <w:wAfter w:w="74" w:type="dxa"/>
          <w:trHeight w:val="435"/>
        </w:trPr>
        <w:tc>
          <w:tcPr>
            <w:tcW w:w="1018" w:type="dxa"/>
            <w:gridSpan w:val="2"/>
            <w:vMerge/>
            <w:tcBorders>
              <w:left w:val="single" w:sz="8" w:space="0" w:color="auto"/>
              <w:bottom w:val="single" w:sz="8" w:space="0" w:color="auto"/>
              <w:right w:val="single" w:sz="8" w:space="0" w:color="auto"/>
            </w:tcBorders>
            <w:shd w:val="clear" w:color="auto" w:fill="auto"/>
            <w:noWrap/>
            <w:vAlign w:val="center"/>
            <w:hideMark/>
          </w:tcPr>
          <w:p w14:paraId="79C30306"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580061"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31D4452" w14:textId="77777777" w:rsidR="003D7FAA" w:rsidRPr="00A16F40" w:rsidRDefault="003D7FAA"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Proseminarium dyplomowe</w:t>
            </w:r>
          </w:p>
          <w:p w14:paraId="64D2B083" w14:textId="77777777" w:rsidR="003D7FAA" w:rsidRPr="00A16F40" w:rsidRDefault="003D7FAA"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 xml:space="preserve">Proseminarium dyplomowe to zajęcia, umożliwiające studentom przyswojenie wiedzy oraz umiejętności, potrzebnych do napisania pracy dyplomowej. Szczególny nacisk w trakcie kursu kładzie się na zapoznanie z warsztatem metodologiczno-pojęciowym i strukturą pracy,  kształcenie umiejętności sporządzania planu pracy i konspektu, przypisów, spisu literatury, prowadzenia kwerendy bibliograficznej. </w:t>
            </w:r>
          </w:p>
          <w:p w14:paraId="01CA90AC" w14:textId="77777777" w:rsidR="00204820" w:rsidRPr="00A16F40" w:rsidRDefault="0020482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Seminarium licencjackie </w:t>
            </w:r>
          </w:p>
          <w:p w14:paraId="12D8AFE8" w14:textId="2EFA7C15" w:rsidR="00204820" w:rsidRPr="00581B77" w:rsidRDefault="00952E67" w:rsidP="00581B77">
            <w:pPr>
              <w:spacing w:after="0" w:line="240" w:lineRule="auto"/>
              <w:jc w:val="both"/>
              <w:rPr>
                <w:rFonts w:ascii="Arial" w:eastAsia="Times New Roman" w:hAnsi="Arial" w:cs="Arial"/>
                <w:bCs/>
                <w:color w:val="000000" w:themeColor="text1"/>
                <w:sz w:val="22"/>
                <w:szCs w:val="22"/>
                <w:lang w:eastAsia="pl-PL"/>
              </w:rPr>
            </w:pPr>
            <w:r w:rsidRPr="00A16F40">
              <w:rPr>
                <w:rFonts w:ascii="Arial" w:eastAsia="Times New Roman" w:hAnsi="Arial" w:cs="Arial"/>
                <w:bCs/>
                <w:color w:val="000000" w:themeColor="text1"/>
                <w:sz w:val="22"/>
                <w:szCs w:val="22"/>
                <w:lang w:eastAsia="pl-PL"/>
              </w:rPr>
              <w:t xml:space="preserve">Celem przedmiotu jest teoretyczne i metodologiczne przygotowanie do samodzielnej pracy nad rozprawą z wybranej dziedziny naukowej (językoznawstwo/literaturoznawstwo). W trakcie zajęć student opanowuje umiejętności formułowania krytycznej analizy i interpretacji materiału źródłowego na podstawie zdobytej teoretycznej wiedzy filologicznej. Ponadto w trakcie kursu student nabywa kompetencji w zakresie wyszukiwania, analizowania, selekcjonowania i użytkowania potrzebnych informacji z wykorzystaniem różnych źródeł i sposobów oraz opracowywania uzyskanych wyników. Realizacja przedmiotu pozwoli studentowi na napisanie pracy </w:t>
            </w:r>
            <w:r w:rsidR="00581B77">
              <w:rPr>
                <w:rFonts w:ascii="Arial" w:eastAsia="Times New Roman" w:hAnsi="Arial" w:cs="Arial"/>
                <w:bCs/>
                <w:color w:val="000000" w:themeColor="text1"/>
                <w:sz w:val="22"/>
                <w:szCs w:val="22"/>
                <w:lang w:eastAsia="pl-PL"/>
              </w:rPr>
              <w:t>licencjackiej na wybrany temat.</w:t>
            </w:r>
          </w:p>
        </w:tc>
      </w:tr>
      <w:tr w:rsidR="008E4B9C" w:rsidRPr="00A16F40" w14:paraId="11DD600A" w14:textId="77777777" w:rsidTr="00581B77">
        <w:trPr>
          <w:gridAfter w:val="1"/>
          <w:wAfter w:w="74" w:type="dxa"/>
          <w:trHeight w:val="1406"/>
        </w:trPr>
        <w:tc>
          <w:tcPr>
            <w:tcW w:w="1018" w:type="dxa"/>
            <w:gridSpan w:val="2"/>
            <w:vMerge w:val="restart"/>
            <w:tcBorders>
              <w:top w:val="nil"/>
              <w:left w:val="single" w:sz="8" w:space="0" w:color="auto"/>
              <w:right w:val="single" w:sz="8" w:space="0" w:color="auto"/>
            </w:tcBorders>
            <w:shd w:val="clear" w:color="auto" w:fill="auto"/>
            <w:textDirection w:val="btLr"/>
            <w:vAlign w:val="center"/>
            <w:hideMark/>
          </w:tcPr>
          <w:p w14:paraId="5E43DC30" w14:textId="77777777" w:rsidR="0030533C" w:rsidRPr="00A16F40" w:rsidRDefault="0030533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ZAJĘĆ___10   Filozofia</w:t>
            </w:r>
          </w:p>
        </w:tc>
        <w:tc>
          <w:tcPr>
            <w:tcW w:w="4628" w:type="dxa"/>
            <w:tcBorders>
              <w:top w:val="nil"/>
              <w:left w:val="nil"/>
              <w:bottom w:val="nil"/>
              <w:right w:val="single" w:sz="4" w:space="0" w:color="auto"/>
            </w:tcBorders>
            <w:shd w:val="clear" w:color="auto" w:fill="auto"/>
            <w:noWrap/>
            <w:vAlign w:val="bottom"/>
            <w:hideMark/>
          </w:tcPr>
          <w:p w14:paraId="233A6246" w14:textId="2D2EC344" w:rsidR="0030533C" w:rsidRPr="00A16F40" w:rsidRDefault="00581B77" w:rsidP="00A16F40">
            <w:pPr>
              <w:spacing w:after="0" w:line="240" w:lineRule="auto"/>
              <w:rPr>
                <w:rFonts w:ascii="Arial" w:eastAsia="Times New Roman" w:hAnsi="Arial" w:cs="Arial"/>
                <w:color w:val="000000" w:themeColor="text1"/>
                <w:sz w:val="22"/>
                <w:szCs w:val="22"/>
                <w:lang w:eastAsia="pl-PL"/>
              </w:rPr>
            </w:pPr>
            <w:r w:rsidRPr="00581B77">
              <w:rPr>
                <w:rFonts w:ascii="Arial" w:eastAsia="Times New Roman" w:hAnsi="Arial" w:cs="Arial"/>
                <w:color w:val="000000" w:themeColor="text1"/>
                <w:sz w:val="22"/>
                <w:szCs w:val="22"/>
                <w:lang w:eastAsia="pl-PL"/>
              </w:rPr>
              <w:t>KP6_WG12, KP6_UW5, KP6_UW6, KP6_UK4, KP6_UO1, KP6_UU1, KP6_KK1</w:t>
            </w:r>
            <w:r w:rsidR="00D464FC" w:rsidRPr="00A16F40">
              <w:rPr>
                <w:rFonts w:ascii="Arial" w:eastAsia="Times New Roman" w:hAnsi="Arial" w:cs="Arial"/>
                <w:noProof/>
                <w:color w:val="000000" w:themeColor="text1"/>
                <w:sz w:val="22"/>
                <w:szCs w:val="22"/>
                <w:lang w:eastAsia="pl-PL"/>
              </w:rPr>
              <mc:AlternateContent>
                <mc:Choice Requires="wps">
                  <w:drawing>
                    <wp:anchor distT="0" distB="0" distL="114300" distR="114300" simplePos="0" relativeHeight="251664896" behindDoc="0" locked="0" layoutInCell="1" allowOverlap="1" wp14:anchorId="64F0EEB5" wp14:editId="0A027EBB">
                      <wp:simplePos x="0" y="0"/>
                      <wp:positionH relativeFrom="column">
                        <wp:posOffset>542925</wp:posOffset>
                      </wp:positionH>
                      <wp:positionV relativeFrom="paragraph">
                        <wp:posOffset>590550</wp:posOffset>
                      </wp:positionV>
                      <wp:extent cx="180975" cy="2667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0A58F0" id="Pole tekstowe 2" o:spid="_x0000_s1026" type="#_x0000_t202" style="position:absolute;margin-left:42.75pt;margin-top:46.5pt;width:14.2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" filled="f" stroked="f">
                      <v:path arrowok="t"/>
                      <v:textbox style="mso-fit-shape-to-text:t"/>
                    </v:shape>
                  </w:pict>
                </mc:Fallback>
              </mc:AlternateContent>
            </w:r>
          </w:p>
        </w:tc>
        <w:tc>
          <w:tcPr>
            <w:tcW w:w="5925" w:type="dxa"/>
            <w:tcBorders>
              <w:top w:val="nil"/>
              <w:left w:val="single" w:sz="4" w:space="0" w:color="auto"/>
              <w:bottom w:val="single" w:sz="8" w:space="0" w:color="auto"/>
              <w:right w:val="single" w:sz="8" w:space="0" w:color="auto"/>
            </w:tcBorders>
            <w:shd w:val="clear" w:color="auto" w:fill="auto"/>
            <w:vAlign w:val="center"/>
            <w:hideMark/>
          </w:tcPr>
          <w:p w14:paraId="11D8EAFA" w14:textId="77777777"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9BB409A" w14:textId="77777777"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FAA2E3C" w14:textId="0819DADD" w:rsidR="0030533C" w:rsidRPr="00A16F40" w:rsidRDefault="00CE4E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4447" w:type="dxa"/>
            <w:tcBorders>
              <w:top w:val="nil"/>
              <w:left w:val="nil"/>
              <w:bottom w:val="single" w:sz="8" w:space="0" w:color="auto"/>
              <w:right w:val="single" w:sz="8" w:space="0" w:color="auto"/>
            </w:tcBorders>
            <w:shd w:val="clear" w:color="auto" w:fill="auto"/>
            <w:vAlign w:val="center"/>
            <w:hideMark/>
          </w:tcPr>
          <w:p w14:paraId="2EBC88EB" w14:textId="77777777" w:rsidR="0030533C" w:rsidRPr="00A16F40" w:rsidRDefault="0030533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Historia filozofii </w:t>
            </w:r>
          </w:p>
        </w:tc>
      </w:tr>
      <w:tr w:rsidR="008E4B9C" w:rsidRPr="00A16F40" w14:paraId="6C9389E9" w14:textId="77777777" w:rsidTr="00581B77">
        <w:trPr>
          <w:gridAfter w:val="1"/>
          <w:wAfter w:w="74" w:type="dxa"/>
          <w:trHeight w:val="2243"/>
        </w:trPr>
        <w:tc>
          <w:tcPr>
            <w:tcW w:w="1018" w:type="dxa"/>
            <w:gridSpan w:val="2"/>
            <w:vMerge/>
            <w:tcBorders>
              <w:left w:val="single" w:sz="8" w:space="0" w:color="auto"/>
              <w:bottom w:val="single" w:sz="4" w:space="0" w:color="auto"/>
              <w:right w:val="single" w:sz="8" w:space="0" w:color="auto"/>
            </w:tcBorders>
            <w:shd w:val="clear" w:color="auto" w:fill="auto"/>
            <w:noWrap/>
            <w:vAlign w:val="center"/>
            <w:hideMark/>
          </w:tcPr>
          <w:p w14:paraId="74BA09BD"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149B03" w14:textId="77777777" w:rsidR="00053175" w:rsidRPr="00A16F40" w:rsidRDefault="00053175" w:rsidP="00A16F40">
            <w:pPr>
              <w:spacing w:after="0" w:line="240" w:lineRule="auto"/>
              <w:rPr>
                <w:rFonts w:ascii="Arial" w:hAnsi="Arial" w:cs="Arial"/>
                <w:b/>
                <w:color w:val="000000" w:themeColor="text1"/>
                <w:sz w:val="22"/>
                <w:szCs w:val="22"/>
              </w:rPr>
            </w:pPr>
          </w:p>
          <w:p w14:paraId="518B8599"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D2B6D54" w14:textId="77777777" w:rsidR="00204820" w:rsidRPr="00A16F40" w:rsidRDefault="00204820"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Historia filozofii</w:t>
            </w:r>
          </w:p>
          <w:p w14:paraId="560DDAE6" w14:textId="77777777" w:rsidR="00204820" w:rsidRPr="00A16F40" w:rsidRDefault="0020482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Celem zajęć jest przedstawienie podstawowych systemów, terminów i zagadnień filozoficznych w ich rozwoju historycznym (do XIX w.) na przykładzie konkretnych filozofów i ich dzieł. Wybrane dzieła lub fragmenty dzieł pozwolą zilustrować kluczową problematykę filozoficzną, a także wprowadzić studentów w tajniki pracy z tekstem źródłowym, mają też stanowić przyczynek do dyskusji dotyczącej wybranych problemów ontologicznych, teoriopoznawczych i etycznych. Po ukończeniu kursu student powinien mieć rozeznanie w głównych systemach filozoficznych, znać ich przedstawicieli oraz kategorie opisujące te systemy. Zasadniczym celem zajęć jest także ukazanie studentom istotnej roli myślenia filozoficznego w kształtowaniu się cywilizacji europejskiej zarówno w jej aspekcie teoretyczno-naukowym, jak i na płaszczyźnie kulturowo-społecznej.</w:t>
            </w:r>
          </w:p>
        </w:tc>
      </w:tr>
      <w:tr w:rsidR="008E4B9C" w:rsidRPr="00A16F40" w14:paraId="7BBD4E7A" w14:textId="77777777" w:rsidTr="00581B77">
        <w:trPr>
          <w:gridAfter w:val="1"/>
          <w:wAfter w:w="74" w:type="dxa"/>
          <w:trHeight w:val="1395"/>
        </w:trPr>
        <w:tc>
          <w:tcPr>
            <w:tcW w:w="1018"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731EA01C" w14:textId="77777777" w:rsidR="00826F8A" w:rsidRPr="00A16F40" w:rsidRDefault="00826F8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ZAJĘĆ___11  Technologia informacyjna</w:t>
            </w:r>
          </w:p>
        </w:tc>
        <w:tc>
          <w:tcPr>
            <w:tcW w:w="4628" w:type="dxa"/>
            <w:tcBorders>
              <w:top w:val="single" w:sz="4" w:space="0" w:color="auto"/>
              <w:left w:val="nil"/>
              <w:bottom w:val="single" w:sz="8" w:space="0" w:color="auto"/>
              <w:right w:val="single" w:sz="8" w:space="0" w:color="auto"/>
            </w:tcBorders>
            <w:shd w:val="clear" w:color="auto" w:fill="auto"/>
            <w:vAlign w:val="center"/>
            <w:hideMark/>
          </w:tcPr>
          <w:p w14:paraId="78F144BC" w14:textId="77777777" w:rsidR="00826F8A" w:rsidRPr="00A16F40" w:rsidRDefault="002A30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826F8A" w:rsidRPr="00A16F40">
              <w:rPr>
                <w:rFonts w:ascii="Arial" w:eastAsia="Times New Roman" w:hAnsi="Arial" w:cs="Arial"/>
                <w:color w:val="000000" w:themeColor="text1"/>
                <w:sz w:val="22"/>
                <w:szCs w:val="22"/>
                <w:lang w:eastAsia="pl-PL"/>
              </w:rPr>
              <w:t xml:space="preserve">_WG13, </w:t>
            </w:r>
            <w:r w:rsidRPr="00A16F40">
              <w:rPr>
                <w:rFonts w:ascii="Arial" w:eastAsia="Times New Roman" w:hAnsi="Arial" w:cs="Arial"/>
                <w:color w:val="000000" w:themeColor="text1"/>
                <w:sz w:val="22"/>
                <w:szCs w:val="22"/>
                <w:lang w:eastAsia="pl-PL"/>
              </w:rPr>
              <w:t>KP6</w:t>
            </w:r>
            <w:r w:rsidR="00826F8A" w:rsidRPr="00A16F40">
              <w:rPr>
                <w:rFonts w:ascii="Arial" w:eastAsia="Times New Roman" w:hAnsi="Arial" w:cs="Arial"/>
                <w:color w:val="000000" w:themeColor="text1"/>
                <w:sz w:val="22"/>
                <w:szCs w:val="22"/>
                <w:lang w:eastAsia="pl-PL"/>
              </w:rPr>
              <w:t xml:space="preserve">_UW6, , </w:t>
            </w:r>
            <w:r w:rsidRPr="00A16F40">
              <w:rPr>
                <w:rFonts w:ascii="Arial" w:eastAsia="Times New Roman" w:hAnsi="Arial" w:cs="Arial"/>
                <w:color w:val="000000" w:themeColor="text1"/>
                <w:sz w:val="22"/>
                <w:szCs w:val="22"/>
                <w:lang w:eastAsia="pl-PL"/>
              </w:rPr>
              <w:t>KP6</w:t>
            </w:r>
            <w:r w:rsidR="00826F8A"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826F8A"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826F8A" w:rsidRPr="00A16F40">
              <w:rPr>
                <w:rFonts w:ascii="Arial" w:eastAsia="Times New Roman" w:hAnsi="Arial" w:cs="Arial"/>
                <w:color w:val="000000" w:themeColor="text1"/>
                <w:sz w:val="22"/>
                <w:szCs w:val="22"/>
                <w:lang w:eastAsia="pl-PL"/>
              </w:rPr>
              <w:t>_KK1</w:t>
            </w:r>
          </w:p>
        </w:tc>
        <w:tc>
          <w:tcPr>
            <w:tcW w:w="5925" w:type="dxa"/>
            <w:tcBorders>
              <w:top w:val="single" w:sz="4" w:space="0" w:color="auto"/>
              <w:left w:val="nil"/>
              <w:bottom w:val="single" w:sz="8" w:space="0" w:color="auto"/>
              <w:right w:val="single" w:sz="8" w:space="0" w:color="auto"/>
            </w:tcBorders>
            <w:shd w:val="clear" w:color="auto" w:fill="auto"/>
            <w:vAlign w:val="center"/>
            <w:hideMark/>
          </w:tcPr>
          <w:p w14:paraId="5AE6D628" w14:textId="15953C0E"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4B2B218" w14:textId="77777777"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6671C55" w14:textId="3F9D6E17" w:rsidR="00826F8A" w:rsidRPr="00A16F40" w:rsidRDefault="00CE4E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r w:rsidR="00DF5CC6" w:rsidRPr="00A16F40">
              <w:rPr>
                <w:rFonts w:ascii="Arial" w:hAnsi="Arial" w:cs="Arial"/>
                <w:color w:val="000000" w:themeColor="text1"/>
                <w:sz w:val="22"/>
                <w:szCs w:val="22"/>
              </w:rPr>
              <w:t xml:space="preserve"> (np. zadania praktyczne)</w:t>
            </w:r>
          </w:p>
        </w:tc>
        <w:tc>
          <w:tcPr>
            <w:tcW w:w="4447" w:type="dxa"/>
            <w:tcBorders>
              <w:top w:val="single" w:sz="4" w:space="0" w:color="auto"/>
              <w:left w:val="nil"/>
              <w:bottom w:val="single" w:sz="8" w:space="0" w:color="auto"/>
              <w:right w:val="single" w:sz="8" w:space="0" w:color="auto"/>
            </w:tcBorders>
            <w:shd w:val="clear" w:color="auto" w:fill="auto"/>
            <w:vAlign w:val="center"/>
            <w:hideMark/>
          </w:tcPr>
          <w:p w14:paraId="2CB6CC03" w14:textId="77777777" w:rsidR="00826F8A" w:rsidRPr="00A16F40" w:rsidRDefault="00826F8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informacyjna</w:t>
            </w:r>
          </w:p>
        </w:tc>
      </w:tr>
      <w:tr w:rsidR="008E4B9C" w:rsidRPr="00A16F40" w14:paraId="406F537F" w14:textId="77777777" w:rsidTr="00581B77">
        <w:trPr>
          <w:gridAfter w:val="1"/>
          <w:wAfter w:w="74" w:type="dxa"/>
          <w:trHeight w:val="258"/>
        </w:trPr>
        <w:tc>
          <w:tcPr>
            <w:tcW w:w="1018" w:type="dxa"/>
            <w:gridSpan w:val="2"/>
            <w:vMerge/>
            <w:tcBorders>
              <w:left w:val="single" w:sz="8" w:space="0" w:color="auto"/>
              <w:bottom w:val="single" w:sz="4" w:space="0" w:color="auto"/>
              <w:right w:val="single" w:sz="8" w:space="0" w:color="auto"/>
            </w:tcBorders>
            <w:shd w:val="clear" w:color="auto" w:fill="auto"/>
            <w:textDirection w:val="btLr"/>
            <w:vAlign w:val="center"/>
          </w:tcPr>
          <w:p w14:paraId="287891C9"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p>
        </w:tc>
        <w:tc>
          <w:tcPr>
            <w:tcW w:w="15000" w:type="dxa"/>
            <w:gridSpan w:val="3"/>
            <w:tcBorders>
              <w:top w:val="nil"/>
              <w:left w:val="nil"/>
              <w:bottom w:val="single" w:sz="8" w:space="0" w:color="auto"/>
              <w:right w:val="single" w:sz="8" w:space="0" w:color="auto"/>
            </w:tcBorders>
            <w:shd w:val="clear" w:color="auto" w:fill="auto"/>
            <w:vAlign w:val="center"/>
          </w:tcPr>
          <w:p w14:paraId="347DA26A"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2CC808B" w14:textId="77777777" w:rsidR="00204820" w:rsidRPr="00A16F40" w:rsidRDefault="00204820" w:rsidP="00A16F40">
            <w:pPr>
              <w:spacing w:after="0" w:line="240" w:lineRule="auto"/>
              <w:rPr>
                <w:rFonts w:ascii="Arial" w:hAnsi="Arial" w:cs="Arial"/>
                <w:b/>
                <w:color w:val="000000" w:themeColor="text1"/>
                <w:sz w:val="22"/>
                <w:szCs w:val="22"/>
              </w:rPr>
            </w:pPr>
          </w:p>
          <w:p w14:paraId="0A6C2BA4" w14:textId="77777777" w:rsidR="00204820" w:rsidRPr="00A16F40" w:rsidRDefault="00204820"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Technologia informacyjna</w:t>
            </w:r>
          </w:p>
          <w:p w14:paraId="50A40C0E" w14:textId="04A4851A" w:rsidR="00204820" w:rsidRPr="00581B77" w:rsidRDefault="00204820" w:rsidP="00A16F40">
            <w:pPr>
              <w:spacing w:after="0"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Treści kształcenia realizowane w ramach przedmiotu są ukierunkowane na rozwijanie umiejętności zdobywania, przetwarzania i wykorzystywania danych w postaci elektronicznej (dokumentów tekstowych, arkuszy kalkulacyjnych) za pomocą środków technologii informacyjnej, tzn. komputera, urządzeń z nim współpracujących oraz oprogramowania użytkowego. Duży nacisk jest kładziony na uświadomienie potrzeby respektowania praw autorskich i poszanowania własności intelektualnej, jak również konieczności ochrony własnej prywatności oraz danych przechowywanych na elektronicznych nośnikach informacji. Treści realizowane w ramach przedmiotu obejmują kilka modułów: edycję tekstu, arkusz kalkulacyjny, korzystanie z zasobów Internetu o</w:t>
            </w:r>
            <w:r w:rsidR="00581B77">
              <w:rPr>
                <w:rFonts w:ascii="Arial" w:hAnsi="Arial" w:cs="Arial"/>
                <w:color w:val="000000" w:themeColor="text1"/>
                <w:sz w:val="22"/>
                <w:szCs w:val="22"/>
              </w:rPr>
              <w:t>raz bezpieczeństwo w sieci WWW.</w:t>
            </w:r>
          </w:p>
        </w:tc>
      </w:tr>
      <w:tr w:rsidR="008E4B9C" w:rsidRPr="00A16F40" w14:paraId="4C623A44" w14:textId="77777777" w:rsidTr="00581B77">
        <w:trPr>
          <w:gridAfter w:val="1"/>
          <w:wAfter w:w="74" w:type="dxa"/>
          <w:trHeight w:val="1350"/>
        </w:trPr>
        <w:tc>
          <w:tcPr>
            <w:tcW w:w="1018"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09E303E2"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ZAJĘĆ___12   Ochrona własności intelektualnej</w:t>
            </w:r>
          </w:p>
        </w:tc>
        <w:tc>
          <w:tcPr>
            <w:tcW w:w="4628" w:type="dxa"/>
            <w:tcBorders>
              <w:top w:val="nil"/>
              <w:left w:val="nil"/>
              <w:bottom w:val="single" w:sz="8" w:space="0" w:color="auto"/>
              <w:right w:val="single" w:sz="8" w:space="0" w:color="auto"/>
            </w:tcBorders>
            <w:shd w:val="clear" w:color="auto" w:fill="auto"/>
            <w:vAlign w:val="center"/>
            <w:hideMark/>
          </w:tcPr>
          <w:p w14:paraId="6518B949" w14:textId="77777777" w:rsidR="00F34895" w:rsidRPr="00A16F40" w:rsidRDefault="002A30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_WK2,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_WK3,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_KR1 </w:t>
            </w:r>
          </w:p>
        </w:tc>
        <w:tc>
          <w:tcPr>
            <w:tcW w:w="5925" w:type="dxa"/>
            <w:tcBorders>
              <w:top w:val="nil"/>
              <w:left w:val="nil"/>
              <w:bottom w:val="single" w:sz="8" w:space="0" w:color="auto"/>
              <w:right w:val="single" w:sz="8" w:space="0" w:color="auto"/>
            </w:tcBorders>
            <w:shd w:val="clear" w:color="auto" w:fill="auto"/>
            <w:vAlign w:val="center"/>
            <w:hideMark/>
          </w:tcPr>
          <w:p w14:paraId="00890A9A" w14:textId="77777777"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4686AB2" w14:textId="77777777" w:rsidR="00CE4ED2" w:rsidRPr="00A16F40" w:rsidRDefault="00CE4E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4D203B5" w14:textId="0971C04B" w:rsidR="00F34895" w:rsidRPr="00A16F40" w:rsidRDefault="00CE4E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r>
            <w:r w:rsidR="00874EA9" w:rsidRPr="00A16F40">
              <w:rPr>
                <w:rFonts w:ascii="Arial" w:hAnsi="Arial" w:cs="Arial"/>
                <w:color w:val="000000" w:themeColor="text1"/>
                <w:sz w:val="22"/>
                <w:szCs w:val="22"/>
              </w:rPr>
              <w:t>Sprawdzian efektów uczenia się w formie ustnej i/lub pisemnej</w:t>
            </w:r>
          </w:p>
        </w:tc>
        <w:tc>
          <w:tcPr>
            <w:tcW w:w="4447" w:type="dxa"/>
            <w:tcBorders>
              <w:top w:val="nil"/>
              <w:left w:val="nil"/>
              <w:bottom w:val="single" w:sz="8" w:space="0" w:color="auto"/>
              <w:right w:val="single" w:sz="8" w:space="0" w:color="auto"/>
            </w:tcBorders>
            <w:shd w:val="clear" w:color="auto" w:fill="auto"/>
            <w:vAlign w:val="center"/>
            <w:hideMark/>
          </w:tcPr>
          <w:p w14:paraId="17E52251"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1181775B" w14:textId="77777777" w:rsidTr="00581B77">
        <w:trPr>
          <w:gridAfter w:val="1"/>
          <w:wAfter w:w="74" w:type="dxa"/>
          <w:trHeight w:val="375"/>
        </w:trPr>
        <w:tc>
          <w:tcPr>
            <w:tcW w:w="1018" w:type="dxa"/>
            <w:gridSpan w:val="2"/>
            <w:vMerge/>
            <w:tcBorders>
              <w:left w:val="single" w:sz="8" w:space="0" w:color="auto"/>
              <w:bottom w:val="single" w:sz="8" w:space="0" w:color="auto"/>
              <w:right w:val="single" w:sz="8" w:space="0" w:color="auto"/>
            </w:tcBorders>
            <w:shd w:val="clear" w:color="auto" w:fill="auto"/>
            <w:noWrap/>
            <w:vAlign w:val="center"/>
            <w:hideMark/>
          </w:tcPr>
          <w:p w14:paraId="6F622F6C"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C23194"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AAA5DF2" w14:textId="3C8C7B43" w:rsidR="00204820" w:rsidRPr="00581B77" w:rsidRDefault="00204820" w:rsidP="00A16F40">
            <w:pPr>
              <w:spacing w:after="0" w:line="240" w:lineRule="auto"/>
              <w:jc w:val="both"/>
              <w:rPr>
                <w:rFonts w:ascii="Arial" w:hAnsi="Arial" w:cs="Arial"/>
                <w:b/>
                <w:color w:val="000000" w:themeColor="text1"/>
                <w:sz w:val="22"/>
                <w:szCs w:val="22"/>
              </w:rPr>
            </w:pPr>
            <w:r w:rsidRPr="00A16F40">
              <w:rPr>
                <w:rFonts w:ascii="Arial" w:hAnsi="Arial" w:cs="Arial"/>
                <w:b/>
                <w:color w:val="000000" w:themeColor="text1"/>
                <w:sz w:val="22"/>
                <w:szCs w:val="22"/>
              </w:rPr>
              <w:t>O</w:t>
            </w:r>
            <w:r w:rsidR="00581B77">
              <w:rPr>
                <w:rFonts w:ascii="Arial" w:hAnsi="Arial" w:cs="Arial"/>
                <w:b/>
                <w:color w:val="000000" w:themeColor="text1"/>
                <w:sz w:val="22"/>
                <w:szCs w:val="22"/>
              </w:rPr>
              <w:t>chrona własności intelektualnej</w:t>
            </w:r>
          </w:p>
          <w:p w14:paraId="04E2F298" w14:textId="77777777" w:rsidR="00204820" w:rsidRPr="00A16F40" w:rsidRDefault="00204820" w:rsidP="00A16F40">
            <w:pPr>
              <w:spacing w:after="0" w:line="240" w:lineRule="auto"/>
              <w:jc w:val="both"/>
              <w:rPr>
                <w:rFonts w:ascii="Arial" w:eastAsia="Times New Roman" w:hAnsi="Arial" w:cs="Arial"/>
                <w:b/>
                <w:color w:val="000000" w:themeColor="text1"/>
                <w:sz w:val="22"/>
                <w:szCs w:val="22"/>
              </w:rPr>
            </w:pPr>
            <w:r w:rsidRPr="00A16F40">
              <w:rPr>
                <w:rFonts w:ascii="Arial" w:hAnsi="Arial" w:cs="Arial"/>
                <w:color w:val="000000" w:themeColor="text1"/>
                <w:sz w:val="22"/>
                <w:szCs w:val="22"/>
              </w:rPr>
              <w:t>Celem przedmiotu jest zapoznanie studentów z pojęciem własności intelektualnej, podstawowymi informacjami z zakresu prawa autorskiego (m.in. przedmiot i podmiot prawa autorskiego), praw pokrewnych oraz z wybranymi aspektami prawa własności przemysłowej. W ramach przedmiotu omawiane są także zasady ochrony wizerunku, praw autorskich i  ochrony przedmiotów własności przemysłowej.</w:t>
            </w:r>
          </w:p>
        </w:tc>
      </w:tr>
      <w:tr w:rsidR="008E4B9C" w:rsidRPr="00A16F40" w14:paraId="268ED95F" w14:textId="77777777" w:rsidTr="00581B77">
        <w:trPr>
          <w:gridAfter w:val="1"/>
          <w:wAfter w:w="74" w:type="dxa"/>
          <w:trHeight w:val="850"/>
        </w:trPr>
        <w:tc>
          <w:tcPr>
            <w:tcW w:w="1018" w:type="dxa"/>
            <w:gridSpan w:val="2"/>
            <w:vMerge w:val="restart"/>
            <w:tcBorders>
              <w:top w:val="nil"/>
              <w:left w:val="single" w:sz="8" w:space="0" w:color="auto"/>
              <w:right w:val="single" w:sz="8" w:space="0" w:color="auto"/>
            </w:tcBorders>
            <w:shd w:val="clear" w:color="auto" w:fill="auto"/>
            <w:textDirection w:val="btLr"/>
            <w:vAlign w:val="center"/>
            <w:hideMark/>
          </w:tcPr>
          <w:p w14:paraId="2ECC9223"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ZAJĘĆ___13 Wychowanie fizyczne/zajęcia alternatywne</w:t>
            </w:r>
          </w:p>
        </w:tc>
        <w:tc>
          <w:tcPr>
            <w:tcW w:w="4628" w:type="dxa"/>
            <w:tcBorders>
              <w:top w:val="single" w:sz="4" w:space="0" w:color="auto"/>
              <w:left w:val="nil"/>
              <w:right w:val="single" w:sz="8" w:space="0" w:color="auto"/>
            </w:tcBorders>
            <w:shd w:val="clear" w:color="auto" w:fill="auto"/>
            <w:vAlign w:val="center"/>
            <w:hideMark/>
          </w:tcPr>
          <w:p w14:paraId="790F0567" w14:textId="77777777" w:rsidR="00F34895" w:rsidRPr="00A16F40" w:rsidRDefault="002A30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_KR1 </w:t>
            </w:r>
          </w:p>
        </w:tc>
        <w:tc>
          <w:tcPr>
            <w:tcW w:w="5925" w:type="dxa"/>
            <w:tcBorders>
              <w:top w:val="nil"/>
              <w:left w:val="nil"/>
              <w:bottom w:val="single" w:sz="4" w:space="0" w:color="auto"/>
              <w:right w:val="single" w:sz="8" w:space="0" w:color="auto"/>
            </w:tcBorders>
            <w:shd w:val="clear" w:color="auto" w:fill="auto"/>
            <w:vAlign w:val="center"/>
            <w:hideMark/>
          </w:tcPr>
          <w:p w14:paraId="504F4591" w14:textId="0B5238A0" w:rsidR="00F34895" w:rsidRPr="00A16F40" w:rsidRDefault="0026057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w:t>
            </w:r>
            <w:r w:rsidR="00F34895" w:rsidRPr="00A16F40">
              <w:rPr>
                <w:rFonts w:ascii="Arial" w:eastAsia="Times New Roman" w:hAnsi="Arial" w:cs="Arial"/>
                <w:color w:val="000000" w:themeColor="text1"/>
                <w:sz w:val="22"/>
                <w:szCs w:val="22"/>
                <w:lang w:eastAsia="pl-PL"/>
              </w:rPr>
              <w:t xml:space="preserve">bserwacja studenta, ocena według kryteriów. </w:t>
            </w:r>
          </w:p>
        </w:tc>
        <w:tc>
          <w:tcPr>
            <w:tcW w:w="4447" w:type="dxa"/>
            <w:tcBorders>
              <w:top w:val="nil"/>
              <w:left w:val="nil"/>
              <w:bottom w:val="single" w:sz="4" w:space="0" w:color="auto"/>
              <w:right w:val="single" w:sz="8" w:space="0" w:color="auto"/>
            </w:tcBorders>
            <w:shd w:val="clear" w:color="auto" w:fill="auto"/>
            <w:vAlign w:val="center"/>
            <w:hideMark/>
          </w:tcPr>
          <w:p w14:paraId="0C2C9CFA"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Wychowanie fizyczne/zajęcia alternatywne</w:t>
            </w:r>
          </w:p>
        </w:tc>
      </w:tr>
      <w:tr w:rsidR="008E4B9C" w:rsidRPr="00A16F40" w14:paraId="6F4BE77C" w14:textId="77777777" w:rsidTr="00581B77">
        <w:trPr>
          <w:gridAfter w:val="1"/>
          <w:wAfter w:w="74" w:type="dxa"/>
          <w:trHeight w:val="1402"/>
        </w:trPr>
        <w:tc>
          <w:tcPr>
            <w:tcW w:w="1018" w:type="dxa"/>
            <w:gridSpan w:val="2"/>
            <w:vMerge/>
            <w:tcBorders>
              <w:left w:val="single" w:sz="8" w:space="0" w:color="auto"/>
              <w:bottom w:val="single" w:sz="4" w:space="0" w:color="auto"/>
              <w:right w:val="single" w:sz="8" w:space="0" w:color="auto"/>
            </w:tcBorders>
            <w:shd w:val="clear" w:color="auto" w:fill="auto"/>
            <w:textDirection w:val="btLr"/>
            <w:vAlign w:val="center"/>
          </w:tcPr>
          <w:p w14:paraId="5135CDFA" w14:textId="77777777" w:rsidR="00204820" w:rsidRPr="00A16F40" w:rsidRDefault="00204820" w:rsidP="00A16F40">
            <w:pPr>
              <w:spacing w:after="0" w:line="240" w:lineRule="auto"/>
              <w:jc w:val="center"/>
              <w:rPr>
                <w:rFonts w:ascii="Arial" w:eastAsia="Times New Roman" w:hAnsi="Arial" w:cs="Arial"/>
                <w:color w:val="000000" w:themeColor="text1"/>
                <w:sz w:val="22"/>
                <w:szCs w:val="22"/>
                <w:lang w:eastAsia="pl-PL"/>
              </w:rPr>
            </w:pPr>
          </w:p>
        </w:tc>
        <w:tc>
          <w:tcPr>
            <w:tcW w:w="15000" w:type="dxa"/>
            <w:gridSpan w:val="3"/>
            <w:tcBorders>
              <w:top w:val="single" w:sz="4" w:space="0" w:color="auto"/>
              <w:left w:val="nil"/>
              <w:bottom w:val="single" w:sz="4" w:space="0" w:color="auto"/>
              <w:right w:val="single" w:sz="8" w:space="0" w:color="auto"/>
            </w:tcBorders>
            <w:shd w:val="clear" w:color="auto" w:fill="auto"/>
            <w:vAlign w:val="center"/>
          </w:tcPr>
          <w:p w14:paraId="663FA365" w14:textId="746186F6" w:rsidR="00204820" w:rsidRPr="00A16F40" w:rsidRDefault="00581B77" w:rsidP="00A16F40">
            <w:pPr>
              <w:spacing w:after="0" w:line="240" w:lineRule="auto"/>
              <w:rPr>
                <w:rFonts w:ascii="Arial" w:hAnsi="Arial" w:cs="Arial"/>
                <w:b/>
                <w:color w:val="000000" w:themeColor="text1"/>
                <w:sz w:val="22"/>
                <w:szCs w:val="22"/>
              </w:rPr>
            </w:pPr>
            <w:r>
              <w:rPr>
                <w:rFonts w:ascii="Arial" w:hAnsi="Arial" w:cs="Arial"/>
                <w:b/>
                <w:color w:val="000000" w:themeColor="text1"/>
                <w:sz w:val="22"/>
                <w:szCs w:val="22"/>
              </w:rPr>
              <w:t>TREŚCI KSZTAŁCENIA:</w:t>
            </w:r>
          </w:p>
          <w:p w14:paraId="0100E088" w14:textId="3E96A5E3" w:rsidR="00204820" w:rsidRPr="00A16F40" w:rsidRDefault="00204820"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w:t>
            </w:r>
            <w:r w:rsidR="00581B77">
              <w:rPr>
                <w:rFonts w:ascii="Arial" w:eastAsia="Times New Roman" w:hAnsi="Arial" w:cs="Arial"/>
                <w:b/>
                <w:color w:val="000000" w:themeColor="text1"/>
                <w:sz w:val="22"/>
                <w:szCs w:val="22"/>
                <w:lang w:eastAsia="pl-PL"/>
              </w:rPr>
              <w:t>e fizyczne/zajęcia alternatywne</w:t>
            </w:r>
          </w:p>
          <w:p w14:paraId="19B27C01" w14:textId="77777777" w:rsidR="00204820" w:rsidRPr="00A16F40" w:rsidRDefault="00204820" w:rsidP="00A16F40">
            <w:pPr>
              <w:spacing w:after="0"/>
              <w:jc w:val="both"/>
              <w:rPr>
                <w:rFonts w:ascii="Arial" w:hAnsi="Arial" w:cs="Arial"/>
                <w:color w:val="000000" w:themeColor="text1"/>
                <w:sz w:val="22"/>
                <w:szCs w:val="22"/>
              </w:rPr>
            </w:pPr>
            <w:r w:rsidRPr="00A16F40">
              <w:rPr>
                <w:rFonts w:ascii="Arial" w:hAnsi="Arial" w:cs="Arial"/>
                <w:color w:val="000000" w:themeColor="text1"/>
                <w:sz w:val="22"/>
                <w:szCs w:val="22"/>
              </w:rPr>
              <w:t>Podnoszenie sprawności studentów i kreowanie postaw prozdrowotnych poprzez wykorzystanie różnego rodzaju form aktywności fizycznej: rytmiki, aerobicu, gier i zabaw ruchowych, gier zespołowych, ćwiczeń na siłowni i form rekreacyjnych.</w:t>
            </w:r>
          </w:p>
        </w:tc>
      </w:tr>
      <w:tr w:rsidR="008E4B9C" w:rsidRPr="00A16F40" w14:paraId="5E0DEF5B" w14:textId="77777777" w:rsidTr="00581B77">
        <w:trPr>
          <w:gridAfter w:val="1"/>
          <w:wAfter w:w="74" w:type="dxa"/>
          <w:trHeight w:val="1730"/>
        </w:trPr>
        <w:tc>
          <w:tcPr>
            <w:tcW w:w="1018" w:type="dxa"/>
            <w:gridSpan w:val="2"/>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14:paraId="4DFC836F"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ZAJĘĆ___14   Praktyki zawodowe</w:t>
            </w:r>
          </w:p>
        </w:tc>
        <w:tc>
          <w:tcPr>
            <w:tcW w:w="462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EA50B3E" w14:textId="16420FCD" w:rsidR="005E2DB9" w:rsidRPr="00A16F40" w:rsidRDefault="002A303F" w:rsidP="00E6513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_WK2,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_WK3,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_UW6,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_UO1,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_UU1,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_KK1,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_KR2,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_KO1, </w:t>
            </w:r>
            <w:r w:rsidRPr="00A16F40">
              <w:rPr>
                <w:rFonts w:ascii="Arial" w:eastAsia="Times New Roman" w:hAnsi="Arial" w:cs="Arial"/>
                <w:color w:val="000000" w:themeColor="text1"/>
                <w:sz w:val="22"/>
                <w:szCs w:val="22"/>
                <w:lang w:eastAsia="pl-PL"/>
              </w:rPr>
              <w:t>KP6</w:t>
            </w:r>
            <w:r w:rsidR="00F34895" w:rsidRPr="00A16F40">
              <w:rPr>
                <w:rFonts w:ascii="Arial" w:eastAsia="Times New Roman" w:hAnsi="Arial" w:cs="Arial"/>
                <w:color w:val="000000" w:themeColor="text1"/>
                <w:sz w:val="22"/>
                <w:szCs w:val="22"/>
                <w:lang w:eastAsia="pl-PL"/>
              </w:rPr>
              <w:t xml:space="preserve">_KO2  </w:t>
            </w:r>
          </w:p>
        </w:tc>
        <w:tc>
          <w:tcPr>
            <w:tcW w:w="592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CAD36EC" w14:textId="5231124A" w:rsidR="00F34895" w:rsidRPr="00A16F40" w:rsidRDefault="006F555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Zaliczenie  praktyk zawodowych przez opiekuna na podstawie dzienniczka praktyk i opinii pracodawcy.</w:t>
            </w:r>
          </w:p>
        </w:tc>
        <w:tc>
          <w:tcPr>
            <w:tcW w:w="444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20B6B5" w14:textId="77777777" w:rsidR="00F34895" w:rsidRPr="00A16F40" w:rsidRDefault="00F3489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tc>
      </w:tr>
      <w:tr w:rsidR="008E4B9C" w:rsidRPr="00A16F40" w14:paraId="1A7E492C" w14:textId="77777777" w:rsidTr="00581B77">
        <w:trPr>
          <w:gridAfter w:val="1"/>
          <w:wAfter w:w="74" w:type="dxa"/>
          <w:trHeight w:val="521"/>
        </w:trPr>
        <w:tc>
          <w:tcPr>
            <w:tcW w:w="1018" w:type="dxa"/>
            <w:gridSpan w:val="2"/>
            <w:vMerge/>
            <w:tcBorders>
              <w:left w:val="single" w:sz="8" w:space="0" w:color="auto"/>
              <w:bottom w:val="single" w:sz="8" w:space="0" w:color="auto"/>
              <w:right w:val="single" w:sz="8" w:space="0" w:color="auto"/>
            </w:tcBorders>
            <w:shd w:val="clear" w:color="auto" w:fill="auto"/>
            <w:noWrap/>
            <w:vAlign w:val="center"/>
            <w:hideMark/>
          </w:tcPr>
          <w:p w14:paraId="57A45956" w14:textId="77777777" w:rsidR="00204820" w:rsidRPr="00A16F40" w:rsidRDefault="00204820" w:rsidP="00A16F40">
            <w:pPr>
              <w:spacing w:after="0" w:line="240" w:lineRule="auto"/>
              <w:jc w:val="right"/>
              <w:rPr>
                <w:rFonts w:ascii="Arial" w:eastAsia="Times New Roman" w:hAnsi="Arial" w:cs="Arial"/>
                <w:b/>
                <w:bCs/>
                <w:color w:val="000000" w:themeColor="text1"/>
                <w:sz w:val="22"/>
                <w:szCs w:val="22"/>
                <w:lang w:eastAsia="pl-PL"/>
              </w:rPr>
            </w:pPr>
          </w:p>
        </w:tc>
        <w:tc>
          <w:tcPr>
            <w:tcW w:w="150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042BEE" w14:textId="77777777" w:rsidR="00204820" w:rsidRPr="00A16F40" w:rsidRDefault="00204820"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CEFF4A4" w14:textId="77777777" w:rsidR="000D2FC7" w:rsidRPr="00A16F40" w:rsidRDefault="000D2FC7"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praktyk zawodowych jest poszerzenie wiedzy zdobytej w czasie studiów i rozwijanie umiejętności praktycznego jej wykorzystywania; poznanie struktury organizacyjnej i mechanizmów funkcjonowania instytucji; kształtowanie umiejętności niezbędnych w przyszłej pracy zawodowej, w tym m.in. umiejętności</w:t>
            </w:r>
          </w:p>
          <w:p w14:paraId="01CFC326" w14:textId="19EC688F" w:rsidR="00204820" w:rsidRPr="00A16F40" w:rsidRDefault="000D2FC7"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 przygotowanie studenta do samodzielności i odpowiedzial</w:t>
            </w:r>
            <w:r w:rsidR="00581B77">
              <w:rPr>
                <w:rFonts w:ascii="Arial" w:eastAsia="Times New Roman" w:hAnsi="Arial" w:cs="Arial"/>
                <w:color w:val="000000" w:themeColor="text1"/>
                <w:sz w:val="22"/>
                <w:szCs w:val="22"/>
                <w:lang w:eastAsia="pl-PL"/>
              </w:rPr>
              <w:t>ności za powierzone mu zadania.</w:t>
            </w:r>
          </w:p>
        </w:tc>
      </w:tr>
      <w:tr w:rsidR="008E4B9C" w:rsidRPr="00A16F40" w14:paraId="43CD042E" w14:textId="77777777" w:rsidTr="00581B77">
        <w:tblPrEx>
          <w:jc w:val="center"/>
          <w:tblInd w:w="0" w:type="dxa"/>
        </w:tblPrEx>
        <w:trPr>
          <w:gridBefore w:val="1"/>
          <w:wBefore w:w="118" w:type="dxa"/>
          <w:trHeight w:val="1226"/>
          <w:jc w:val="center"/>
        </w:trPr>
        <w:tc>
          <w:tcPr>
            <w:tcW w:w="15974"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9C9D195" w14:textId="77777777" w:rsidR="00204820" w:rsidRPr="00A16F40" w:rsidRDefault="00204820" w:rsidP="00A16F40">
            <w:pPr>
              <w:spacing w:after="0" w:line="240" w:lineRule="auto"/>
              <w:ind w:right="227"/>
              <w:jc w:val="both"/>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WARUNKI UKOŃCZENIA STUDIÓW ORAZ UZYSKIWANY TYTUŁ ZAWODOWY</w:t>
            </w:r>
          </w:p>
          <w:p w14:paraId="4E7A459A" w14:textId="77777777" w:rsidR="00204820" w:rsidRPr="00A16F40" w:rsidRDefault="00204820" w:rsidP="00A16F40">
            <w:pPr>
              <w:spacing w:after="0" w:line="240" w:lineRule="auto"/>
              <w:jc w:val="both"/>
              <w:rPr>
                <w:rFonts w:ascii="Arial" w:eastAsia="Times New Roman" w:hAnsi="Arial" w:cs="Arial"/>
                <w:b/>
                <w:bCs/>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 </w:t>
            </w:r>
          </w:p>
        </w:tc>
      </w:tr>
    </w:tbl>
    <w:p w14:paraId="2B262D62" w14:textId="77777777" w:rsidR="004977DE" w:rsidRPr="00A16F40" w:rsidRDefault="004977DE" w:rsidP="00A16F40">
      <w:pPr>
        <w:tabs>
          <w:tab w:val="left" w:pos="9498"/>
        </w:tabs>
        <w:spacing w:after="0"/>
        <w:jc w:val="both"/>
        <w:rPr>
          <w:rFonts w:ascii="Arial" w:hAnsi="Arial" w:cs="Arial"/>
          <w:i/>
          <w:color w:val="000000" w:themeColor="text1"/>
          <w:sz w:val="22"/>
          <w:szCs w:val="22"/>
        </w:rPr>
      </w:pPr>
    </w:p>
    <w:p w14:paraId="72A7C5D1" w14:textId="77777777" w:rsidR="004977DE" w:rsidRPr="00A16F40" w:rsidRDefault="004977DE" w:rsidP="00A16F40">
      <w:pPr>
        <w:tabs>
          <w:tab w:val="left" w:pos="9498"/>
        </w:tabs>
        <w:spacing w:after="0"/>
        <w:jc w:val="both"/>
        <w:rPr>
          <w:rFonts w:ascii="Arial" w:hAnsi="Arial" w:cs="Arial"/>
          <w:i/>
          <w:color w:val="000000" w:themeColor="text1"/>
          <w:sz w:val="22"/>
          <w:szCs w:val="22"/>
        </w:rPr>
      </w:pPr>
    </w:p>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3344"/>
        <w:gridCol w:w="5925"/>
        <w:gridCol w:w="5908"/>
      </w:tblGrid>
      <w:tr w:rsidR="008E4B9C" w:rsidRPr="00A16F40" w14:paraId="680FC25C" w14:textId="77777777" w:rsidTr="00030EB9">
        <w:trPr>
          <w:trHeight w:val="315"/>
          <w:jc w:val="center"/>
        </w:trPr>
        <w:tc>
          <w:tcPr>
            <w:tcW w:w="15983" w:type="dxa"/>
            <w:gridSpan w:val="4"/>
            <w:shd w:val="clear" w:color="auto" w:fill="auto"/>
            <w:noWrap/>
            <w:vAlign w:val="center"/>
          </w:tcPr>
          <w:p w14:paraId="295CCC20" w14:textId="77777777" w:rsidR="004977DE" w:rsidRPr="00A16F40" w:rsidRDefault="004977DE"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hAnsi="Arial" w:cs="Arial"/>
                <w:b/>
                <w:color w:val="000000" w:themeColor="text1"/>
                <w:sz w:val="22"/>
                <w:szCs w:val="22"/>
              </w:rPr>
              <w:t>Moduł specjalizacyjny: FILOLOGIA ANGIELSKA Z JĘZYKIEM HISZPAŃSKIM</w:t>
            </w:r>
          </w:p>
        </w:tc>
      </w:tr>
      <w:tr w:rsidR="008E4B9C" w:rsidRPr="00A16F40" w14:paraId="60B2AE0D" w14:textId="77777777" w:rsidTr="00030EB9">
        <w:trPr>
          <w:trHeight w:val="517"/>
          <w:jc w:val="center"/>
        </w:trPr>
        <w:tc>
          <w:tcPr>
            <w:tcW w:w="806" w:type="dxa"/>
            <w:vMerge w:val="restart"/>
            <w:shd w:val="clear" w:color="auto" w:fill="auto"/>
            <w:noWrap/>
            <w:textDirection w:val="btLr"/>
            <w:vAlign w:val="center"/>
            <w:hideMark/>
          </w:tcPr>
          <w:p w14:paraId="3FA0425A" w14:textId="77777777" w:rsidR="004977DE" w:rsidRPr="00A16F40" w:rsidRDefault="004977DE"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3344" w:type="dxa"/>
            <w:vMerge w:val="restart"/>
            <w:shd w:val="clear" w:color="auto" w:fill="auto"/>
            <w:vAlign w:val="center"/>
            <w:hideMark/>
          </w:tcPr>
          <w:p w14:paraId="021E4500" w14:textId="77777777" w:rsidR="004977DE" w:rsidRPr="00A16F40" w:rsidRDefault="004977DE"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5925" w:type="dxa"/>
            <w:vMerge w:val="restart"/>
            <w:shd w:val="clear" w:color="auto" w:fill="auto"/>
            <w:noWrap/>
            <w:vAlign w:val="center"/>
            <w:hideMark/>
          </w:tcPr>
          <w:p w14:paraId="5E49BD5B" w14:textId="77777777" w:rsidR="004977DE" w:rsidRPr="00A16F40" w:rsidRDefault="004977DE"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5908" w:type="dxa"/>
            <w:vMerge w:val="restart"/>
            <w:shd w:val="clear" w:color="auto" w:fill="auto"/>
            <w:noWrap/>
            <w:vAlign w:val="center"/>
            <w:hideMark/>
          </w:tcPr>
          <w:p w14:paraId="4DF23A48" w14:textId="77777777" w:rsidR="004977DE" w:rsidRPr="00A16F40" w:rsidRDefault="004977DE"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18700213" w14:textId="77777777" w:rsidTr="00030EB9">
        <w:trPr>
          <w:trHeight w:val="708"/>
          <w:jc w:val="center"/>
        </w:trPr>
        <w:tc>
          <w:tcPr>
            <w:tcW w:w="806" w:type="dxa"/>
            <w:vMerge/>
            <w:vAlign w:val="center"/>
            <w:hideMark/>
          </w:tcPr>
          <w:p w14:paraId="41CC1704" w14:textId="77777777" w:rsidR="004977DE" w:rsidRPr="00A16F40" w:rsidRDefault="004977DE" w:rsidP="00A16F40">
            <w:pPr>
              <w:spacing w:after="0" w:line="240" w:lineRule="auto"/>
              <w:rPr>
                <w:rFonts w:ascii="Arial" w:eastAsia="Times New Roman" w:hAnsi="Arial" w:cs="Arial"/>
                <w:b/>
                <w:bCs/>
                <w:color w:val="000000" w:themeColor="text1"/>
                <w:sz w:val="22"/>
                <w:szCs w:val="22"/>
                <w:lang w:eastAsia="pl-PL"/>
              </w:rPr>
            </w:pPr>
          </w:p>
        </w:tc>
        <w:tc>
          <w:tcPr>
            <w:tcW w:w="3344" w:type="dxa"/>
            <w:vMerge/>
            <w:vAlign w:val="center"/>
            <w:hideMark/>
          </w:tcPr>
          <w:p w14:paraId="4D9BDCAE" w14:textId="77777777" w:rsidR="004977DE" w:rsidRPr="00A16F40" w:rsidRDefault="004977DE" w:rsidP="00A16F40">
            <w:pPr>
              <w:spacing w:after="0" w:line="240" w:lineRule="auto"/>
              <w:rPr>
                <w:rFonts w:ascii="Arial" w:eastAsia="Times New Roman" w:hAnsi="Arial" w:cs="Arial"/>
                <w:b/>
                <w:bCs/>
                <w:i/>
                <w:iCs/>
                <w:color w:val="000000" w:themeColor="text1"/>
                <w:sz w:val="22"/>
                <w:szCs w:val="22"/>
                <w:lang w:eastAsia="pl-PL"/>
              </w:rPr>
            </w:pPr>
          </w:p>
        </w:tc>
        <w:tc>
          <w:tcPr>
            <w:tcW w:w="5925" w:type="dxa"/>
            <w:vMerge/>
            <w:vAlign w:val="center"/>
            <w:hideMark/>
          </w:tcPr>
          <w:p w14:paraId="6F6DCC16" w14:textId="77777777" w:rsidR="004977DE" w:rsidRPr="00A16F40" w:rsidRDefault="004977DE" w:rsidP="00A16F40">
            <w:pPr>
              <w:spacing w:after="0" w:line="240" w:lineRule="auto"/>
              <w:rPr>
                <w:rFonts w:ascii="Arial" w:eastAsia="Times New Roman" w:hAnsi="Arial" w:cs="Arial"/>
                <w:b/>
                <w:bCs/>
                <w:i/>
                <w:iCs/>
                <w:color w:val="000000" w:themeColor="text1"/>
                <w:sz w:val="22"/>
                <w:szCs w:val="22"/>
                <w:lang w:eastAsia="pl-PL"/>
              </w:rPr>
            </w:pPr>
          </w:p>
        </w:tc>
        <w:tc>
          <w:tcPr>
            <w:tcW w:w="5908" w:type="dxa"/>
            <w:vMerge/>
            <w:vAlign w:val="center"/>
            <w:hideMark/>
          </w:tcPr>
          <w:p w14:paraId="623B4FC4" w14:textId="77777777" w:rsidR="004977DE" w:rsidRPr="00A16F40" w:rsidRDefault="004977DE"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2819C428" w14:textId="77777777" w:rsidTr="00030EB9">
        <w:trPr>
          <w:trHeight w:val="1497"/>
          <w:jc w:val="center"/>
        </w:trPr>
        <w:tc>
          <w:tcPr>
            <w:tcW w:w="806" w:type="dxa"/>
            <w:vMerge w:val="restart"/>
            <w:shd w:val="clear" w:color="auto" w:fill="auto"/>
            <w:textDirection w:val="btLr"/>
            <w:vAlign w:val="center"/>
            <w:hideMark/>
          </w:tcPr>
          <w:p w14:paraId="1C0C4DA6"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 Praktyczna Nauka Języka Angielskiego 1</w:t>
            </w:r>
          </w:p>
          <w:p w14:paraId="1F0B9C5E"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1B7A8B6E"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4743C72A"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0E3C65AF"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3E15B2BB" w14:textId="77777777" w:rsidR="00C4392A" w:rsidRPr="00A16F40" w:rsidRDefault="00C4392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17686B3" w14:textId="77777777" w:rsidR="00C4392A" w:rsidRPr="00A16F40" w:rsidRDefault="00C4392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B1A67E8"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908" w:type="dxa"/>
            <w:shd w:val="clear" w:color="auto" w:fill="auto"/>
            <w:vAlign w:val="center"/>
            <w:hideMark/>
          </w:tcPr>
          <w:p w14:paraId="5F10F1D1" w14:textId="77777777" w:rsidR="00C4392A" w:rsidRPr="00A16F40" w:rsidRDefault="00C439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319847D5" w14:textId="77777777" w:rsidTr="00030EB9">
        <w:trPr>
          <w:trHeight w:val="402"/>
          <w:jc w:val="center"/>
        </w:trPr>
        <w:tc>
          <w:tcPr>
            <w:tcW w:w="806" w:type="dxa"/>
            <w:vMerge/>
            <w:shd w:val="clear" w:color="auto" w:fill="auto"/>
            <w:noWrap/>
            <w:vAlign w:val="center"/>
            <w:hideMark/>
          </w:tcPr>
          <w:p w14:paraId="7F86F537"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00ADC2C0" w14:textId="62B02C35" w:rsidR="004977DE" w:rsidRPr="00581B77" w:rsidRDefault="004977DE" w:rsidP="00581B77">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514F600" w14:textId="77777777" w:rsidR="004977DE" w:rsidRPr="00A16F40" w:rsidRDefault="004977DE" w:rsidP="00A16F40">
            <w:pPr>
              <w:pStyle w:val="Akapitzlist"/>
              <w:numPr>
                <w:ilvl w:val="0"/>
                <w:numId w:val="26"/>
              </w:numPr>
              <w:spacing w:after="0" w:line="240" w:lineRule="auto"/>
              <w:ind w:left="462"/>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środki językowe konieczne do formułowania własnych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302E24F6" w14:textId="77777777" w:rsidR="004977DE" w:rsidRPr="00A16F40" w:rsidRDefault="004977DE" w:rsidP="00A16F40">
            <w:pPr>
              <w:pStyle w:val="Tytu"/>
              <w:numPr>
                <w:ilvl w:val="0"/>
                <w:numId w:val="26"/>
              </w:numPr>
              <w:pBdr>
                <w:bottom w:val="none" w:sz="0" w:space="0" w:color="auto"/>
              </w:pBdr>
              <w:autoSpaceDE w:val="0"/>
              <w:autoSpaceDN w:val="0"/>
              <w:spacing w:after="0" w:line="240" w:lineRule="auto"/>
              <w:ind w:left="462"/>
              <w:contextualSpacing w:val="0"/>
              <w:rPr>
                <w:rFonts w:ascii="Arial" w:hAnsi="Arial" w:cs="Arial"/>
                <w:bCs/>
                <w:color w:val="000000" w:themeColor="text1"/>
                <w:sz w:val="22"/>
                <w:szCs w:val="22"/>
              </w:rPr>
            </w:pPr>
            <w:r w:rsidRPr="00A16F40">
              <w:rPr>
                <w:rFonts w:ascii="Arial" w:hAnsi="Arial" w:cs="Arial"/>
                <w:bCs/>
                <w:color w:val="000000" w:themeColor="text1"/>
                <w:sz w:val="22"/>
                <w:szCs w:val="22"/>
              </w:rPr>
              <w:t xml:space="preserve">nazewnictwo gramatyczne i leksykalne </w:t>
            </w:r>
          </w:p>
          <w:p w14:paraId="754CB0DE" w14:textId="77777777" w:rsidR="004977DE" w:rsidRPr="00A16F40" w:rsidRDefault="004977DE" w:rsidP="00A16F40">
            <w:pPr>
              <w:pStyle w:val="Akapitzlist"/>
              <w:numPr>
                <w:ilvl w:val="0"/>
                <w:numId w:val="26"/>
              </w:numPr>
              <w:spacing w:after="0" w:line="240" w:lineRule="auto"/>
              <w:ind w:left="462"/>
              <w:rPr>
                <w:rFonts w:ascii="Arial" w:hAnsi="Arial" w:cs="Arial"/>
                <w:color w:val="000000" w:themeColor="text1"/>
                <w:sz w:val="22"/>
                <w:szCs w:val="22"/>
              </w:rPr>
            </w:pPr>
            <w:r w:rsidRPr="00A16F40">
              <w:rPr>
                <w:rFonts w:ascii="Arial" w:hAnsi="Arial" w:cs="Arial"/>
                <w:color w:val="000000" w:themeColor="text1"/>
                <w:sz w:val="22"/>
                <w:szCs w:val="22"/>
              </w:rPr>
              <w:t>podstawowe style i rejestry językowe</w:t>
            </w:r>
          </w:p>
          <w:p w14:paraId="1A2A1F63" w14:textId="77777777" w:rsidR="004977DE" w:rsidRPr="00A16F40" w:rsidRDefault="004977DE" w:rsidP="00A16F40">
            <w:pPr>
              <w:pStyle w:val="Akapitzlist"/>
              <w:numPr>
                <w:ilvl w:val="0"/>
                <w:numId w:val="26"/>
              </w:numPr>
              <w:spacing w:after="0" w:line="240" w:lineRule="auto"/>
              <w:ind w:left="462"/>
              <w:rPr>
                <w:rFonts w:ascii="Arial" w:hAnsi="Arial" w:cs="Arial"/>
                <w:color w:val="000000" w:themeColor="text1"/>
                <w:sz w:val="22"/>
                <w:szCs w:val="22"/>
              </w:rPr>
            </w:pPr>
            <w:r w:rsidRPr="00A16F40">
              <w:rPr>
                <w:rFonts w:ascii="Arial" w:hAnsi="Arial" w:cs="Arial"/>
                <w:color w:val="000000" w:themeColor="text1"/>
                <w:sz w:val="22"/>
                <w:szCs w:val="22"/>
              </w:rPr>
              <w:t>rozwijanie umiejętności czytania w celu znalezienia ogólnego znaczenia tekstu oraz szczegółowych informacji</w:t>
            </w:r>
          </w:p>
          <w:p w14:paraId="5D02D608" w14:textId="77777777" w:rsidR="004977DE" w:rsidRPr="00A16F40" w:rsidRDefault="004977DE" w:rsidP="00A16F40">
            <w:pPr>
              <w:pStyle w:val="Akapitzlist"/>
              <w:numPr>
                <w:ilvl w:val="0"/>
                <w:numId w:val="26"/>
              </w:numPr>
              <w:spacing w:after="0" w:line="240" w:lineRule="auto"/>
              <w:ind w:left="462"/>
              <w:rPr>
                <w:rFonts w:ascii="Arial" w:hAnsi="Arial" w:cs="Arial"/>
                <w:color w:val="000000" w:themeColor="text1"/>
                <w:sz w:val="22"/>
                <w:szCs w:val="22"/>
              </w:rPr>
            </w:pPr>
            <w:r w:rsidRPr="00A16F40">
              <w:rPr>
                <w:rFonts w:ascii="Arial" w:hAnsi="Arial" w:cs="Arial"/>
                <w:noProof/>
                <w:color w:val="000000" w:themeColor="text1"/>
                <w:sz w:val="22"/>
                <w:szCs w:val="22"/>
              </w:rPr>
              <w:t>rozwijanie umiejętnosci słuchania i rozumienia w skali 'mikro'</w:t>
            </w:r>
          </w:p>
          <w:p w14:paraId="50D9CC2B" w14:textId="77777777" w:rsidR="004977DE" w:rsidRPr="00A16F40" w:rsidRDefault="004977DE" w:rsidP="00A16F40">
            <w:pPr>
              <w:pStyle w:val="Akapitzlist"/>
              <w:numPr>
                <w:ilvl w:val="0"/>
                <w:numId w:val="26"/>
              </w:numPr>
              <w:spacing w:after="0" w:line="240" w:lineRule="auto"/>
              <w:ind w:left="462"/>
              <w:rPr>
                <w:rFonts w:ascii="Arial" w:hAnsi="Arial" w:cs="Arial"/>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strategie skutecznej interakcji</w:t>
            </w:r>
          </w:p>
          <w:p w14:paraId="4E7A709A" w14:textId="77777777" w:rsidR="004977DE" w:rsidRPr="00A16F40" w:rsidRDefault="004977DE" w:rsidP="00A16F40">
            <w:pPr>
              <w:pStyle w:val="Akapitzlist"/>
              <w:numPr>
                <w:ilvl w:val="0"/>
                <w:numId w:val="26"/>
              </w:numPr>
              <w:spacing w:after="0" w:line="240" w:lineRule="auto"/>
              <w:ind w:left="462"/>
              <w:rPr>
                <w:rFonts w:ascii="Arial" w:hAnsi="Arial" w:cs="Arial"/>
                <w:color w:val="000000" w:themeColor="text1"/>
                <w:sz w:val="22"/>
                <w:szCs w:val="22"/>
              </w:rPr>
            </w:pPr>
            <w:r w:rsidRPr="00A16F40">
              <w:rPr>
                <w:rFonts w:ascii="Arial" w:hAnsi="Arial" w:cs="Arial"/>
                <w:color w:val="000000" w:themeColor="text1"/>
                <w:sz w:val="22"/>
                <w:szCs w:val="22"/>
              </w:rPr>
              <w:t>budowa aparatu artykulacyjnego</w:t>
            </w:r>
          </w:p>
          <w:p w14:paraId="4A3E9BC3" w14:textId="77777777" w:rsidR="004977DE" w:rsidRPr="00A16F40" w:rsidRDefault="004977DE" w:rsidP="00A16F40">
            <w:pPr>
              <w:pStyle w:val="Tekstpodstawowy"/>
              <w:numPr>
                <w:ilvl w:val="0"/>
                <w:numId w:val="26"/>
              </w:numPr>
              <w:tabs>
                <w:tab w:val="left" w:pos="283"/>
              </w:tabs>
              <w:spacing w:line="240" w:lineRule="auto"/>
              <w:ind w:left="462"/>
              <w:jc w:val="both"/>
              <w:rPr>
                <w:rFonts w:ascii="Arial" w:hAnsi="Arial" w:cs="Arial"/>
                <w:color w:val="000000" w:themeColor="text1"/>
                <w:sz w:val="22"/>
                <w:szCs w:val="22"/>
              </w:rPr>
            </w:pPr>
            <w:r w:rsidRPr="00A16F40">
              <w:rPr>
                <w:rFonts w:ascii="Arial" w:hAnsi="Arial" w:cs="Arial"/>
                <w:color w:val="000000" w:themeColor="text1"/>
                <w:sz w:val="22"/>
                <w:szCs w:val="22"/>
              </w:rPr>
              <w:t>artykulacja poszczególnych dźwięków (samogłoski i spółgłoski)</w:t>
            </w:r>
          </w:p>
          <w:p w14:paraId="5EEA5D2E" w14:textId="77777777" w:rsidR="004977DE" w:rsidRPr="00A16F40" w:rsidRDefault="004977DE" w:rsidP="00A16F40">
            <w:pPr>
              <w:pStyle w:val="Tekstpodstawowy"/>
              <w:numPr>
                <w:ilvl w:val="0"/>
                <w:numId w:val="26"/>
              </w:numPr>
              <w:tabs>
                <w:tab w:val="left" w:pos="283"/>
              </w:tabs>
              <w:spacing w:line="240" w:lineRule="auto"/>
              <w:ind w:left="462"/>
              <w:jc w:val="both"/>
              <w:rPr>
                <w:rFonts w:ascii="Arial" w:hAnsi="Arial" w:cs="Arial"/>
                <w:color w:val="000000" w:themeColor="text1"/>
                <w:sz w:val="22"/>
                <w:szCs w:val="22"/>
              </w:rPr>
            </w:pPr>
            <w:r w:rsidRPr="00A16F40">
              <w:rPr>
                <w:rFonts w:ascii="Arial" w:hAnsi="Arial" w:cs="Arial"/>
                <w:color w:val="000000" w:themeColor="text1"/>
                <w:sz w:val="22"/>
                <w:szCs w:val="22"/>
              </w:rPr>
              <w:t>alfabet fonetyczny i stosowanie go w praktyce (umiejętność zapisu fonetycznego – transkrypcji pojedynczych słów oraz prostych zdań)</w:t>
            </w:r>
          </w:p>
          <w:p w14:paraId="6005A9A4" w14:textId="77777777" w:rsidR="004977DE" w:rsidRPr="00A16F40" w:rsidRDefault="004977DE" w:rsidP="00A16F40">
            <w:pPr>
              <w:pStyle w:val="Tekstpodstawowy"/>
              <w:numPr>
                <w:ilvl w:val="0"/>
                <w:numId w:val="26"/>
              </w:numPr>
              <w:tabs>
                <w:tab w:val="left" w:pos="283"/>
              </w:tabs>
              <w:spacing w:line="240" w:lineRule="auto"/>
              <w:ind w:left="462"/>
              <w:jc w:val="both"/>
              <w:rPr>
                <w:rFonts w:ascii="Arial" w:hAnsi="Arial" w:cs="Arial"/>
                <w:color w:val="000000" w:themeColor="text1"/>
                <w:sz w:val="22"/>
                <w:szCs w:val="22"/>
              </w:rPr>
            </w:pPr>
            <w:r w:rsidRPr="00A16F40">
              <w:rPr>
                <w:rFonts w:ascii="Arial" w:hAnsi="Arial" w:cs="Arial"/>
                <w:color w:val="000000" w:themeColor="text1"/>
                <w:sz w:val="22"/>
                <w:szCs w:val="22"/>
              </w:rPr>
              <w:t>podstawowe procesy zachodzących w mowie wiązanej (asymilacja, elizja itp.)</w:t>
            </w:r>
          </w:p>
          <w:p w14:paraId="5449E30D" w14:textId="77777777" w:rsidR="004977DE" w:rsidRPr="00A16F40" w:rsidRDefault="004977DE" w:rsidP="00A16F40">
            <w:pPr>
              <w:pStyle w:val="Tekstpodstawowy"/>
              <w:numPr>
                <w:ilvl w:val="0"/>
                <w:numId w:val="26"/>
              </w:numPr>
              <w:tabs>
                <w:tab w:val="left" w:pos="283"/>
              </w:tabs>
              <w:adjustRightInd w:val="0"/>
              <w:spacing w:line="240" w:lineRule="auto"/>
              <w:ind w:left="462"/>
              <w:jc w:val="both"/>
              <w:rPr>
                <w:rFonts w:ascii="Arial" w:hAnsi="Arial" w:cs="Arial"/>
                <w:color w:val="000000" w:themeColor="text1"/>
                <w:sz w:val="22"/>
                <w:szCs w:val="22"/>
              </w:rPr>
            </w:pPr>
            <w:r w:rsidRPr="00A16F40">
              <w:rPr>
                <w:rFonts w:ascii="Arial" w:hAnsi="Arial" w:cs="Arial"/>
                <w:color w:val="000000" w:themeColor="text1"/>
                <w:sz w:val="22"/>
                <w:szCs w:val="22"/>
              </w:rPr>
              <w:t>podstawowe funkcje intonacji</w:t>
            </w:r>
          </w:p>
        </w:tc>
      </w:tr>
      <w:tr w:rsidR="008E4B9C" w:rsidRPr="00A16F40" w14:paraId="47A28563" w14:textId="77777777" w:rsidTr="00030EB9">
        <w:trPr>
          <w:trHeight w:val="1981"/>
          <w:jc w:val="center"/>
        </w:trPr>
        <w:tc>
          <w:tcPr>
            <w:tcW w:w="806" w:type="dxa"/>
            <w:vMerge w:val="restart"/>
            <w:shd w:val="clear" w:color="auto" w:fill="auto"/>
            <w:textDirection w:val="btLr"/>
            <w:vAlign w:val="center"/>
            <w:hideMark/>
          </w:tcPr>
          <w:p w14:paraId="3A08959D"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ZAJĘĆ_2, Praktyczna Nauka Języka Angielskiego 2</w:t>
            </w:r>
          </w:p>
          <w:p w14:paraId="76607CB3"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6E9CE8F8"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14A25B5F"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339806EE"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6A4EB3DF" w14:textId="77777777" w:rsidR="003E37BA" w:rsidRPr="00A16F40" w:rsidRDefault="003E37B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85762ED" w14:textId="77777777" w:rsidR="003E37BA" w:rsidRPr="00A16F40" w:rsidRDefault="003E37B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B7B1408"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908" w:type="dxa"/>
            <w:shd w:val="clear" w:color="auto" w:fill="auto"/>
            <w:vAlign w:val="center"/>
            <w:hideMark/>
          </w:tcPr>
          <w:p w14:paraId="3BBC735D" w14:textId="77777777" w:rsidR="003E37BA" w:rsidRPr="00A16F40" w:rsidRDefault="003E37B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34A6CFAD" w14:textId="77777777" w:rsidTr="00030EB9">
        <w:trPr>
          <w:trHeight w:val="402"/>
          <w:jc w:val="center"/>
        </w:trPr>
        <w:tc>
          <w:tcPr>
            <w:tcW w:w="806" w:type="dxa"/>
            <w:vMerge/>
            <w:shd w:val="clear" w:color="auto" w:fill="auto"/>
            <w:noWrap/>
            <w:vAlign w:val="center"/>
            <w:hideMark/>
          </w:tcPr>
          <w:p w14:paraId="40E3EF32"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035C2EE7"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2801050" w14:textId="77777777" w:rsidR="004977DE" w:rsidRPr="00A16F40" w:rsidRDefault="004977DE" w:rsidP="00581B77">
            <w:pPr>
              <w:pStyle w:val="Akapitzlist"/>
              <w:numPr>
                <w:ilvl w:val="0"/>
                <w:numId w:val="27"/>
              </w:numPr>
              <w:spacing w:after="0" w:line="240" w:lineRule="auto"/>
              <w:ind w:left="458"/>
              <w:jc w:val="both"/>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rozszerzony zakres środków językowych koniecznych do precyzyjnego formułowania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05FE8FFA" w14:textId="77777777" w:rsidR="004977DE" w:rsidRPr="00A16F40" w:rsidRDefault="004977DE" w:rsidP="00581B77">
            <w:pPr>
              <w:pStyle w:val="Akapitzlist"/>
              <w:numPr>
                <w:ilvl w:val="0"/>
                <w:numId w:val="26"/>
              </w:numPr>
              <w:spacing w:after="0" w:line="240" w:lineRule="auto"/>
              <w:ind w:left="458"/>
              <w:jc w:val="both"/>
              <w:rPr>
                <w:rFonts w:ascii="Arial" w:hAnsi="Arial" w:cs="Arial"/>
                <w:color w:val="000000" w:themeColor="text1"/>
                <w:sz w:val="22"/>
                <w:szCs w:val="22"/>
              </w:rPr>
            </w:pPr>
            <w:r w:rsidRPr="00A16F40">
              <w:rPr>
                <w:rFonts w:ascii="Arial" w:hAnsi="Arial" w:cs="Arial"/>
                <w:color w:val="000000" w:themeColor="text1"/>
                <w:sz w:val="22"/>
                <w:szCs w:val="22"/>
              </w:rPr>
              <w:t>style i rejestry językowe</w:t>
            </w:r>
          </w:p>
          <w:p w14:paraId="11E6252B" w14:textId="77777777" w:rsidR="004977DE" w:rsidRPr="00A16F40" w:rsidRDefault="004977DE" w:rsidP="00581B77">
            <w:pPr>
              <w:pStyle w:val="Akapitzlist"/>
              <w:numPr>
                <w:ilvl w:val="0"/>
                <w:numId w:val="26"/>
              </w:numPr>
              <w:spacing w:after="0" w:line="240" w:lineRule="auto"/>
              <w:ind w:left="458"/>
              <w:jc w:val="both"/>
              <w:rPr>
                <w:rFonts w:ascii="Arial" w:hAnsi="Arial" w:cs="Arial"/>
                <w:snapToGrid w:val="0"/>
                <w:color w:val="000000" w:themeColor="text1"/>
                <w:sz w:val="22"/>
                <w:szCs w:val="22"/>
              </w:rPr>
            </w:pPr>
            <w:r w:rsidRPr="00A16F40">
              <w:rPr>
                <w:rFonts w:ascii="Arial" w:hAnsi="Arial" w:cs="Arial"/>
                <w:color w:val="000000" w:themeColor="text1"/>
                <w:sz w:val="22"/>
                <w:szCs w:val="22"/>
              </w:rPr>
              <w:t xml:space="preserve">rozwijanie umiejętności czytania w celu znalezienia ogólnego sensu tekstu, szczegółowych informacji oraz </w:t>
            </w:r>
            <w:r w:rsidRPr="00A16F40">
              <w:rPr>
                <w:rFonts w:ascii="Arial" w:hAnsi="Arial" w:cs="Arial"/>
                <w:snapToGrid w:val="0"/>
                <w:color w:val="000000" w:themeColor="text1"/>
                <w:sz w:val="22"/>
                <w:szCs w:val="22"/>
              </w:rPr>
              <w:t>interpretacji treści implikowanych</w:t>
            </w:r>
          </w:p>
          <w:p w14:paraId="452CA7B2" w14:textId="77777777" w:rsidR="004977DE" w:rsidRPr="00A16F40" w:rsidRDefault="004977DE" w:rsidP="00581B77">
            <w:pPr>
              <w:pStyle w:val="Akapitzlist"/>
              <w:numPr>
                <w:ilvl w:val="0"/>
                <w:numId w:val="26"/>
              </w:numPr>
              <w:spacing w:after="0" w:line="240" w:lineRule="auto"/>
              <w:ind w:left="458"/>
              <w:jc w:val="both"/>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umiętności rozumienia ze słuchu tekstów w różnych rejestrach jezykowych</w:t>
            </w:r>
          </w:p>
          <w:p w14:paraId="5D2A3463" w14:textId="77777777" w:rsidR="004977DE" w:rsidRPr="00A16F40" w:rsidRDefault="004977DE" w:rsidP="00581B77">
            <w:pPr>
              <w:pStyle w:val="Akapitzlist"/>
              <w:numPr>
                <w:ilvl w:val="0"/>
                <w:numId w:val="26"/>
              </w:numPr>
              <w:spacing w:after="0" w:line="240" w:lineRule="auto"/>
              <w:ind w:left="458"/>
              <w:jc w:val="both"/>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przedstawienie uporządkowanej argumentacji i kontrargumentacji, dobieranie odpowiednich przykładów</w:t>
            </w:r>
          </w:p>
          <w:p w14:paraId="37289E85" w14:textId="77777777" w:rsidR="004977DE" w:rsidRPr="00A16F40" w:rsidRDefault="004977DE" w:rsidP="00581B77">
            <w:pPr>
              <w:pStyle w:val="Akapitzlist"/>
              <w:numPr>
                <w:ilvl w:val="0"/>
                <w:numId w:val="26"/>
              </w:numPr>
              <w:spacing w:after="0" w:line="240" w:lineRule="auto"/>
              <w:ind w:left="458"/>
              <w:jc w:val="both"/>
              <w:rPr>
                <w:rFonts w:ascii="Arial" w:hAnsi="Arial" w:cs="Arial"/>
                <w:color w:val="000000" w:themeColor="text1"/>
                <w:sz w:val="22"/>
                <w:szCs w:val="22"/>
              </w:rPr>
            </w:pPr>
            <w:r w:rsidRPr="00A16F40">
              <w:rPr>
                <w:rFonts w:ascii="Arial" w:hAnsi="Arial" w:cs="Arial"/>
                <w:snapToGrid w:val="0"/>
                <w:color w:val="000000" w:themeColor="text1"/>
                <w:sz w:val="22"/>
                <w:szCs w:val="22"/>
              </w:rPr>
              <w:t>rozwijanie strategii skutecznej interakcji</w:t>
            </w:r>
          </w:p>
          <w:p w14:paraId="2C562504" w14:textId="77777777" w:rsidR="004977DE" w:rsidRPr="00A16F40" w:rsidRDefault="004977DE" w:rsidP="00581B77">
            <w:pPr>
              <w:pStyle w:val="Akapitzlist"/>
              <w:numPr>
                <w:ilvl w:val="0"/>
                <w:numId w:val="26"/>
              </w:numPr>
              <w:spacing w:after="0" w:line="240" w:lineRule="auto"/>
              <w:ind w:left="458"/>
              <w:jc w:val="both"/>
              <w:rPr>
                <w:rFonts w:ascii="Arial" w:hAnsi="Arial" w:cs="Arial"/>
                <w:snapToGrid w:val="0"/>
                <w:color w:val="000000" w:themeColor="text1"/>
                <w:sz w:val="22"/>
                <w:szCs w:val="22"/>
              </w:rPr>
            </w:pPr>
            <w:r w:rsidRPr="00A16F40">
              <w:rPr>
                <w:rFonts w:ascii="Arial" w:hAnsi="Arial" w:cs="Arial"/>
                <w:noProof/>
                <w:color w:val="000000" w:themeColor="text1"/>
                <w:sz w:val="22"/>
                <w:szCs w:val="22"/>
              </w:rPr>
              <w:t xml:space="preserve"> </w:t>
            </w:r>
            <w:r w:rsidRPr="00A16F40">
              <w:rPr>
                <w:rFonts w:ascii="Arial" w:hAnsi="Arial" w:cs="Arial"/>
                <w:snapToGrid w:val="0"/>
                <w:color w:val="000000" w:themeColor="text1"/>
                <w:sz w:val="22"/>
                <w:szCs w:val="22"/>
              </w:rPr>
              <w:t>komponowanie wypowiedzi ustnych i pisemnych we właściwym rejestrze językowym oraz z użyciem odpowiednich struktur (argumentacja za i przeciw, wyrażanie związku przyczynowo-skutkowego, porównanie i kontrastowanie)</w:t>
            </w:r>
          </w:p>
          <w:p w14:paraId="7FD6D5FA" w14:textId="77777777" w:rsidR="004977DE" w:rsidRPr="00A16F40" w:rsidRDefault="004977DE" w:rsidP="00581B77">
            <w:pPr>
              <w:pStyle w:val="Akapitzlist"/>
              <w:numPr>
                <w:ilvl w:val="0"/>
                <w:numId w:val="26"/>
              </w:numPr>
              <w:spacing w:after="0" w:line="240" w:lineRule="auto"/>
              <w:ind w:left="458"/>
              <w:jc w:val="both"/>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przejrzystych i spójnych wypowiedzi ustnych bez przygotowania</w:t>
            </w:r>
          </w:p>
          <w:p w14:paraId="6FDBDB9E" w14:textId="77777777" w:rsidR="004977DE" w:rsidRPr="00A16F40" w:rsidRDefault="004977DE" w:rsidP="00581B77">
            <w:pPr>
              <w:pStyle w:val="Tekstpodstawowy"/>
              <w:numPr>
                <w:ilvl w:val="0"/>
                <w:numId w:val="26"/>
              </w:numPr>
              <w:tabs>
                <w:tab w:val="left" w:pos="283"/>
              </w:tabs>
              <w:spacing w:line="240" w:lineRule="auto"/>
              <w:ind w:left="458"/>
              <w:jc w:val="both"/>
              <w:rPr>
                <w:rFonts w:ascii="Arial" w:hAnsi="Arial" w:cs="Arial"/>
                <w:color w:val="000000" w:themeColor="text1"/>
                <w:sz w:val="22"/>
                <w:szCs w:val="22"/>
              </w:rPr>
            </w:pPr>
            <w:r w:rsidRPr="00A16F40">
              <w:rPr>
                <w:rFonts w:ascii="Arial" w:hAnsi="Arial" w:cs="Arial"/>
                <w:color w:val="000000" w:themeColor="text1"/>
                <w:sz w:val="22"/>
                <w:szCs w:val="22"/>
              </w:rPr>
              <w:t>przesunięcie akcentu w derywatywach</w:t>
            </w:r>
          </w:p>
          <w:p w14:paraId="608529B8" w14:textId="77777777" w:rsidR="004977DE" w:rsidRPr="00A16F40" w:rsidRDefault="004977DE" w:rsidP="00581B77">
            <w:pPr>
              <w:pStyle w:val="Tekstpodstawowy"/>
              <w:numPr>
                <w:ilvl w:val="0"/>
                <w:numId w:val="26"/>
              </w:numPr>
              <w:tabs>
                <w:tab w:val="left" w:pos="283"/>
              </w:tabs>
              <w:spacing w:line="240" w:lineRule="auto"/>
              <w:ind w:left="458"/>
              <w:jc w:val="both"/>
              <w:rPr>
                <w:rFonts w:ascii="Arial" w:hAnsi="Arial" w:cs="Arial"/>
                <w:color w:val="000000" w:themeColor="text1"/>
                <w:sz w:val="22"/>
                <w:szCs w:val="22"/>
              </w:rPr>
            </w:pPr>
            <w:r w:rsidRPr="00A16F40">
              <w:rPr>
                <w:rFonts w:ascii="Arial" w:hAnsi="Arial" w:cs="Arial"/>
                <w:color w:val="000000" w:themeColor="text1"/>
                <w:sz w:val="22"/>
                <w:szCs w:val="22"/>
              </w:rPr>
              <w:t>procesy zachodzące w mowie szybkiej (asymilacja, elizja, alternacje dźwiękowe)</w:t>
            </w:r>
          </w:p>
          <w:p w14:paraId="6F9E5248" w14:textId="77777777" w:rsidR="004977DE" w:rsidRPr="00A16F40" w:rsidRDefault="004977DE" w:rsidP="00581B77">
            <w:pPr>
              <w:pStyle w:val="Tekstpodstawowy"/>
              <w:numPr>
                <w:ilvl w:val="0"/>
                <w:numId w:val="26"/>
              </w:numPr>
              <w:tabs>
                <w:tab w:val="left" w:pos="283"/>
              </w:tabs>
              <w:spacing w:line="240" w:lineRule="auto"/>
              <w:ind w:left="458"/>
              <w:jc w:val="both"/>
              <w:rPr>
                <w:rFonts w:ascii="Arial" w:hAnsi="Arial" w:cs="Arial"/>
                <w:color w:val="000000" w:themeColor="text1"/>
                <w:sz w:val="22"/>
                <w:szCs w:val="22"/>
              </w:rPr>
            </w:pPr>
            <w:r w:rsidRPr="00A16F40">
              <w:rPr>
                <w:rFonts w:ascii="Arial" w:hAnsi="Arial" w:cs="Arial"/>
                <w:color w:val="000000" w:themeColor="text1"/>
                <w:sz w:val="22"/>
                <w:szCs w:val="22"/>
              </w:rPr>
              <w:t>typy akcentu zdaniowego i właściwe akcentowanie wyrazu w zdaniu zależnie od wagi przekazywanego komunikatu</w:t>
            </w:r>
          </w:p>
          <w:p w14:paraId="27C77737" w14:textId="77777777" w:rsidR="004977DE" w:rsidRPr="00A16F40" w:rsidRDefault="004977DE" w:rsidP="00581B77">
            <w:pPr>
              <w:pStyle w:val="Tekstpodstawowy"/>
              <w:numPr>
                <w:ilvl w:val="0"/>
                <w:numId w:val="26"/>
              </w:numPr>
              <w:tabs>
                <w:tab w:val="left" w:pos="283"/>
              </w:tabs>
              <w:spacing w:line="240" w:lineRule="auto"/>
              <w:ind w:left="458"/>
              <w:jc w:val="both"/>
              <w:rPr>
                <w:rFonts w:ascii="Arial" w:hAnsi="Arial" w:cs="Arial"/>
                <w:color w:val="000000" w:themeColor="text1"/>
                <w:sz w:val="22"/>
                <w:szCs w:val="22"/>
              </w:rPr>
            </w:pPr>
            <w:r w:rsidRPr="00A16F40">
              <w:rPr>
                <w:rFonts w:ascii="Arial" w:hAnsi="Arial" w:cs="Arial"/>
                <w:color w:val="000000" w:themeColor="text1"/>
                <w:sz w:val="22"/>
                <w:szCs w:val="22"/>
              </w:rPr>
              <w:t>tendencje akcentuacyjne w jęz. angielskim oraz formy mocne i słabe, transkrybowanie krótkich dialogów</w:t>
            </w:r>
          </w:p>
          <w:p w14:paraId="2A35318E" w14:textId="77777777" w:rsidR="004977DE" w:rsidRPr="00A16F40" w:rsidRDefault="004977DE" w:rsidP="00A16F40">
            <w:pPr>
              <w:pStyle w:val="Tekstpodstawowy"/>
              <w:numPr>
                <w:ilvl w:val="0"/>
                <w:numId w:val="26"/>
              </w:numPr>
              <w:tabs>
                <w:tab w:val="left" w:pos="283"/>
              </w:tabs>
              <w:spacing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rodzaje stóp rytmicznych i tendencje rytmiczne w jęz. angielskim</w:t>
            </w:r>
          </w:p>
          <w:p w14:paraId="55BACD61" w14:textId="77777777" w:rsidR="004977DE" w:rsidRPr="00A16F40" w:rsidRDefault="004977DE" w:rsidP="00A16F40">
            <w:pPr>
              <w:pStyle w:val="Tekstpodstawowy"/>
              <w:numPr>
                <w:ilvl w:val="0"/>
                <w:numId w:val="26"/>
              </w:numPr>
              <w:tabs>
                <w:tab w:val="left" w:pos="283"/>
              </w:tabs>
              <w:spacing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podział zdania na grupy intonacyjne</w:t>
            </w:r>
          </w:p>
          <w:p w14:paraId="7A65F64D" w14:textId="77777777" w:rsidR="004977DE" w:rsidRPr="00A16F40" w:rsidRDefault="004977DE" w:rsidP="00A16F40">
            <w:pPr>
              <w:pStyle w:val="Akapitzlist"/>
              <w:numPr>
                <w:ilvl w:val="0"/>
                <w:numId w:val="26"/>
              </w:numPr>
              <w:autoSpaceDE w:val="0"/>
              <w:autoSpaceDN w:val="0"/>
              <w:adjustRightInd w:val="0"/>
              <w:spacing w:after="0" w:line="240" w:lineRule="auto"/>
              <w:ind w:left="458"/>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różne funkcje intonacji, np. uwydatnianie pewnych informacji, wtrącanie dodatkowych informacji, wprowadzanie nowych informacji</w:t>
            </w:r>
            <w:r w:rsidRPr="00A16F40">
              <w:rPr>
                <w:rFonts w:ascii="Arial" w:eastAsia="Times New Roman" w:hAnsi="Arial" w:cs="Arial"/>
                <w:b/>
                <w:bCs/>
                <w:color w:val="000000" w:themeColor="text1"/>
                <w:sz w:val="22"/>
                <w:szCs w:val="22"/>
                <w:lang w:eastAsia="pl-PL"/>
              </w:rPr>
              <w:t> </w:t>
            </w:r>
          </w:p>
        </w:tc>
      </w:tr>
      <w:tr w:rsidR="008E4B9C" w:rsidRPr="00A16F40" w14:paraId="6CBBE534" w14:textId="77777777" w:rsidTr="00030EB9">
        <w:trPr>
          <w:trHeight w:val="2009"/>
          <w:jc w:val="center"/>
        </w:trPr>
        <w:tc>
          <w:tcPr>
            <w:tcW w:w="806" w:type="dxa"/>
            <w:vMerge w:val="restart"/>
            <w:shd w:val="clear" w:color="auto" w:fill="auto"/>
            <w:textDirection w:val="btLr"/>
            <w:vAlign w:val="center"/>
            <w:hideMark/>
          </w:tcPr>
          <w:p w14:paraId="7E79E24E"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ZAJĘĆ_3, Praktyczna Nauka Języka Angielskiego 3</w:t>
            </w:r>
          </w:p>
          <w:p w14:paraId="24EBCEF6"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056F7A54"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20B49C85"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4BE5500A"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373C728A" w14:textId="77777777" w:rsidR="00923A3E" w:rsidRPr="00A16F40" w:rsidRDefault="00923A3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502E8FB" w14:textId="77777777" w:rsidR="00923A3E" w:rsidRPr="00A16F40" w:rsidRDefault="00923A3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BB0BEA5"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908" w:type="dxa"/>
            <w:shd w:val="clear" w:color="auto" w:fill="auto"/>
            <w:vAlign w:val="center"/>
            <w:hideMark/>
          </w:tcPr>
          <w:p w14:paraId="468EBB80" w14:textId="77777777" w:rsidR="00923A3E" w:rsidRPr="00A16F40" w:rsidRDefault="00923A3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3A5EFEC0" w14:textId="77777777" w:rsidTr="00030EB9">
        <w:trPr>
          <w:trHeight w:val="402"/>
          <w:jc w:val="center"/>
        </w:trPr>
        <w:tc>
          <w:tcPr>
            <w:tcW w:w="806" w:type="dxa"/>
            <w:vMerge/>
            <w:shd w:val="clear" w:color="auto" w:fill="auto"/>
            <w:noWrap/>
            <w:vAlign w:val="center"/>
            <w:hideMark/>
          </w:tcPr>
          <w:p w14:paraId="7F54F592"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21A6374F"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42C3DEF3" w14:textId="77777777" w:rsidR="004977DE" w:rsidRPr="00A16F40" w:rsidRDefault="004977DE" w:rsidP="00A16F40">
            <w:pPr>
              <w:pStyle w:val="Bezodstpw"/>
              <w:numPr>
                <w:ilvl w:val="0"/>
                <w:numId w:val="28"/>
              </w:numPr>
              <w:ind w:left="462"/>
              <w:rPr>
                <w:rFonts w:ascii="Arial" w:hAnsi="Arial" w:cs="Arial"/>
                <w:color w:val="000000" w:themeColor="text1"/>
                <w:sz w:val="22"/>
                <w:szCs w:val="22"/>
              </w:rPr>
            </w:pPr>
            <w:r w:rsidRPr="00A16F40">
              <w:rPr>
                <w:rFonts w:ascii="Arial" w:hAnsi="Arial" w:cs="Arial"/>
                <w:snapToGrid w:val="0"/>
                <w:color w:val="000000" w:themeColor="text1"/>
                <w:sz w:val="22"/>
                <w:szCs w:val="22"/>
              </w:rPr>
              <w:t xml:space="preserve">zaawansowane środki językowe konieczne do precyzyjnego formułowania myśli, akcentowania i różnicowania fragmentów wypowiedzi, w tym: </w:t>
            </w:r>
            <w:r w:rsidRPr="00A16F40">
              <w:rPr>
                <w:rFonts w:ascii="Arial" w:hAnsi="Arial" w:cs="Arial"/>
                <w:color w:val="000000" w:themeColor="text1"/>
                <w:sz w:val="22"/>
                <w:szCs w:val="22"/>
              </w:rPr>
              <w:t>zaawansowane słownictwo tematyczne, synonimy, antonimy, wyrażenia idiomatyczne itd. oraz złożone struktury gramatyczne</w:t>
            </w:r>
          </w:p>
          <w:p w14:paraId="6F4CF474" w14:textId="77777777" w:rsidR="004977DE" w:rsidRPr="00A16F40" w:rsidRDefault="004977DE" w:rsidP="00A16F40">
            <w:pPr>
              <w:pStyle w:val="Bezodstpw"/>
              <w:numPr>
                <w:ilvl w:val="0"/>
                <w:numId w:val="28"/>
              </w:numPr>
              <w:ind w:left="462"/>
              <w:rPr>
                <w:rFonts w:ascii="Arial" w:hAnsi="Arial" w:cs="Arial"/>
                <w:color w:val="000000" w:themeColor="text1"/>
                <w:sz w:val="22"/>
                <w:szCs w:val="22"/>
              </w:rPr>
            </w:pPr>
            <w:r w:rsidRPr="00A16F40">
              <w:rPr>
                <w:rFonts w:ascii="Arial" w:hAnsi="Arial" w:cs="Arial"/>
                <w:color w:val="000000" w:themeColor="text1"/>
                <w:sz w:val="22"/>
                <w:szCs w:val="22"/>
              </w:rPr>
              <w:t xml:space="preserve">rozwijanie technik czytania w oparciu o zaawansowane materiały autentyczne </w:t>
            </w:r>
          </w:p>
          <w:p w14:paraId="764B0C2F" w14:textId="77777777" w:rsidR="004977DE" w:rsidRPr="00A16F40" w:rsidRDefault="004977DE" w:rsidP="00A16F40">
            <w:pPr>
              <w:pStyle w:val="Bezodstpw"/>
              <w:numPr>
                <w:ilvl w:val="0"/>
                <w:numId w:val="28"/>
              </w:numPr>
              <w:ind w:left="462"/>
              <w:rPr>
                <w:rFonts w:ascii="Arial" w:hAnsi="Arial" w:cs="Arial"/>
                <w:color w:val="000000" w:themeColor="text1"/>
                <w:sz w:val="22"/>
                <w:szCs w:val="22"/>
              </w:rPr>
            </w:pPr>
            <w:r w:rsidRPr="00A16F40">
              <w:rPr>
                <w:rFonts w:ascii="Arial" w:hAnsi="Arial" w:cs="Arial"/>
                <w:noProof/>
                <w:color w:val="000000" w:themeColor="text1"/>
                <w:sz w:val="22"/>
                <w:szCs w:val="22"/>
              </w:rPr>
              <w:t xml:space="preserve">rozwijanie sprawności rozumienia ze słuchu </w:t>
            </w:r>
            <w:r w:rsidRPr="00A16F40">
              <w:rPr>
                <w:rFonts w:ascii="Arial" w:hAnsi="Arial" w:cs="Arial"/>
                <w:color w:val="000000" w:themeColor="text1"/>
                <w:sz w:val="22"/>
                <w:szCs w:val="22"/>
              </w:rPr>
              <w:t>w oparciu o zaawansowane materiały autentyczne</w:t>
            </w:r>
          </w:p>
          <w:p w14:paraId="381F65A1" w14:textId="77777777" w:rsidR="004977DE" w:rsidRPr="00A16F40" w:rsidRDefault="004977DE" w:rsidP="00A16F40">
            <w:pPr>
              <w:pStyle w:val="Bezodstpw"/>
              <w:numPr>
                <w:ilvl w:val="0"/>
                <w:numId w:val="28"/>
              </w:numPr>
              <w:ind w:left="462"/>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wypowiedzi ustnych i pisemnych we właściwym rejestrze językowym oraz użyciem odpowiednich struktur (argumentacja za i przeciw, wyrażanie związku przyczynowo-skutkowego, porównanie i kontrastowanie)</w:t>
            </w:r>
          </w:p>
          <w:p w14:paraId="278AA363" w14:textId="77777777" w:rsidR="004977DE" w:rsidRPr="00A16F40" w:rsidRDefault="004977DE" w:rsidP="00A16F40">
            <w:pPr>
              <w:pStyle w:val="Bezodstpw"/>
              <w:numPr>
                <w:ilvl w:val="0"/>
                <w:numId w:val="28"/>
              </w:numPr>
              <w:ind w:left="462"/>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formułowanie interpretacji oraz komentarzy na temat przeczytanych treści według kanonu akademickiego</w:t>
            </w:r>
          </w:p>
          <w:p w14:paraId="0CAAD4E6" w14:textId="77777777" w:rsidR="004977DE" w:rsidRPr="00A16F40" w:rsidRDefault="004977DE" w:rsidP="00A16F40">
            <w:pPr>
              <w:pStyle w:val="Bezodstpw"/>
              <w:numPr>
                <w:ilvl w:val="0"/>
                <w:numId w:val="28"/>
              </w:numPr>
              <w:ind w:left="462"/>
              <w:rPr>
                <w:rFonts w:ascii="Arial" w:hAnsi="Arial" w:cs="Arial"/>
                <w:color w:val="000000" w:themeColor="text1"/>
                <w:sz w:val="22"/>
                <w:szCs w:val="22"/>
              </w:rPr>
            </w:pPr>
            <w:r w:rsidRPr="00A16F40">
              <w:rPr>
                <w:rFonts w:ascii="Arial" w:hAnsi="Arial" w:cs="Arial"/>
                <w:color w:val="000000" w:themeColor="text1"/>
                <w:sz w:val="22"/>
                <w:szCs w:val="22"/>
              </w:rPr>
              <w:t>rozwijanie umiejętności operowanie różnymi stylami i rejestrami językowymi</w:t>
            </w:r>
          </w:p>
          <w:p w14:paraId="10B63D6B" w14:textId="77777777" w:rsidR="004977DE" w:rsidRPr="00A16F40" w:rsidRDefault="004977DE" w:rsidP="00A16F40">
            <w:pPr>
              <w:pStyle w:val="Bezodstpw"/>
              <w:numPr>
                <w:ilvl w:val="0"/>
                <w:numId w:val="28"/>
              </w:numPr>
              <w:ind w:left="462"/>
              <w:rPr>
                <w:rFonts w:ascii="Arial" w:eastAsia="Times New Roman" w:hAnsi="Arial" w:cs="Arial"/>
                <w:b/>
                <w:bCs/>
                <w:color w:val="000000" w:themeColor="text1"/>
                <w:sz w:val="22"/>
                <w:szCs w:val="22"/>
                <w:lang w:eastAsia="pl-PL"/>
              </w:rPr>
            </w:pPr>
            <w:r w:rsidRPr="00A16F40">
              <w:rPr>
                <w:rFonts w:ascii="Arial" w:hAnsi="Arial" w:cs="Arial"/>
                <w:snapToGrid w:val="0"/>
                <w:color w:val="000000" w:themeColor="text1"/>
                <w:sz w:val="22"/>
                <w:szCs w:val="22"/>
              </w:rPr>
              <w:t>rozwijanie umiejętności analitycznego myślenia</w:t>
            </w:r>
            <w:r w:rsidRPr="00A16F40">
              <w:rPr>
                <w:rFonts w:ascii="Arial" w:eastAsia="Times New Roman" w:hAnsi="Arial" w:cs="Arial"/>
                <w:b/>
                <w:bCs/>
                <w:color w:val="000000" w:themeColor="text1"/>
                <w:sz w:val="22"/>
                <w:szCs w:val="22"/>
                <w:lang w:eastAsia="pl-PL"/>
              </w:rPr>
              <w:t> </w:t>
            </w:r>
          </w:p>
        </w:tc>
      </w:tr>
      <w:tr w:rsidR="008E4B9C" w:rsidRPr="00A16F40" w14:paraId="4783A287" w14:textId="77777777" w:rsidTr="00030EB9">
        <w:trPr>
          <w:trHeight w:val="2394"/>
          <w:jc w:val="center"/>
        </w:trPr>
        <w:tc>
          <w:tcPr>
            <w:tcW w:w="806" w:type="dxa"/>
            <w:vMerge w:val="restart"/>
            <w:shd w:val="clear" w:color="auto" w:fill="auto"/>
            <w:textDirection w:val="btLr"/>
            <w:vAlign w:val="center"/>
            <w:hideMark/>
          </w:tcPr>
          <w:p w14:paraId="695FCD29"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ZAJĘĆ_4, Praktyczna Nauka Języka Hiszpańskiego</w:t>
            </w:r>
          </w:p>
          <w:p w14:paraId="1B4E8DB1"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bCs/>
                <w:color w:val="000000" w:themeColor="text1"/>
                <w:sz w:val="22"/>
                <w:szCs w:val="22"/>
                <w:lang w:eastAsia="pl-PL"/>
              </w:rPr>
              <w:t> </w:t>
            </w:r>
          </w:p>
        </w:tc>
        <w:tc>
          <w:tcPr>
            <w:tcW w:w="3344" w:type="dxa"/>
            <w:shd w:val="clear" w:color="auto" w:fill="auto"/>
            <w:vAlign w:val="center"/>
            <w:hideMark/>
          </w:tcPr>
          <w:p w14:paraId="2F9E7314"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6CB18D72"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728C3DAE"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09273260" w14:textId="77777777" w:rsidR="000748B3" w:rsidRPr="00A16F40" w:rsidRDefault="000748B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FC45196" w14:textId="77777777" w:rsidR="000748B3" w:rsidRPr="00A16F40" w:rsidRDefault="000748B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97AB09F"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908" w:type="dxa"/>
            <w:shd w:val="clear" w:color="auto" w:fill="auto"/>
            <w:vAlign w:val="center"/>
            <w:hideMark/>
          </w:tcPr>
          <w:p w14:paraId="22D6A864" w14:textId="77777777" w:rsidR="000748B3" w:rsidRPr="00A16F40" w:rsidRDefault="000748B3" w:rsidP="00A16F40">
            <w:pPr>
              <w:spacing w:after="0" w:line="240" w:lineRule="auto"/>
              <w:rPr>
                <w:rFonts w:ascii="Arial" w:eastAsia="Times New Roman" w:hAnsi="Arial" w:cs="Arial"/>
                <w:color w:val="000000" w:themeColor="text1"/>
                <w:sz w:val="22"/>
                <w:szCs w:val="22"/>
                <w:lang w:eastAsia="pl-PL"/>
              </w:rPr>
            </w:pPr>
          </w:p>
          <w:p w14:paraId="2006DBFF"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hiszpańskiego 1</w:t>
            </w:r>
          </w:p>
          <w:p w14:paraId="42328D0B"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p>
          <w:p w14:paraId="2859BCCF"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hiszpańskiego 2</w:t>
            </w:r>
          </w:p>
          <w:p w14:paraId="15AD1490"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p>
          <w:p w14:paraId="2BFA971B" w14:textId="77777777" w:rsidR="000748B3" w:rsidRPr="00A16F40" w:rsidRDefault="000748B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hiszpańskiego 3</w:t>
            </w:r>
          </w:p>
        </w:tc>
      </w:tr>
      <w:tr w:rsidR="008E4B9C" w:rsidRPr="00A16F40" w14:paraId="01639860" w14:textId="77777777" w:rsidTr="00030EB9">
        <w:trPr>
          <w:trHeight w:val="402"/>
          <w:jc w:val="center"/>
        </w:trPr>
        <w:tc>
          <w:tcPr>
            <w:tcW w:w="806" w:type="dxa"/>
            <w:vMerge/>
            <w:shd w:val="clear" w:color="auto" w:fill="auto"/>
            <w:noWrap/>
            <w:vAlign w:val="center"/>
            <w:hideMark/>
          </w:tcPr>
          <w:p w14:paraId="1FFEE5F8"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14952DE3"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A0E264C" w14:textId="77777777" w:rsidR="004977DE" w:rsidRPr="00A16F40" w:rsidRDefault="004977DE" w:rsidP="00581B77">
            <w:pPr>
              <w:pStyle w:val="Akapitzlist"/>
              <w:numPr>
                <w:ilvl w:val="0"/>
                <w:numId w:val="26"/>
              </w:numPr>
              <w:spacing w:after="0" w:line="240" w:lineRule="auto"/>
              <w:ind w:left="462"/>
              <w:jc w:val="both"/>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środki językowe konieczne do formułowania własnych myśli, w tym: podstawowe i rozszerzone </w:t>
            </w:r>
            <w:r w:rsidRPr="00A16F40">
              <w:rPr>
                <w:rFonts w:ascii="Arial" w:hAnsi="Arial" w:cs="Arial"/>
                <w:color w:val="000000" w:themeColor="text1"/>
                <w:sz w:val="22"/>
                <w:szCs w:val="22"/>
              </w:rPr>
              <w:t xml:space="preserve">słownictwo oraz </w:t>
            </w:r>
            <w:r w:rsidRPr="00A16F40">
              <w:rPr>
                <w:rFonts w:ascii="Arial" w:hAnsi="Arial" w:cs="Arial"/>
                <w:bCs/>
                <w:color w:val="000000" w:themeColor="text1"/>
                <w:sz w:val="22"/>
                <w:szCs w:val="22"/>
              </w:rPr>
              <w:t xml:space="preserve">struktury zdaniowe w zakresie poziomów A1 – B2 </w:t>
            </w:r>
          </w:p>
          <w:p w14:paraId="4BDFFA5D" w14:textId="77777777" w:rsidR="004977DE" w:rsidRPr="00A16F40" w:rsidRDefault="004977DE" w:rsidP="00581B77">
            <w:pPr>
              <w:pStyle w:val="Bezodstpw"/>
              <w:numPr>
                <w:ilvl w:val="0"/>
                <w:numId w:val="26"/>
              </w:numPr>
              <w:ind w:left="462"/>
              <w:jc w:val="both"/>
              <w:rPr>
                <w:rFonts w:ascii="Arial" w:hAnsi="Arial" w:cs="Arial"/>
                <w:color w:val="000000" w:themeColor="text1"/>
                <w:sz w:val="22"/>
                <w:szCs w:val="22"/>
              </w:rPr>
            </w:pPr>
            <w:r w:rsidRPr="00A16F40">
              <w:rPr>
                <w:rFonts w:ascii="Arial" w:hAnsi="Arial" w:cs="Arial"/>
                <w:color w:val="000000" w:themeColor="text1"/>
                <w:sz w:val="22"/>
                <w:szCs w:val="22"/>
              </w:rPr>
              <w:t>kształtowanie prawidłowej wymowy i intonacji, opanowanie akcentuacji, nauka prawidłowego czytania (fonetycznie, intonacyjnie i akcentuacyjnie)</w:t>
            </w:r>
          </w:p>
          <w:p w14:paraId="6A94A9EF" w14:textId="77777777" w:rsidR="004977DE" w:rsidRPr="00A16F40" w:rsidRDefault="004977DE" w:rsidP="00581B77">
            <w:pPr>
              <w:pStyle w:val="Bezodstpw"/>
              <w:numPr>
                <w:ilvl w:val="0"/>
                <w:numId w:val="26"/>
              </w:numPr>
              <w:ind w:left="462"/>
              <w:jc w:val="both"/>
              <w:rPr>
                <w:rFonts w:ascii="Arial" w:hAnsi="Arial" w:cs="Arial"/>
                <w:color w:val="000000" w:themeColor="text1"/>
                <w:sz w:val="22"/>
                <w:szCs w:val="22"/>
              </w:rPr>
            </w:pPr>
            <w:r w:rsidRPr="00A16F40">
              <w:rPr>
                <w:rFonts w:ascii="Arial" w:hAnsi="Arial" w:cs="Arial"/>
                <w:color w:val="000000" w:themeColor="text1"/>
                <w:sz w:val="22"/>
                <w:szCs w:val="22"/>
              </w:rPr>
              <w:t>rozwijanie poprawnych nawyków gramatycznych, ortograficznych i interpunkcyjnych</w:t>
            </w:r>
          </w:p>
          <w:p w14:paraId="64482218" w14:textId="77777777" w:rsidR="004977DE" w:rsidRPr="00A16F40" w:rsidRDefault="004977DE" w:rsidP="00A16F40">
            <w:pPr>
              <w:pStyle w:val="Bezodstpw"/>
              <w:numPr>
                <w:ilvl w:val="0"/>
                <w:numId w:val="26"/>
              </w:numPr>
              <w:ind w:left="462"/>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receptywnych w zakresie poziomów </w:t>
            </w:r>
            <w:r w:rsidRPr="00A16F40">
              <w:rPr>
                <w:rFonts w:ascii="Arial" w:hAnsi="Arial" w:cs="Arial"/>
                <w:bCs/>
                <w:color w:val="000000" w:themeColor="text1"/>
                <w:sz w:val="22"/>
                <w:szCs w:val="22"/>
              </w:rPr>
              <w:t xml:space="preserve">A1 – B2, w tym: rozumienia ogólnego sensu tekstu, wyszukiwanie informacji szczegółowych, </w:t>
            </w:r>
            <w:r w:rsidRPr="00A16F40">
              <w:rPr>
                <w:rFonts w:ascii="Arial" w:hAnsi="Arial" w:cs="Arial"/>
                <w:color w:val="000000" w:themeColor="text1"/>
                <w:sz w:val="22"/>
                <w:szCs w:val="22"/>
              </w:rPr>
              <w:t xml:space="preserve">rozumienia słownictwa z kontekstu, </w:t>
            </w:r>
            <w:r w:rsidRPr="00A16F40">
              <w:rPr>
                <w:rFonts w:ascii="Arial" w:hAnsi="Arial" w:cs="Arial"/>
                <w:bCs/>
                <w:color w:val="000000" w:themeColor="text1"/>
                <w:sz w:val="22"/>
                <w:szCs w:val="22"/>
              </w:rPr>
              <w:t>interpretacja treści, itd.</w:t>
            </w:r>
          </w:p>
          <w:p w14:paraId="3E50DE9E" w14:textId="77777777" w:rsidR="004977DE" w:rsidRPr="00A16F40" w:rsidRDefault="004977DE" w:rsidP="00A16F40">
            <w:pPr>
              <w:pStyle w:val="Bezodstpw"/>
              <w:numPr>
                <w:ilvl w:val="0"/>
                <w:numId w:val="26"/>
              </w:numPr>
              <w:ind w:left="462"/>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produktywnych w zakresie poziomów </w:t>
            </w:r>
            <w:r w:rsidRPr="00A16F40">
              <w:rPr>
                <w:rFonts w:ascii="Arial" w:hAnsi="Arial" w:cs="Arial"/>
                <w:bCs/>
                <w:color w:val="000000" w:themeColor="text1"/>
                <w:sz w:val="22"/>
                <w:szCs w:val="22"/>
              </w:rPr>
              <w:t>A1 – B2</w:t>
            </w:r>
          </w:p>
          <w:p w14:paraId="3F791C74" w14:textId="77777777" w:rsidR="004977DE" w:rsidRPr="00A16F40" w:rsidRDefault="004977DE" w:rsidP="00A16F40">
            <w:pPr>
              <w:pStyle w:val="Bezodstpw"/>
              <w:numPr>
                <w:ilvl w:val="0"/>
                <w:numId w:val="29"/>
              </w:numPr>
              <w:ind w:left="462"/>
              <w:rPr>
                <w:rFonts w:ascii="Arial" w:hAnsi="Arial" w:cs="Arial"/>
                <w:color w:val="000000" w:themeColor="text1"/>
                <w:sz w:val="22"/>
                <w:szCs w:val="22"/>
              </w:rPr>
            </w:pPr>
            <w:r w:rsidRPr="00A16F40">
              <w:rPr>
                <w:rFonts w:ascii="Arial" w:hAnsi="Arial" w:cs="Arial"/>
                <w:color w:val="000000" w:themeColor="text1"/>
                <w:sz w:val="22"/>
                <w:szCs w:val="22"/>
              </w:rPr>
              <w:t>kształtowanie umiejętności formułowania różnego rodzaju tekstów pisanych (tekstów użytkowych wypracowań, opowiadań, esejów itd.)</w:t>
            </w:r>
          </w:p>
          <w:p w14:paraId="16457343" w14:textId="3C2D46DD" w:rsidR="0057544C" w:rsidRPr="00581B77" w:rsidRDefault="004977DE" w:rsidP="00581B77">
            <w:pPr>
              <w:pStyle w:val="Bezodstpw"/>
              <w:numPr>
                <w:ilvl w:val="0"/>
                <w:numId w:val="29"/>
              </w:numPr>
              <w:ind w:left="462"/>
              <w:jc w:val="both"/>
              <w:rPr>
                <w:rFonts w:ascii="Arial" w:hAnsi="Arial" w:cs="Arial"/>
                <w:color w:val="000000" w:themeColor="text1"/>
                <w:sz w:val="22"/>
                <w:szCs w:val="22"/>
              </w:rPr>
            </w:pPr>
            <w:r w:rsidRPr="00A16F40">
              <w:rPr>
                <w:rFonts w:ascii="Arial" w:hAnsi="Arial" w:cs="Arial"/>
                <w:color w:val="000000" w:themeColor="text1"/>
                <w:sz w:val="22"/>
                <w:szCs w:val="22"/>
              </w:rPr>
              <w:t>kształtowanie umiejętności formułowania wypowiedzi ustnych w zakresie poznawanej leksyki, rozwijanie umiejętności prowadzenia dialogu, tworzenia wypowiedzi na różne tematy, wyrażanie własnych opinii</w:t>
            </w:r>
          </w:p>
        </w:tc>
      </w:tr>
      <w:tr w:rsidR="008E4B9C" w:rsidRPr="00A16F40" w14:paraId="40D65874" w14:textId="77777777" w:rsidTr="00030EB9">
        <w:trPr>
          <w:trHeight w:val="2076"/>
          <w:jc w:val="center"/>
        </w:trPr>
        <w:tc>
          <w:tcPr>
            <w:tcW w:w="806" w:type="dxa"/>
            <w:vMerge w:val="restart"/>
            <w:shd w:val="clear" w:color="auto" w:fill="auto"/>
            <w:textDirection w:val="btLr"/>
            <w:vAlign w:val="center"/>
            <w:hideMark/>
          </w:tcPr>
          <w:p w14:paraId="64D955D7"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ZAJĘĆ_5, Praktyczna Nauka Języka Hiszpańskiego – doskonalenie </w:t>
            </w:r>
          </w:p>
          <w:p w14:paraId="00BF1771"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bCs/>
                <w:color w:val="000000" w:themeColor="text1"/>
                <w:sz w:val="22"/>
                <w:szCs w:val="22"/>
                <w:lang w:eastAsia="pl-PL"/>
              </w:rPr>
              <w:t> </w:t>
            </w:r>
          </w:p>
        </w:tc>
        <w:tc>
          <w:tcPr>
            <w:tcW w:w="3344" w:type="dxa"/>
            <w:shd w:val="clear" w:color="auto" w:fill="auto"/>
            <w:vAlign w:val="center"/>
            <w:hideMark/>
          </w:tcPr>
          <w:p w14:paraId="3DF2EC12"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2B5733DA"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4B6CF1CF"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2D857435" w14:textId="77777777" w:rsidR="00E65A5A" w:rsidRPr="00A16F40" w:rsidRDefault="00E65A5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3C7DF35" w14:textId="77777777" w:rsidR="00E65A5A" w:rsidRPr="00A16F40" w:rsidRDefault="00E65A5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5CAD8CF"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908" w:type="dxa"/>
            <w:shd w:val="clear" w:color="auto" w:fill="auto"/>
            <w:vAlign w:val="center"/>
            <w:hideMark/>
          </w:tcPr>
          <w:p w14:paraId="61EC4E0C"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 doskonalenie A</w:t>
            </w:r>
          </w:p>
          <w:p w14:paraId="417AFBD3"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p>
          <w:p w14:paraId="261BA2D9"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 doskonalenie B</w:t>
            </w:r>
          </w:p>
          <w:p w14:paraId="0D432678"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p>
          <w:p w14:paraId="64276F95"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 doskonalenie C</w:t>
            </w:r>
          </w:p>
          <w:p w14:paraId="57F0847D"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p>
          <w:p w14:paraId="411795B0" w14:textId="77777777" w:rsidR="00E65A5A" w:rsidRPr="00A16F40" w:rsidRDefault="00E65A5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 doskonalenie D</w:t>
            </w:r>
          </w:p>
        </w:tc>
      </w:tr>
      <w:tr w:rsidR="008E4B9C" w:rsidRPr="00A16F40" w14:paraId="6AC8FE1C" w14:textId="77777777" w:rsidTr="00030EB9">
        <w:trPr>
          <w:trHeight w:val="402"/>
          <w:jc w:val="center"/>
        </w:trPr>
        <w:tc>
          <w:tcPr>
            <w:tcW w:w="806" w:type="dxa"/>
            <w:vMerge/>
            <w:shd w:val="clear" w:color="auto" w:fill="auto"/>
            <w:noWrap/>
            <w:vAlign w:val="center"/>
            <w:hideMark/>
          </w:tcPr>
          <w:p w14:paraId="7A0C39F8"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4218EB82"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510FC35A" w14:textId="77777777" w:rsidR="004977DE" w:rsidRPr="00A16F40" w:rsidRDefault="004977DE"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rozszerzanie, utrwalanie i udoskonalanie wszystkich elementów i sprawności językowych w zakresie poziomów A1+ - B2 </w:t>
            </w:r>
          </w:p>
          <w:p w14:paraId="64C62777" w14:textId="77777777" w:rsidR="004977DE" w:rsidRPr="00A16F40" w:rsidRDefault="004977DE"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zależności między językiem a kulturą </w:t>
            </w:r>
          </w:p>
          <w:p w14:paraId="20E4DCEB" w14:textId="77777777" w:rsidR="004977DE" w:rsidRPr="00A16F40" w:rsidRDefault="004977DE"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umiejętności aktywnego rozpoznawania różnych systemów i form komunikacyjnych </w:t>
            </w:r>
          </w:p>
          <w:p w14:paraId="06FBF14D" w14:textId="77777777" w:rsidR="004977DE" w:rsidRPr="00A16F40" w:rsidRDefault="004977DE"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kształtowanie poprawnego stylu wypowiedzi ustnych i pisemnych</w:t>
            </w:r>
          </w:p>
          <w:p w14:paraId="0A64C6DB" w14:textId="77777777" w:rsidR="004977DE" w:rsidRPr="00A16F40" w:rsidRDefault="004977DE"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zagadnienia stylistyki funkcjonalnej, w tym stylistyka tekstu akademickiego </w:t>
            </w:r>
          </w:p>
          <w:p w14:paraId="06078D6B" w14:textId="6E3B2883" w:rsidR="00E01977" w:rsidRPr="00581B77" w:rsidRDefault="004977DE" w:rsidP="00581B77">
            <w:pPr>
              <w:pStyle w:val="Bezodstpw"/>
              <w:numPr>
                <w:ilvl w:val="0"/>
                <w:numId w:val="30"/>
              </w:numP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 xml:space="preserve">doskonalenie umiejętności zabierania głosu w dyskusji (budowania wypowiedzi argumentacyjnej) </w:t>
            </w:r>
          </w:p>
        </w:tc>
      </w:tr>
      <w:tr w:rsidR="008E4B9C" w:rsidRPr="00A16F40" w14:paraId="5F64D285" w14:textId="77777777" w:rsidTr="00030EB9">
        <w:trPr>
          <w:trHeight w:val="2819"/>
          <w:jc w:val="center"/>
        </w:trPr>
        <w:tc>
          <w:tcPr>
            <w:tcW w:w="806" w:type="dxa"/>
            <w:shd w:val="clear" w:color="auto" w:fill="auto"/>
            <w:textDirection w:val="btLr"/>
            <w:vAlign w:val="center"/>
            <w:hideMark/>
          </w:tcPr>
          <w:p w14:paraId="3BC979E0"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ZAJĘĆ_6, Blok językoznawczy </w:t>
            </w:r>
          </w:p>
        </w:tc>
        <w:tc>
          <w:tcPr>
            <w:tcW w:w="3344" w:type="dxa"/>
            <w:shd w:val="clear" w:color="auto" w:fill="auto"/>
            <w:vAlign w:val="center"/>
            <w:hideMark/>
          </w:tcPr>
          <w:p w14:paraId="3B554A09"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KP6_WG4, KP6_WG5, KP6_WG7</w:t>
            </w:r>
          </w:p>
          <w:p w14:paraId="520615EF"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KP6_UW2, KP6_UW6,KP6_UW7,KP6_UK1, KP6_UK2, KP6_UK4, KP6_UO1,KP6_UU1,KP6_UW1, KP6_UW2, KP6_UW6, KP6_UW7, KP6_UK1, KP6_UK2, KP6_UK4, KP6_UO1, KP6_UU1,</w:t>
            </w:r>
          </w:p>
          <w:p w14:paraId="4E84436C"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shd w:val="clear" w:color="auto" w:fill="auto"/>
            <w:vAlign w:val="center"/>
          </w:tcPr>
          <w:p w14:paraId="431B58A8" w14:textId="77777777" w:rsidR="00CA3292" w:rsidRPr="00A16F40" w:rsidRDefault="00CA329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B24F762" w14:textId="77777777" w:rsidR="00CA3292" w:rsidRPr="00A16F40" w:rsidRDefault="00CA329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4330F9E" w14:textId="5C2E326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55EAEFE5"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 ogólnego</w:t>
            </w:r>
          </w:p>
          <w:p w14:paraId="310219AE"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p>
          <w:p w14:paraId="389FFADC"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morfologia, składnia, semantyka</w:t>
            </w:r>
          </w:p>
          <w:p w14:paraId="6C678ACF" w14:textId="77777777" w:rsidR="00CA3292" w:rsidRPr="00A16F40" w:rsidRDefault="00CA3292" w:rsidP="00A16F40">
            <w:pPr>
              <w:spacing w:after="0" w:line="240" w:lineRule="auto"/>
              <w:rPr>
                <w:rFonts w:ascii="Arial" w:eastAsia="Times New Roman" w:hAnsi="Arial" w:cs="Arial"/>
                <w:color w:val="000000" w:themeColor="text1"/>
                <w:sz w:val="22"/>
                <w:szCs w:val="22"/>
                <w:lang w:eastAsia="pl-PL"/>
              </w:rPr>
            </w:pPr>
          </w:p>
          <w:p w14:paraId="5B450C93"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ćwiczenia</w:t>
            </w:r>
          </w:p>
          <w:p w14:paraId="03005A78"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p>
          <w:p w14:paraId="3F9B52C2"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translatoryki</w:t>
            </w:r>
          </w:p>
          <w:p w14:paraId="44C2B9EA"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Style i strategie uczenia się języków obcych</w:t>
            </w:r>
          </w:p>
          <w:p w14:paraId="7D6323E4" w14:textId="77777777" w:rsidR="00CA3292" w:rsidRPr="00A16F40" w:rsidRDefault="00CA329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Uczenie się i nauczanie języków </w:t>
            </w:r>
          </w:p>
        </w:tc>
      </w:tr>
      <w:tr w:rsidR="008E4B9C" w:rsidRPr="00A16F40" w14:paraId="31910B65" w14:textId="77777777" w:rsidTr="00030EB9">
        <w:trPr>
          <w:trHeight w:val="402"/>
          <w:jc w:val="center"/>
        </w:trPr>
        <w:tc>
          <w:tcPr>
            <w:tcW w:w="806" w:type="dxa"/>
            <w:shd w:val="clear" w:color="auto" w:fill="auto"/>
            <w:noWrap/>
            <w:vAlign w:val="center"/>
            <w:hideMark/>
          </w:tcPr>
          <w:p w14:paraId="39ED1959"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57F24DC9"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059F0BCA"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4193E9D9"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627EFCC7"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3CB43B0E"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694A5CFA"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64DDDB4E"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2E331C2C"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p>
          <w:p w14:paraId="79CC9FD8" w14:textId="77777777" w:rsidR="004977DE" w:rsidRPr="00A16F40" w:rsidRDefault="004977DE" w:rsidP="00A16F40">
            <w:pPr>
              <w:spacing w:after="0" w:line="240" w:lineRule="auto"/>
              <w:jc w:val="right"/>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 </w:t>
            </w:r>
          </w:p>
        </w:tc>
        <w:tc>
          <w:tcPr>
            <w:tcW w:w="15177" w:type="dxa"/>
            <w:gridSpan w:val="3"/>
            <w:shd w:val="clear" w:color="auto" w:fill="auto"/>
            <w:vAlign w:val="center"/>
          </w:tcPr>
          <w:p w14:paraId="64717E11" w14:textId="021C06AC" w:rsidR="004977DE" w:rsidRPr="00A16F40" w:rsidRDefault="00030EB9" w:rsidP="00A16F40">
            <w:pPr>
              <w:spacing w:after="0" w:line="240" w:lineRule="auto"/>
              <w:rPr>
                <w:rFonts w:ascii="Arial" w:hAnsi="Arial" w:cs="Arial"/>
                <w:b/>
                <w:color w:val="000000" w:themeColor="text1"/>
                <w:sz w:val="22"/>
                <w:szCs w:val="22"/>
              </w:rPr>
            </w:pPr>
            <w:r>
              <w:rPr>
                <w:rFonts w:ascii="Arial" w:hAnsi="Arial" w:cs="Arial"/>
                <w:b/>
                <w:color w:val="000000" w:themeColor="text1"/>
                <w:sz w:val="22"/>
                <w:szCs w:val="22"/>
              </w:rPr>
              <w:t>TREŚCI KSZTAŁCENIA:</w:t>
            </w:r>
          </w:p>
          <w:p w14:paraId="70FE2DCF" w14:textId="77777777" w:rsidR="004977DE" w:rsidRPr="00A16F40" w:rsidRDefault="004977DE" w:rsidP="00A16F40">
            <w:pPr>
              <w:pStyle w:val="Akapitzlist"/>
              <w:numPr>
                <w:ilvl w:val="0"/>
                <w:numId w:val="31"/>
              </w:numPr>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językoznawstwa; metajęzyk z zakresu językoznawstwa</w:t>
            </w:r>
          </w:p>
          <w:p w14:paraId="62306405" w14:textId="77777777" w:rsidR="004977DE" w:rsidRPr="00A16F40" w:rsidRDefault="004977DE" w:rsidP="00A16F40">
            <w:pPr>
              <w:pStyle w:val="Akapitzlist"/>
              <w:numPr>
                <w:ilvl w:val="0"/>
                <w:numId w:val="31"/>
              </w:numPr>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ważniejsze nurty w językoznawstwie</w:t>
            </w:r>
          </w:p>
          <w:p w14:paraId="7579FD8A" w14:textId="77777777" w:rsidR="004977DE" w:rsidRPr="00A16F40" w:rsidRDefault="004977DE" w:rsidP="00A16F40">
            <w:pPr>
              <w:pStyle w:val="Akapitzlist"/>
              <w:numPr>
                <w:ilvl w:val="0"/>
                <w:numId w:val="31"/>
              </w:numPr>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podstawowe pojęci i zagadnienia z zakresu morfologii, składni i semantyki, fonetyki i fonologii</w:t>
            </w:r>
          </w:p>
          <w:p w14:paraId="64007C49" w14:textId="77777777" w:rsidR="004977DE" w:rsidRPr="00A16F40" w:rsidRDefault="004977DE" w:rsidP="00A16F40">
            <w:pPr>
              <w:pStyle w:val="Akapitzlist"/>
              <w:numPr>
                <w:ilvl w:val="0"/>
                <w:numId w:val="31"/>
              </w:numPr>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ważniejsze teorie dotyczące opisu oraz metod analizy morfologicznej, składniowej i semantycznej;</w:t>
            </w:r>
          </w:p>
          <w:p w14:paraId="01ACDEC1" w14:textId="77777777" w:rsidR="004977DE" w:rsidRPr="00A16F40" w:rsidRDefault="004977DE" w:rsidP="00A16F40">
            <w:pPr>
              <w:pStyle w:val="Akapitzlist"/>
              <w:numPr>
                <w:ilvl w:val="0"/>
                <w:numId w:val="31"/>
              </w:numPr>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podsystemy fonetyczne, ich znaczenie w języku, funkcje jednostek segmentalnych i prozodycznych.</w:t>
            </w:r>
          </w:p>
          <w:p w14:paraId="5FEA4A9C"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 xml:space="preserve">poziomy analizy języka oraz metody opisu systemu gramatycznego. </w:t>
            </w:r>
          </w:p>
          <w:p w14:paraId="3A3D1ADE"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eastAsia="Calibri" w:hAnsi="Arial" w:cs="Arial"/>
                <w:color w:val="000000" w:themeColor="text1"/>
                <w:sz w:val="22"/>
                <w:szCs w:val="22"/>
              </w:rPr>
              <w:t>strategie i techniki tłumaczeniowe, które stosuje się przy rozwiązywaniu problemów tłumaczeniowych</w:t>
            </w:r>
            <w:r w:rsidRPr="00A16F40">
              <w:rPr>
                <w:rFonts w:ascii="Arial" w:hAnsi="Arial" w:cs="Arial"/>
                <w:color w:val="000000" w:themeColor="text1"/>
                <w:sz w:val="22"/>
                <w:szCs w:val="22"/>
              </w:rPr>
              <w:t xml:space="preserve"> </w:t>
            </w:r>
          </w:p>
          <w:p w14:paraId="553C791C"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eastAsia="Calibri" w:hAnsi="Arial" w:cs="Arial"/>
                <w:color w:val="000000" w:themeColor="text1"/>
                <w:sz w:val="22"/>
                <w:szCs w:val="22"/>
              </w:rPr>
              <w:t>podstawowe terminy z zakresu przekładoznawstwa</w:t>
            </w:r>
          </w:p>
          <w:p w14:paraId="0BFF056F"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eastAsia="Calibri" w:hAnsi="Arial" w:cs="Arial"/>
                <w:color w:val="000000" w:themeColor="text1"/>
                <w:sz w:val="22"/>
                <w:szCs w:val="22"/>
              </w:rPr>
              <w:t>normy przekładowe, które obowiązują w procesie tłumaczeniowym różnego rodzaju tekstów</w:t>
            </w:r>
          </w:p>
          <w:p w14:paraId="51803A21"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eastAsia="Calibri" w:hAnsi="Arial" w:cs="Arial"/>
                <w:color w:val="000000" w:themeColor="text1"/>
                <w:sz w:val="22"/>
                <w:szCs w:val="22"/>
              </w:rPr>
              <w:t>podstawowe zjawiska z zakresu historii przekładoznawstwa</w:t>
            </w:r>
          </w:p>
          <w:p w14:paraId="3F42F6C7"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wprowadzenie do problematyki przekładu specjalistycznego</w:t>
            </w:r>
          </w:p>
          <w:p w14:paraId="070214A0"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style i strategie uczenia się języków obcych (podstawowa terminologia, taksonomie i definicje)</w:t>
            </w:r>
          </w:p>
          <w:p w14:paraId="75DDF9EA"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 xml:space="preserve">różnice i uwarunkowania mające wpływ na przyswajanie języka obcego oraz w ewentualnym planowaniu tego procesu przez uczącego się i nauczyciela </w:t>
            </w:r>
          </w:p>
          <w:p w14:paraId="5FC98443"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teoretyczne i praktyczne aspekty komunikacji interkulturowej, zachowania werbalne i niewerbalne zależne od kontekstu kulturowego</w:t>
            </w:r>
          </w:p>
          <w:p w14:paraId="50E3DABA" w14:textId="77777777" w:rsidR="004977DE" w:rsidRPr="00A16F40" w:rsidRDefault="004977DE" w:rsidP="00A16F40">
            <w:pPr>
              <w:pStyle w:val="Akapitzlist"/>
              <w:numPr>
                <w:ilvl w:val="0"/>
                <w:numId w:val="31"/>
              </w:numPr>
              <w:autoSpaceDE w:val="0"/>
              <w:autoSpaceDN w:val="0"/>
              <w:adjustRightInd w:val="0"/>
              <w:spacing w:after="0" w:line="240" w:lineRule="auto"/>
              <w:ind w:left="458"/>
              <w:rPr>
                <w:rFonts w:ascii="Arial" w:hAnsi="Arial" w:cs="Arial"/>
                <w:color w:val="000000" w:themeColor="text1"/>
                <w:sz w:val="22"/>
                <w:szCs w:val="22"/>
              </w:rPr>
            </w:pPr>
            <w:r w:rsidRPr="00A16F40">
              <w:rPr>
                <w:rFonts w:ascii="Arial" w:hAnsi="Arial" w:cs="Arial"/>
                <w:color w:val="000000" w:themeColor="text1"/>
                <w:sz w:val="22"/>
                <w:szCs w:val="22"/>
              </w:rPr>
              <w:t>techniki uczenia się i nauczania wybranych elementów języka, ich ocena i dobór w trakcie procesu uczenia się/nauczania języka</w:t>
            </w:r>
          </w:p>
          <w:p w14:paraId="64FF4F46" w14:textId="6560D53D" w:rsidR="004977DE" w:rsidRPr="00030EB9" w:rsidRDefault="004977DE" w:rsidP="00A16F40">
            <w:pPr>
              <w:pStyle w:val="Akapitzlist"/>
              <w:numPr>
                <w:ilvl w:val="0"/>
                <w:numId w:val="31"/>
              </w:numPr>
              <w:autoSpaceDE w:val="0"/>
              <w:autoSpaceDN w:val="0"/>
              <w:adjustRightInd w:val="0"/>
              <w:spacing w:after="0" w:line="240" w:lineRule="auto"/>
              <w:ind w:left="458"/>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zasady i techniki uczenia się i nauczania sprawności językowych, sposoby ich integrowania w ramach jednostki dydaktycznej</w:t>
            </w:r>
          </w:p>
        </w:tc>
      </w:tr>
      <w:tr w:rsidR="008E4B9C" w:rsidRPr="00A16F40" w14:paraId="26EDD192" w14:textId="77777777" w:rsidTr="00030EB9">
        <w:trPr>
          <w:trHeight w:val="1969"/>
          <w:jc w:val="center"/>
        </w:trPr>
        <w:tc>
          <w:tcPr>
            <w:tcW w:w="806" w:type="dxa"/>
            <w:vMerge w:val="restart"/>
            <w:shd w:val="clear" w:color="auto" w:fill="auto"/>
            <w:textDirection w:val="btLr"/>
            <w:vAlign w:val="center"/>
            <w:hideMark/>
          </w:tcPr>
          <w:p w14:paraId="246EE8CD"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ZAJĘĆ_7, Blok literaturoznawczy </w:t>
            </w:r>
          </w:p>
          <w:p w14:paraId="4DE5C269"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026009FE"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KP6_WG3, KP6_WG8, KP6_WG10,</w:t>
            </w:r>
          </w:p>
          <w:p w14:paraId="396C1291"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KP6_UW3, KP6_UW8, KP6_UK3, KP6_UO1, KP6-UU1,</w:t>
            </w:r>
          </w:p>
          <w:p w14:paraId="02110E7D"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5925" w:type="dxa"/>
            <w:shd w:val="clear" w:color="auto" w:fill="auto"/>
            <w:vAlign w:val="center"/>
          </w:tcPr>
          <w:p w14:paraId="6365724D" w14:textId="77777777" w:rsidR="00BD6C43" w:rsidRPr="00A16F40" w:rsidRDefault="00BD6C4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5DEEA36" w14:textId="77777777" w:rsidR="00BD6C43" w:rsidRPr="00A16F40" w:rsidRDefault="00BD6C4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3CBFC3A" w14:textId="73508743"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1397F20C"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p>
          <w:p w14:paraId="472D79F2"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p w14:paraId="36AC0C9C"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p>
          <w:p w14:paraId="016C9265"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angielskiej</w:t>
            </w:r>
          </w:p>
          <w:p w14:paraId="3D38D860"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p>
          <w:p w14:paraId="48D1B0BE"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amerykańskiej</w:t>
            </w:r>
          </w:p>
          <w:p w14:paraId="2F765479"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p>
          <w:p w14:paraId="69936B90"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Współczesna literatura hiszpańska krajów hispanojęzycznych</w:t>
            </w:r>
          </w:p>
          <w:p w14:paraId="579269B3" w14:textId="77777777" w:rsidR="00BD6C43" w:rsidRPr="00A16F40" w:rsidRDefault="00BD6C43"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35A9B915" w14:textId="77777777" w:rsidTr="00030EB9">
        <w:trPr>
          <w:trHeight w:val="402"/>
          <w:jc w:val="center"/>
        </w:trPr>
        <w:tc>
          <w:tcPr>
            <w:tcW w:w="806" w:type="dxa"/>
            <w:vMerge/>
            <w:shd w:val="clear" w:color="auto" w:fill="auto"/>
            <w:noWrap/>
            <w:vAlign w:val="center"/>
            <w:hideMark/>
          </w:tcPr>
          <w:p w14:paraId="0C8D83D7"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2C07929E"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9908420"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dzieło literackie jako dzieło sztuki. </w:t>
            </w:r>
          </w:p>
          <w:p w14:paraId="78299976"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roli literatury pięknej w kształtowaniu osobowości człowieka, rozwijanie wrażliwości na estetyczne i intelektualne przesłanie literatury </w:t>
            </w:r>
          </w:p>
          <w:p w14:paraId="6EF13BE6"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podstawowe pojęcia i instrumenty używane w analizie dzieła literackiego</w:t>
            </w:r>
          </w:p>
          <w:p w14:paraId="3793E675"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rozwoju procesów historyczno-literackich</w:t>
            </w:r>
          </w:p>
          <w:p w14:paraId="3FFCF2BE"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wybrane zagadnienia z historii literatury angielskiej</w:t>
            </w:r>
          </w:p>
          <w:p w14:paraId="65F92D80"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periodyzacja dziejów literatury amerykańskiej, ,</w:t>
            </w:r>
          </w:p>
          <w:p w14:paraId="23537679"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wybrane prądy i kierunki w literaturze amerykańskiej </w:t>
            </w:r>
          </w:p>
          <w:p w14:paraId="53F4B3CE"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najważniejsze zjawiska i tendencje w historii literatury hiszpańskiej/krajów hispanojęzycznych od czasów nowożytnych do najnowszych w kulturowym i społecznym kontekście epoki współczesnej</w:t>
            </w:r>
          </w:p>
          <w:p w14:paraId="6DA2DA59"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najważniejsze osiągnięcia w poezji, prozie i dramacie hiszpańskim i hispanoamerykańskim</w:t>
            </w:r>
          </w:p>
          <w:p w14:paraId="1B9F737B"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wybranych twórców literatury hispanojęzycznej względem tradycji literackich, z jakich wyrastali i jakie tworzyli.</w:t>
            </w:r>
          </w:p>
          <w:p w14:paraId="4DD669E8" w14:textId="622E5AFC" w:rsidR="003A31B3" w:rsidRPr="00030EB9" w:rsidRDefault="004977DE" w:rsidP="00030EB9">
            <w:pPr>
              <w:pStyle w:val="Bezodstpw"/>
              <w:numPr>
                <w:ilvl w:val="0"/>
                <w:numId w:val="32"/>
              </w:numPr>
              <w:ind w:left="458"/>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 xml:space="preserve">interpretacja dzieł literackich z uwzględnieniem ich kontekstu kulturowego i historycznego </w:t>
            </w:r>
          </w:p>
        </w:tc>
      </w:tr>
      <w:tr w:rsidR="008E4B9C" w:rsidRPr="00A16F40" w14:paraId="1B7EE173" w14:textId="77777777" w:rsidTr="00030EB9">
        <w:trPr>
          <w:trHeight w:val="1969"/>
          <w:jc w:val="center"/>
        </w:trPr>
        <w:tc>
          <w:tcPr>
            <w:tcW w:w="806" w:type="dxa"/>
            <w:vMerge w:val="restart"/>
            <w:shd w:val="clear" w:color="auto" w:fill="auto"/>
            <w:textDirection w:val="btLr"/>
            <w:vAlign w:val="center"/>
            <w:hideMark/>
          </w:tcPr>
          <w:p w14:paraId="4B2E1F43"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ZAJĘĆ_8, Blok kulturoznawczy</w:t>
            </w:r>
          </w:p>
        </w:tc>
        <w:tc>
          <w:tcPr>
            <w:tcW w:w="3344" w:type="dxa"/>
            <w:shd w:val="clear" w:color="auto" w:fill="auto"/>
            <w:vAlign w:val="center"/>
            <w:hideMark/>
          </w:tcPr>
          <w:p w14:paraId="437235DD"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KP6_WG9, KP6_WG10, KP6_WG11</w:t>
            </w:r>
          </w:p>
          <w:p w14:paraId="0F89480A"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KP6_UK4, KP6_UO1, KP6_UU1</w:t>
            </w:r>
          </w:p>
          <w:p w14:paraId="209D5890"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5925" w:type="dxa"/>
            <w:shd w:val="clear" w:color="auto" w:fill="auto"/>
            <w:vAlign w:val="center"/>
          </w:tcPr>
          <w:p w14:paraId="4F5B573D" w14:textId="77777777" w:rsidR="00A14E74" w:rsidRPr="00A16F40" w:rsidRDefault="00A14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E2EB192" w14:textId="77777777" w:rsidR="00A14E74" w:rsidRPr="00A16F40" w:rsidRDefault="00A14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05F3C40" w14:textId="7361FA1E"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40975A29"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Wstęp do kulturoznawstwa </w:t>
            </w:r>
          </w:p>
          <w:p w14:paraId="096ABADA"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p>
          <w:p w14:paraId="5E8EFC82"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Wiedza o Wielkiej Brytanii</w:t>
            </w:r>
          </w:p>
          <w:p w14:paraId="2E79F3B9"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p>
          <w:p w14:paraId="1787DAA6"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Wiedza o USA</w:t>
            </w:r>
          </w:p>
          <w:p w14:paraId="51DBCEFF"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p>
          <w:p w14:paraId="78A0EB6B" w14:textId="77777777" w:rsidR="00A14E74" w:rsidRPr="00A16F40" w:rsidRDefault="00A14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i sztuka Hiszpanii</w:t>
            </w:r>
          </w:p>
          <w:p w14:paraId="50745F75" w14:textId="77777777" w:rsidR="003A31B3" w:rsidRPr="00A16F40" w:rsidRDefault="003A31B3"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3A60294E" w14:textId="77777777" w:rsidTr="00030EB9">
        <w:trPr>
          <w:trHeight w:val="402"/>
          <w:jc w:val="center"/>
        </w:trPr>
        <w:tc>
          <w:tcPr>
            <w:tcW w:w="806" w:type="dxa"/>
            <w:vMerge/>
            <w:shd w:val="clear" w:color="auto" w:fill="auto"/>
            <w:noWrap/>
            <w:vAlign w:val="center"/>
            <w:hideMark/>
          </w:tcPr>
          <w:p w14:paraId="6D9BB95D" w14:textId="77777777" w:rsidR="004977DE" w:rsidRPr="00A16F40" w:rsidRDefault="004977DE" w:rsidP="00A16F40">
            <w:pPr>
              <w:pStyle w:val="Bezodstpw"/>
              <w:ind w:left="720"/>
              <w:rPr>
                <w:rFonts w:ascii="Arial" w:hAnsi="Arial" w:cs="Arial"/>
                <w:color w:val="000000" w:themeColor="text1"/>
                <w:sz w:val="22"/>
                <w:szCs w:val="22"/>
              </w:rPr>
            </w:pPr>
          </w:p>
        </w:tc>
        <w:tc>
          <w:tcPr>
            <w:tcW w:w="15177" w:type="dxa"/>
            <w:gridSpan w:val="3"/>
            <w:shd w:val="clear" w:color="auto" w:fill="auto"/>
            <w:vAlign w:val="center"/>
          </w:tcPr>
          <w:p w14:paraId="0A2314A8" w14:textId="77777777" w:rsidR="004977DE" w:rsidRPr="00A16F40" w:rsidRDefault="004977DE" w:rsidP="00A16F40">
            <w:pPr>
              <w:spacing w:after="0" w:line="240" w:lineRule="auto"/>
              <w:rPr>
                <w:rFonts w:ascii="Arial" w:hAnsi="Arial" w:cs="Arial"/>
                <w:b/>
                <w:color w:val="000000" w:themeColor="text1"/>
                <w:sz w:val="22"/>
                <w:szCs w:val="22"/>
              </w:rPr>
            </w:pPr>
          </w:p>
          <w:p w14:paraId="7EDC2BD9" w14:textId="77777777" w:rsidR="004977DE" w:rsidRPr="00A16F40" w:rsidRDefault="004977D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593BA3A"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ogólne zagadnienia z wiedzy o kulturze w oparciu o antropologię kultury</w:t>
            </w:r>
          </w:p>
          <w:p w14:paraId="3F5C3603"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rozwijanie umiejętności świadomego uczestnictwa we własnej kulturze</w:t>
            </w:r>
          </w:p>
          <w:p w14:paraId="4F90DD24"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zarys kultury Hiszpanii i krajów hispanojęzycznych</w:t>
            </w:r>
          </w:p>
          <w:p w14:paraId="038095EF"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Wielka Brytania jako monarchia konstytucyjna: charakterystyka elementów składowych brytyjskiego systemu politycznego</w:t>
            </w:r>
          </w:p>
          <w:p w14:paraId="77049BDB"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Geografia, demografia, charakterystyka, zarys kulturowo-historyczny Anglii, Szkocji, Walii i Irlandii</w:t>
            </w:r>
          </w:p>
          <w:p w14:paraId="06DC1CF2"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elementy dziedzictwa kulturowego Wielkiej Brytanii </w:t>
            </w:r>
          </w:p>
          <w:p w14:paraId="454F111B"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wielokulturowość na obszarze Wysp Brytyjskich: czynniki wpływające na różnice społeczno-kulturowe w Wielkiej Brytanii, podstawowe mniejszości religijne i etniczne</w:t>
            </w:r>
          </w:p>
          <w:p w14:paraId="0550248F" w14:textId="77777777" w:rsidR="004977DE" w:rsidRPr="00A16F40" w:rsidRDefault="004977DE" w:rsidP="00A16F40">
            <w:pPr>
              <w:pStyle w:val="Bezodstpw"/>
              <w:numPr>
                <w:ilvl w:val="0"/>
                <w:numId w:val="32"/>
              </w:numPr>
              <w:ind w:left="458"/>
              <w:rPr>
                <w:rFonts w:ascii="Arial" w:hAnsi="Arial" w:cs="Arial"/>
                <w:color w:val="000000" w:themeColor="text1"/>
                <w:sz w:val="22"/>
                <w:szCs w:val="22"/>
              </w:rPr>
            </w:pPr>
            <w:r w:rsidRPr="00A16F40">
              <w:rPr>
                <w:rFonts w:ascii="Arial" w:hAnsi="Arial" w:cs="Arial"/>
                <w:color w:val="000000" w:themeColor="text1"/>
                <w:sz w:val="22"/>
                <w:szCs w:val="22"/>
              </w:rPr>
              <w:t>podstawowa wiedza o instytucjach kultury i wydarzeniach współczesnego życia kulturalnego Stanów Zjednoczonych</w:t>
            </w:r>
          </w:p>
          <w:p w14:paraId="3B0E9B14" w14:textId="74869BED" w:rsidR="00E01977" w:rsidRPr="00030EB9" w:rsidRDefault="004977DE" w:rsidP="00030EB9">
            <w:pPr>
              <w:pStyle w:val="Bezodstpw"/>
              <w:ind w:left="458"/>
              <w:rPr>
                <w:rFonts w:ascii="Arial" w:hAnsi="Arial" w:cs="Arial"/>
                <w:b/>
                <w:bCs/>
                <w:color w:val="000000" w:themeColor="text1"/>
                <w:sz w:val="22"/>
                <w:szCs w:val="22"/>
              </w:rPr>
            </w:pPr>
            <w:r w:rsidRPr="00A16F40">
              <w:rPr>
                <w:rFonts w:ascii="Arial" w:hAnsi="Arial" w:cs="Arial"/>
                <w:color w:val="000000" w:themeColor="text1"/>
                <w:sz w:val="22"/>
                <w:szCs w:val="22"/>
              </w:rPr>
              <w:t>podstawy systemu politycznego Stanów Zjednoczonych</w:t>
            </w:r>
            <w:r w:rsidR="00030EB9">
              <w:rPr>
                <w:rFonts w:ascii="Arial" w:hAnsi="Arial" w:cs="Arial"/>
                <w:b/>
                <w:bCs/>
                <w:color w:val="000000" w:themeColor="text1"/>
                <w:sz w:val="22"/>
                <w:szCs w:val="22"/>
              </w:rPr>
              <w:t> </w:t>
            </w:r>
          </w:p>
        </w:tc>
      </w:tr>
      <w:tr w:rsidR="008E4B9C" w:rsidRPr="00A16F40" w14:paraId="0521805C" w14:textId="77777777" w:rsidTr="00030EB9">
        <w:trPr>
          <w:trHeight w:val="3141"/>
          <w:jc w:val="center"/>
        </w:trPr>
        <w:tc>
          <w:tcPr>
            <w:tcW w:w="806" w:type="dxa"/>
            <w:vMerge w:val="restart"/>
            <w:shd w:val="clear" w:color="auto" w:fill="auto"/>
            <w:textDirection w:val="btLr"/>
            <w:vAlign w:val="center"/>
            <w:hideMark/>
          </w:tcPr>
          <w:p w14:paraId="161D636A"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ZAJĘĆ_9, Zajęcia fakultatywne: „Język angielski w administracji i biznesie”</w:t>
            </w:r>
          </w:p>
        </w:tc>
        <w:tc>
          <w:tcPr>
            <w:tcW w:w="3344" w:type="dxa"/>
            <w:shd w:val="clear" w:color="auto" w:fill="auto"/>
            <w:vAlign w:val="center"/>
            <w:hideMark/>
          </w:tcPr>
          <w:p w14:paraId="007B9754"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KP6_WG6, KP6_WG7, KP6_WG9, KP6_WK1, KP6_WK2</w:t>
            </w:r>
          </w:p>
          <w:p w14:paraId="20691F60"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KP6_UW4, KP6_ UW6, KP6_ UW7, KP6_ UK1, KP6_ UK4, KP6_ UO1, KP6_ UU1</w:t>
            </w:r>
          </w:p>
          <w:p w14:paraId="7BE55FA4"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29932402" w14:textId="77777777" w:rsidR="008B7B7E" w:rsidRPr="00A16F40" w:rsidRDefault="008B7B7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CD9218B" w14:textId="77777777" w:rsidR="008B7B7E" w:rsidRPr="00A16F40" w:rsidRDefault="008B7B7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0E8898C" w14:textId="10C53694"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73F16E3D"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biznesu i administracji</w:t>
            </w:r>
          </w:p>
          <w:p w14:paraId="101F04B6"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p>
          <w:p w14:paraId="11048460"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Metody badań w językoznawstwie</w:t>
            </w:r>
          </w:p>
          <w:p w14:paraId="75570A93"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p>
          <w:p w14:paraId="273D8FFB"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angielskim</w:t>
            </w:r>
          </w:p>
          <w:p w14:paraId="7FC95D48"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p>
          <w:p w14:paraId="6B0C8FD6"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Język angielski w administracji i biznesie </w:t>
            </w:r>
          </w:p>
          <w:p w14:paraId="5BF6E82C" w14:textId="77777777" w:rsidR="008B7B7E" w:rsidRPr="00A16F40" w:rsidRDefault="008B7B7E" w:rsidP="00A16F40">
            <w:pPr>
              <w:spacing w:after="0" w:line="240" w:lineRule="auto"/>
              <w:jc w:val="center"/>
              <w:rPr>
                <w:rFonts w:ascii="Arial" w:eastAsia="Times New Roman" w:hAnsi="Arial" w:cs="Arial"/>
                <w:color w:val="000000" w:themeColor="text1"/>
                <w:sz w:val="22"/>
                <w:szCs w:val="22"/>
                <w:lang w:eastAsia="pl-PL"/>
              </w:rPr>
            </w:pPr>
          </w:p>
          <w:p w14:paraId="6A6022BC" w14:textId="23D8FC85" w:rsidR="008B7B7E" w:rsidRPr="00A16F40" w:rsidRDefault="00E65139" w:rsidP="00E65139">
            <w:pPr>
              <w:spacing w:after="0" w:line="240" w:lineRule="auto"/>
              <w:jc w:val="center"/>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 xml:space="preserve">Komunikacja interkulturowa </w:t>
            </w:r>
          </w:p>
        </w:tc>
      </w:tr>
      <w:tr w:rsidR="008E4B9C" w:rsidRPr="00A16F40" w14:paraId="5B5AF265" w14:textId="77777777" w:rsidTr="00030EB9">
        <w:trPr>
          <w:trHeight w:val="402"/>
          <w:jc w:val="center"/>
        </w:trPr>
        <w:tc>
          <w:tcPr>
            <w:tcW w:w="806" w:type="dxa"/>
            <w:vMerge/>
            <w:shd w:val="clear" w:color="auto" w:fill="auto"/>
            <w:noWrap/>
            <w:vAlign w:val="center"/>
          </w:tcPr>
          <w:p w14:paraId="7145F8C6" w14:textId="77777777" w:rsidR="008B7B7E" w:rsidRPr="00A16F40" w:rsidRDefault="008B7B7E" w:rsidP="00A16F40">
            <w:pPr>
              <w:pStyle w:val="Bezodstpw"/>
              <w:ind w:left="720"/>
              <w:rPr>
                <w:rFonts w:ascii="Arial" w:hAnsi="Arial" w:cs="Arial"/>
                <w:color w:val="000000" w:themeColor="text1"/>
                <w:sz w:val="22"/>
                <w:szCs w:val="22"/>
              </w:rPr>
            </w:pPr>
          </w:p>
        </w:tc>
        <w:tc>
          <w:tcPr>
            <w:tcW w:w="15177" w:type="dxa"/>
            <w:gridSpan w:val="3"/>
            <w:shd w:val="clear" w:color="auto" w:fill="auto"/>
            <w:vAlign w:val="center"/>
          </w:tcPr>
          <w:p w14:paraId="2465BC57" w14:textId="77777777" w:rsidR="008B7B7E" w:rsidRPr="00A16F40" w:rsidRDefault="008B7B7E" w:rsidP="00A16F40">
            <w:pPr>
              <w:spacing w:after="0" w:line="240" w:lineRule="auto"/>
              <w:rPr>
                <w:rFonts w:ascii="Arial" w:hAnsi="Arial" w:cs="Arial"/>
                <w:b/>
                <w:color w:val="000000" w:themeColor="text1"/>
                <w:sz w:val="22"/>
                <w:szCs w:val="22"/>
              </w:rPr>
            </w:pPr>
          </w:p>
          <w:p w14:paraId="6DF72B8C" w14:textId="77777777" w:rsidR="008B7B7E" w:rsidRPr="00A16F40" w:rsidRDefault="008B7B7E" w:rsidP="00A16F40">
            <w:pPr>
              <w:spacing w:after="0" w:line="240" w:lineRule="auto"/>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64B07537" w14:textId="77777777" w:rsidR="008B7B7E" w:rsidRPr="00A16F40" w:rsidRDefault="008B7B7E" w:rsidP="00A16F40">
            <w:pPr>
              <w:pStyle w:val="Bezodstpw"/>
              <w:numPr>
                <w:ilvl w:val="0"/>
                <w:numId w:val="33"/>
              </w:numPr>
              <w:ind w:left="458"/>
              <w:jc w:val="both"/>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korespondencji handlowej oraz administracji</w:t>
            </w:r>
          </w:p>
          <w:p w14:paraId="608DAE06"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biznesowego, prawniczego i administracyjnego</w:t>
            </w:r>
          </w:p>
          <w:p w14:paraId="3659FD5D"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3559A2D1"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4AC7F116"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ogólne formy pisma w korespondencji handlowej</w:t>
            </w:r>
            <w:r w:rsidRPr="00A16F40">
              <w:rPr>
                <w:rFonts w:ascii="Arial" w:hAnsi="Arial" w:cs="Arial"/>
                <w:b/>
                <w:bCs/>
                <w:color w:val="000000" w:themeColor="text1"/>
                <w:sz w:val="22"/>
                <w:szCs w:val="22"/>
              </w:rPr>
              <w:t> </w:t>
            </w:r>
          </w:p>
          <w:p w14:paraId="7378A591"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typów pism, takich jak np. zapytania ofertowe, odpowiedzi na zapytania ofertowe, zamówienia, listy ofertowe, zaproszenia, dokumentacja związana z ubieganiem się o pracę, wnioski i decyzje w postępowaniu administracyjnym, podstawowe dokumenty z zakresu prawa cywilnego</w:t>
            </w:r>
          </w:p>
          <w:p w14:paraId="76749DF0"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podstawowe tradycyjne metody stosowane w badaniach językoznawczych</w:t>
            </w:r>
          </w:p>
          <w:p w14:paraId="72DC0089"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metody stosowane we współczesnych nurtach językoznawstwa, szczególnie językoznawstwie kognitywnym</w:t>
            </w:r>
          </w:p>
          <w:p w14:paraId="7D0D8DD0"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zasady konstrukcji instrumentów badawczych w językoznawstwie</w:t>
            </w:r>
          </w:p>
          <w:p w14:paraId="0C06631F"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metody analizy danych językowych</w:t>
            </w:r>
          </w:p>
          <w:p w14:paraId="6C1547CB"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terminologia typową dla języka komunikacji oficjalnej i handlowej</w:t>
            </w:r>
          </w:p>
          <w:p w14:paraId="0770250B"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angielskim</w:t>
            </w:r>
          </w:p>
          <w:p w14:paraId="7449D8DB"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kształcenie umiejętności rozumienia i tworzenia pism oficjalnych i handlowych w języku angielskim</w:t>
            </w:r>
          </w:p>
          <w:p w14:paraId="50113CCC"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administracji i biznes</w:t>
            </w:r>
          </w:p>
          <w:p w14:paraId="40564609" w14:textId="77777777" w:rsidR="008B7B7E" w:rsidRPr="00A16F40" w:rsidRDefault="008B7B7E" w:rsidP="00A16F40">
            <w:pPr>
              <w:pStyle w:val="Bezodstpw"/>
              <w:numPr>
                <w:ilvl w:val="0"/>
                <w:numId w:val="33"/>
              </w:numPr>
              <w:ind w:left="458"/>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48C99EA3" w14:textId="77777777" w:rsidR="008B7B7E" w:rsidRPr="00A16F40" w:rsidRDefault="008B7B7E" w:rsidP="00A16F40">
            <w:pPr>
              <w:pStyle w:val="Bezodstpw"/>
              <w:numPr>
                <w:ilvl w:val="0"/>
                <w:numId w:val="33"/>
              </w:numPr>
              <w:ind w:left="458"/>
              <w:rPr>
                <w:rFonts w:ascii="Arial" w:hAnsi="Arial" w:cs="Arial"/>
                <w:color w:val="000000" w:themeColor="text1"/>
                <w:sz w:val="22"/>
                <w:szCs w:val="22"/>
              </w:rPr>
            </w:pPr>
            <w:r w:rsidRPr="00A16F40">
              <w:rPr>
                <w:rFonts w:ascii="Arial" w:hAnsi="Arial" w:cs="Arial"/>
                <w:color w:val="000000" w:themeColor="text1"/>
                <w:sz w:val="22"/>
                <w:szCs w:val="22"/>
              </w:rPr>
              <w:t>tworzenie tekstów ustnych i pisemnych na potrzeby różnorodnych podmiotów administracyjnych i gospodarczych</w:t>
            </w:r>
          </w:p>
          <w:p w14:paraId="79D7A51C"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koncepcje kultury </w:t>
            </w:r>
          </w:p>
          <w:p w14:paraId="60E61177"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7538EA74"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uprzedzenia kulturowe</w:t>
            </w:r>
          </w:p>
          <w:p w14:paraId="23875762"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komunikacja niewerbalna</w:t>
            </w:r>
          </w:p>
          <w:p w14:paraId="1A300C2B"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kompetencja interkulturowa w kontekście zawodowym</w:t>
            </w:r>
          </w:p>
          <w:p w14:paraId="404F7EA0"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cele, metody i techniki treningu interkulturowego</w:t>
            </w:r>
          </w:p>
          <w:p w14:paraId="44B99206" w14:textId="77777777" w:rsidR="008B7B7E" w:rsidRPr="00A16F40" w:rsidRDefault="008B7B7E" w:rsidP="00A16F40">
            <w:pPr>
              <w:pStyle w:val="Bezodstpw"/>
              <w:numPr>
                <w:ilvl w:val="0"/>
                <w:numId w:val="34"/>
              </w:numPr>
              <w:ind w:left="458"/>
              <w:rPr>
                <w:rFonts w:ascii="Arial" w:hAnsi="Arial" w:cs="Arial"/>
                <w:color w:val="000000" w:themeColor="text1"/>
                <w:sz w:val="22"/>
                <w:szCs w:val="22"/>
              </w:rPr>
            </w:pPr>
            <w:r w:rsidRPr="00A16F40">
              <w:rPr>
                <w:rFonts w:ascii="Arial" w:hAnsi="Arial" w:cs="Arial"/>
                <w:color w:val="000000" w:themeColor="text1"/>
                <w:sz w:val="22"/>
                <w:szCs w:val="22"/>
              </w:rPr>
              <w:t>rola języka angielskiego w komunikacji specjalistycznej jako elementu kultury zglobalizowanej</w:t>
            </w:r>
          </w:p>
          <w:p w14:paraId="1E23B81D" w14:textId="77777777" w:rsidR="008B7B7E" w:rsidRPr="00A16F40" w:rsidRDefault="008B7B7E" w:rsidP="00A16F40">
            <w:pPr>
              <w:pStyle w:val="Bezodstpw"/>
              <w:ind w:left="458"/>
              <w:rPr>
                <w:rFonts w:ascii="Arial" w:hAnsi="Arial" w:cs="Arial"/>
                <w:color w:val="000000" w:themeColor="text1"/>
                <w:sz w:val="22"/>
                <w:szCs w:val="22"/>
              </w:rPr>
            </w:pPr>
          </w:p>
        </w:tc>
      </w:tr>
      <w:tr w:rsidR="008E4B9C" w:rsidRPr="00A16F40" w14:paraId="0ADDBE2A" w14:textId="77777777" w:rsidTr="00030EB9">
        <w:trPr>
          <w:trHeight w:hRule="exact" w:val="2381"/>
          <w:jc w:val="center"/>
        </w:trPr>
        <w:tc>
          <w:tcPr>
            <w:tcW w:w="806" w:type="dxa"/>
            <w:vMerge w:val="restart"/>
            <w:shd w:val="clear" w:color="auto" w:fill="auto"/>
            <w:textDirection w:val="btLr"/>
            <w:vAlign w:val="center"/>
            <w:hideMark/>
          </w:tcPr>
          <w:p w14:paraId="4B11FFEE"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_10,  Zajęcia fakultatywne:  „Język angielski w  kulturze”</w:t>
            </w:r>
          </w:p>
          <w:p w14:paraId="0C94353D"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2CCB2E97"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KP6_WG7, KP6_WG9, KP6_WG11, KP6_WK1,</w:t>
            </w:r>
          </w:p>
          <w:p w14:paraId="09C730FF"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 UW4, KP6_ UW6, KP6_ UK1, KP6_ UK4, KP6_ UO1, KP6_ UU1</w:t>
            </w:r>
          </w:p>
          <w:p w14:paraId="1A14DA32" w14:textId="32CAFE95" w:rsidR="00FE2331" w:rsidRPr="00A16F40" w:rsidRDefault="00FE2331" w:rsidP="00030EB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shd w:val="clear" w:color="auto" w:fill="auto"/>
            <w:vAlign w:val="center"/>
          </w:tcPr>
          <w:p w14:paraId="2D037FE4" w14:textId="77777777" w:rsidR="00FE2331" w:rsidRPr="00A16F40" w:rsidRDefault="00FE233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A4E0B7E" w14:textId="77777777" w:rsidR="00FE2331" w:rsidRPr="00A16F40" w:rsidRDefault="00FE233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F1BCD6C" w14:textId="78CB91F8"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08A46A66"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kultury</w:t>
            </w:r>
          </w:p>
          <w:p w14:paraId="26928D71"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Współczesna kultura krajów angielskiego obszaru językowego</w:t>
            </w:r>
          </w:p>
          <w:p w14:paraId="5F48FF57"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angielski w kulturze i sztuce</w:t>
            </w:r>
          </w:p>
          <w:p w14:paraId="0E789DE7"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anglojęzycznych</w:t>
            </w:r>
          </w:p>
          <w:p w14:paraId="444E4C9B" w14:textId="77777777" w:rsidR="00FE2331" w:rsidRPr="00A16F40" w:rsidRDefault="00FE23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Teorie komunikacji</w:t>
            </w:r>
          </w:p>
        </w:tc>
      </w:tr>
      <w:tr w:rsidR="008E4B9C" w:rsidRPr="00A16F40" w14:paraId="7CEBB1C7" w14:textId="77777777" w:rsidTr="00030EB9">
        <w:trPr>
          <w:trHeight w:val="390"/>
          <w:jc w:val="center"/>
        </w:trPr>
        <w:tc>
          <w:tcPr>
            <w:tcW w:w="806" w:type="dxa"/>
            <w:vMerge/>
            <w:shd w:val="clear" w:color="auto" w:fill="auto"/>
            <w:noWrap/>
            <w:vAlign w:val="center"/>
            <w:hideMark/>
          </w:tcPr>
          <w:p w14:paraId="77D4FB4A"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306DB9BA" w14:textId="0920F2B4" w:rsidR="004977DE" w:rsidRPr="00030EB9" w:rsidRDefault="004977DE" w:rsidP="00A16F40">
            <w:pPr>
              <w:spacing w:after="0" w:line="240" w:lineRule="auto"/>
              <w:rPr>
                <w:rFonts w:ascii="Arial" w:hAnsi="Arial" w:cs="Arial"/>
                <w:b/>
                <w:color w:val="000000" w:themeColor="text1"/>
                <w:sz w:val="22"/>
                <w:szCs w:val="22"/>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bCs/>
                <w:color w:val="000000" w:themeColor="text1"/>
                <w:sz w:val="22"/>
                <w:szCs w:val="22"/>
                <w:lang w:eastAsia="pl-PL"/>
              </w:rPr>
              <w:t> </w:t>
            </w:r>
            <w:r w:rsidR="00030EB9">
              <w:rPr>
                <w:rFonts w:ascii="Arial" w:hAnsi="Arial" w:cs="Arial"/>
                <w:b/>
                <w:color w:val="000000" w:themeColor="text1"/>
                <w:sz w:val="22"/>
                <w:szCs w:val="22"/>
              </w:rPr>
              <w:t>TREŚCI KSZTAŁCENIA:</w:t>
            </w:r>
          </w:p>
          <w:p w14:paraId="7C7ACFAF"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działalności kulturalnej instytucji w Polsce i w innych krajach;</w:t>
            </w:r>
          </w:p>
          <w:p w14:paraId="0E7E78D8"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historia sztuki, teatrologia, muzykologia, literatura piękna, humanistyka itp.);</w:t>
            </w:r>
          </w:p>
          <w:p w14:paraId="24EEAB25"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73287884"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72A44421"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rodzajów tekstów, takich jak np. blurby, ulotki, recenzje, opisy wystaw, eksponatów muzealnych, fragmenty sztuk teatralnych, fragmenty umów z zakresu prawa autorskiego, noty biograficzne, fragmenty esejów, teksty z zakresu dyplomacji i polityki</w:t>
            </w:r>
          </w:p>
          <w:p w14:paraId="22D6A0A6"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rozwijanie umiejętności dokonywania i uzasadniania wyboru tematyki z zakresu współczesnej kultury krajów angielskiego obszaru językowego</w:t>
            </w:r>
          </w:p>
          <w:p w14:paraId="1EDDC11F"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doskonalenie umiejętności rozumienia tekstu akademickiego z zakresu obejmującego tematykę kursu</w:t>
            </w:r>
          </w:p>
          <w:p w14:paraId="3C467A4F"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kultury</w:t>
            </w:r>
          </w:p>
          <w:p w14:paraId="76CEFD71" w14:textId="77777777" w:rsidR="004977DE" w:rsidRPr="00A16F40" w:rsidRDefault="004977DE" w:rsidP="00A16F40">
            <w:pPr>
              <w:pStyle w:val="Bezodstpw"/>
              <w:numPr>
                <w:ilvl w:val="0"/>
                <w:numId w:val="35"/>
              </w:numPr>
              <w:ind w:left="458"/>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7DDDC298" w14:textId="77777777" w:rsidR="004977DE" w:rsidRPr="00A16F40" w:rsidRDefault="004977DE" w:rsidP="00A16F40">
            <w:pPr>
              <w:pStyle w:val="Bezodstpw"/>
              <w:numPr>
                <w:ilvl w:val="0"/>
                <w:numId w:val="35"/>
              </w:numPr>
              <w:ind w:left="458"/>
              <w:rPr>
                <w:rFonts w:ascii="Arial" w:hAnsi="Arial" w:cs="Arial"/>
                <w:b/>
                <w:color w:val="000000" w:themeColor="text1"/>
                <w:sz w:val="22"/>
                <w:szCs w:val="22"/>
              </w:rPr>
            </w:pPr>
            <w:r w:rsidRPr="00A16F40">
              <w:rPr>
                <w:rFonts w:ascii="Arial" w:hAnsi="Arial" w:cs="Arial"/>
                <w:color w:val="000000" w:themeColor="text1"/>
                <w:sz w:val="22"/>
                <w:szCs w:val="22"/>
              </w:rPr>
              <w:t>tworzenie tekstów ustnych i pisemnych na potrzeby takich instytucji jak muzea, biblioteki, galerie sztuki, centra kultury, teatry, kina, itp.</w:t>
            </w:r>
          </w:p>
          <w:p w14:paraId="3F7F4CCF"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charakterystyka współczesnych mediów </w:t>
            </w:r>
          </w:p>
          <w:p w14:paraId="11B28A54" w14:textId="77777777" w:rsidR="004977DE" w:rsidRPr="00A16F40" w:rsidRDefault="004977DE" w:rsidP="00A16F40">
            <w:pPr>
              <w:pStyle w:val="Bezodstpw"/>
              <w:numPr>
                <w:ilvl w:val="0"/>
                <w:numId w:val="35"/>
              </w:numPr>
              <w:ind w:left="458"/>
              <w:rPr>
                <w:rFonts w:ascii="Arial" w:hAnsi="Arial" w:cs="Arial"/>
                <w:b/>
                <w:color w:val="000000" w:themeColor="text1"/>
                <w:sz w:val="22"/>
                <w:szCs w:val="22"/>
              </w:rPr>
            </w:pPr>
            <w:r w:rsidRPr="00A16F40">
              <w:rPr>
                <w:rFonts w:ascii="Arial" w:hAnsi="Arial" w:cs="Arial"/>
                <w:color w:val="000000" w:themeColor="text1"/>
                <w:sz w:val="22"/>
                <w:szCs w:val="22"/>
              </w:rPr>
              <w:t>rola i znaczenie słownictwa w rozumieniu języka mediów: ich charakterystyczny rodzaj, złożoność oraz częstotliwość występowania słownictwa</w:t>
            </w:r>
          </w:p>
          <w:p w14:paraId="097165ED"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doskonalenie ogólnych umiejętności językowych poprzez analizę języka mediów</w:t>
            </w:r>
          </w:p>
          <w:p w14:paraId="5E5FEB6B"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doskonalenie techniki czytania takich jak np. czytanie w celu znalezienia szczegółowych informacji, czytanie dla ogólnego zrozumienia; </w:t>
            </w:r>
          </w:p>
          <w:p w14:paraId="20D75C29" w14:textId="77777777" w:rsidR="004977DE" w:rsidRPr="00A16F40" w:rsidRDefault="004977DE" w:rsidP="00A16F40">
            <w:pPr>
              <w:pStyle w:val="Bezodstpw"/>
              <w:numPr>
                <w:ilvl w:val="0"/>
                <w:numId w:val="35"/>
              </w:numPr>
              <w:ind w:left="458"/>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rozwijanie umiejętności formułowania interpretacji oraz komentarze na temat przeczytanych treści</w:t>
            </w:r>
          </w:p>
          <w:p w14:paraId="00F76724"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uwrażliwienie na różne style oraz rejestry wypowiedzi ustnych oraz pisemnych we współczesnych mediach</w:t>
            </w:r>
          </w:p>
          <w:p w14:paraId="2E3C862E"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pojęcie i modele komunikacji </w:t>
            </w:r>
          </w:p>
          <w:p w14:paraId="62F44BBB"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koncepcje komunikacji interpersonalnej i społecznej</w:t>
            </w:r>
          </w:p>
          <w:p w14:paraId="510A330A"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odmiany języka i ich funkcje w komunikacji zawodowej</w:t>
            </w:r>
          </w:p>
          <w:p w14:paraId="0F54F096"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niewerbalne akty komunikacji i ich funkcje</w:t>
            </w:r>
          </w:p>
          <w:p w14:paraId="489E57D3"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komunikacji interkulturowa</w:t>
            </w:r>
          </w:p>
          <w:p w14:paraId="7D9C0F5E"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7FA520E3" w14:textId="37BDCD0B" w:rsidR="00E01977" w:rsidRPr="00030EB9" w:rsidRDefault="004977DE" w:rsidP="00030EB9">
            <w:pPr>
              <w:pStyle w:val="Bezodstpw"/>
              <w:numPr>
                <w:ilvl w:val="0"/>
                <w:numId w:val="35"/>
              </w:numPr>
              <w:ind w:left="458"/>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interkulturowa kompetencja komunikacyjna w kontekście zawodowym</w:t>
            </w:r>
          </w:p>
        </w:tc>
      </w:tr>
      <w:tr w:rsidR="008E4B9C" w:rsidRPr="00A16F40" w14:paraId="1848C8B4" w14:textId="77777777" w:rsidTr="00030EB9">
        <w:trPr>
          <w:trHeight w:val="1631"/>
          <w:jc w:val="center"/>
        </w:trPr>
        <w:tc>
          <w:tcPr>
            <w:tcW w:w="806" w:type="dxa"/>
            <w:vMerge w:val="restart"/>
            <w:shd w:val="clear" w:color="auto" w:fill="auto"/>
            <w:textDirection w:val="btLr"/>
            <w:vAlign w:val="center"/>
            <w:hideMark/>
          </w:tcPr>
          <w:p w14:paraId="79100F4F"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ZAJĘĆ_11, Zajęcia fakultatywne:  „Język hiszpański w administracji i biznesie”</w:t>
            </w:r>
          </w:p>
          <w:p w14:paraId="782838D1"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tc>
        <w:tc>
          <w:tcPr>
            <w:tcW w:w="3344" w:type="dxa"/>
            <w:shd w:val="clear" w:color="auto" w:fill="auto"/>
            <w:vAlign w:val="center"/>
            <w:hideMark/>
          </w:tcPr>
          <w:p w14:paraId="3A189227"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KP6_WG9, KP6_WK1</w:t>
            </w:r>
          </w:p>
          <w:p w14:paraId="5BABAF1E"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646A00A4"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shd w:val="clear" w:color="auto" w:fill="auto"/>
            <w:vAlign w:val="center"/>
          </w:tcPr>
          <w:p w14:paraId="51A77F40" w14:textId="77777777" w:rsidR="009A51AA" w:rsidRPr="00A16F40" w:rsidRDefault="009A51A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1C994C4" w14:textId="77777777" w:rsidR="009A51AA" w:rsidRPr="00A16F40" w:rsidRDefault="009A51A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D5CE6DD" w14:textId="34ABDEDD"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001186F4"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hiszpańskim</w:t>
            </w:r>
          </w:p>
          <w:p w14:paraId="3B72E9E0"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p>
          <w:p w14:paraId="428308CC"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p>
          <w:p w14:paraId="37F55A18"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p>
          <w:p w14:paraId="5A8E1858"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w administracji i biznesie</w:t>
            </w:r>
          </w:p>
        </w:tc>
      </w:tr>
      <w:tr w:rsidR="008E4B9C" w:rsidRPr="00A16F40" w14:paraId="77D27C74" w14:textId="77777777" w:rsidTr="00030EB9">
        <w:trPr>
          <w:trHeight w:val="402"/>
          <w:jc w:val="center"/>
        </w:trPr>
        <w:tc>
          <w:tcPr>
            <w:tcW w:w="806" w:type="dxa"/>
            <w:vMerge/>
            <w:shd w:val="clear" w:color="auto" w:fill="auto"/>
            <w:noWrap/>
            <w:vAlign w:val="center"/>
            <w:hideMark/>
          </w:tcPr>
          <w:p w14:paraId="3B4867F9" w14:textId="77777777" w:rsidR="004977DE" w:rsidRPr="00A16F40" w:rsidRDefault="004977DE" w:rsidP="00A16F40">
            <w:pPr>
              <w:spacing w:after="0" w:line="240" w:lineRule="auto"/>
              <w:jc w:val="center"/>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480C8F4C"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hAnsi="Arial" w:cs="Arial"/>
                <w:b/>
                <w:color w:val="000000" w:themeColor="text1"/>
                <w:sz w:val="22"/>
                <w:szCs w:val="22"/>
              </w:rPr>
              <w:t>TREŚCI KSZTAŁCENIA:</w:t>
            </w:r>
          </w:p>
          <w:p w14:paraId="24E237A5" w14:textId="77777777" w:rsidR="004977DE" w:rsidRPr="00A16F40" w:rsidRDefault="004977DE" w:rsidP="00A16F40">
            <w:pPr>
              <w:pStyle w:val="Bezodstpw"/>
              <w:numPr>
                <w:ilvl w:val="0"/>
                <w:numId w:val="36"/>
              </w:numPr>
              <w:ind w:left="458"/>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oficjalnej i handlowej</w:t>
            </w:r>
          </w:p>
          <w:p w14:paraId="157D7109" w14:textId="77777777" w:rsidR="004977DE" w:rsidRPr="00A16F40" w:rsidRDefault="004977DE" w:rsidP="00A16F40">
            <w:pPr>
              <w:pStyle w:val="Bezodstpw"/>
              <w:numPr>
                <w:ilvl w:val="0"/>
                <w:numId w:val="36"/>
              </w:numPr>
              <w:ind w:left="458"/>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hiszpańskim</w:t>
            </w:r>
          </w:p>
          <w:p w14:paraId="086633AD" w14:textId="77777777" w:rsidR="004977DE" w:rsidRPr="00A16F40" w:rsidRDefault="004977DE" w:rsidP="00A16F40">
            <w:pPr>
              <w:pStyle w:val="Bezodstpw"/>
              <w:numPr>
                <w:ilvl w:val="0"/>
                <w:numId w:val="36"/>
              </w:numPr>
              <w:ind w:left="458"/>
              <w:rPr>
                <w:rFonts w:ascii="Arial" w:hAnsi="Arial" w:cs="Arial"/>
                <w:color w:val="000000" w:themeColor="text1"/>
                <w:sz w:val="22"/>
                <w:szCs w:val="22"/>
              </w:rPr>
            </w:pPr>
            <w:r w:rsidRPr="00A16F40">
              <w:rPr>
                <w:rFonts w:ascii="Arial" w:hAnsi="Arial" w:cs="Arial"/>
                <w:color w:val="000000" w:themeColor="text1"/>
                <w:sz w:val="22"/>
                <w:szCs w:val="22"/>
              </w:rPr>
              <w:t>kształcenie umiejętności rozumienia i tworzenia pism oficjalnych i handlowych w języku hiszpańskim</w:t>
            </w:r>
          </w:p>
          <w:p w14:paraId="53D91950" w14:textId="77777777" w:rsidR="004977DE" w:rsidRPr="00A16F40" w:rsidRDefault="004977DE" w:rsidP="00A16F40">
            <w:pPr>
              <w:pStyle w:val="Bezodstpw"/>
              <w:numPr>
                <w:ilvl w:val="0"/>
                <w:numId w:val="36"/>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języka hiszpańskiego używanego w tekstach administracji i biznes</w:t>
            </w:r>
          </w:p>
          <w:p w14:paraId="4AACE502" w14:textId="77777777" w:rsidR="004977DE" w:rsidRPr="00A16F40" w:rsidRDefault="004977DE" w:rsidP="00A16F40">
            <w:pPr>
              <w:pStyle w:val="Bezodstpw"/>
              <w:numPr>
                <w:ilvl w:val="0"/>
                <w:numId w:val="36"/>
              </w:numPr>
              <w:ind w:left="458"/>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04CE424F" w14:textId="6228CFE0" w:rsidR="00E01977" w:rsidRPr="00030EB9" w:rsidRDefault="004977DE" w:rsidP="00030EB9">
            <w:pPr>
              <w:pStyle w:val="Bezodstpw"/>
              <w:numPr>
                <w:ilvl w:val="0"/>
                <w:numId w:val="36"/>
              </w:numPr>
              <w:ind w:left="458"/>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tworzenie prostych tekstów ustnych i pisemnych na potrzeby różnorodnych podmiotów administracyjnych i gospodarczych</w:t>
            </w:r>
          </w:p>
        </w:tc>
      </w:tr>
      <w:tr w:rsidR="008E4B9C" w:rsidRPr="00A16F40" w14:paraId="5890F65F" w14:textId="77777777" w:rsidTr="00030EB9">
        <w:trPr>
          <w:trHeight w:val="1969"/>
          <w:jc w:val="center"/>
        </w:trPr>
        <w:tc>
          <w:tcPr>
            <w:tcW w:w="806" w:type="dxa"/>
            <w:vMerge w:val="restart"/>
            <w:shd w:val="clear" w:color="auto" w:fill="auto"/>
            <w:noWrap/>
            <w:textDirection w:val="btLr"/>
            <w:vAlign w:val="center"/>
            <w:hideMark/>
          </w:tcPr>
          <w:p w14:paraId="60FD7157"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_12,  Zajęcia fakultatywne: „Język hiszpański w  kulturze”</w:t>
            </w:r>
          </w:p>
          <w:p w14:paraId="75F1F28A" w14:textId="77777777" w:rsidR="009A51AA" w:rsidRPr="00A16F40" w:rsidRDefault="009A51AA"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b/>
                <w:bCs/>
                <w:color w:val="000000" w:themeColor="text1"/>
                <w:sz w:val="22"/>
                <w:szCs w:val="22"/>
                <w:lang w:eastAsia="pl-PL"/>
              </w:rPr>
              <w:t> </w:t>
            </w:r>
          </w:p>
        </w:tc>
        <w:tc>
          <w:tcPr>
            <w:tcW w:w="3344" w:type="dxa"/>
            <w:shd w:val="clear" w:color="auto" w:fill="auto"/>
            <w:vAlign w:val="center"/>
            <w:hideMark/>
          </w:tcPr>
          <w:p w14:paraId="5DF29377"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KP6_WG9, KP6_WK1</w:t>
            </w:r>
          </w:p>
          <w:p w14:paraId="3E101578"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0A148340"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shd w:val="clear" w:color="auto" w:fill="auto"/>
            <w:vAlign w:val="center"/>
          </w:tcPr>
          <w:p w14:paraId="4FFBDBE1" w14:textId="77777777" w:rsidR="009A51AA" w:rsidRPr="00A16F40" w:rsidRDefault="009A51A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C2F3855" w14:textId="77777777" w:rsidR="009A51AA" w:rsidRPr="00A16F40" w:rsidRDefault="009A51A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A90D672" w14:textId="4091A338"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717F846A"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w kulturze i sztuce</w:t>
            </w:r>
          </w:p>
          <w:p w14:paraId="4407CEC5" w14:textId="77777777" w:rsidR="009A51AA" w:rsidRPr="00A16F40" w:rsidRDefault="009A51AA" w:rsidP="00A16F40">
            <w:pPr>
              <w:spacing w:after="0" w:line="240" w:lineRule="auto"/>
              <w:rPr>
                <w:rFonts w:ascii="Arial" w:eastAsia="Times New Roman" w:hAnsi="Arial" w:cs="Arial"/>
                <w:color w:val="000000" w:themeColor="text1"/>
                <w:sz w:val="22"/>
                <w:szCs w:val="22"/>
                <w:lang w:eastAsia="pl-PL"/>
              </w:rPr>
            </w:pPr>
          </w:p>
          <w:p w14:paraId="7A942392"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p>
          <w:p w14:paraId="2025873C"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p>
          <w:p w14:paraId="5AC1D18D"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hispanojęzycznych</w:t>
            </w:r>
          </w:p>
        </w:tc>
      </w:tr>
      <w:tr w:rsidR="008E4B9C" w:rsidRPr="00A16F40" w14:paraId="4C56B371" w14:textId="77777777" w:rsidTr="00030EB9">
        <w:trPr>
          <w:trHeight w:val="720"/>
          <w:jc w:val="center"/>
        </w:trPr>
        <w:tc>
          <w:tcPr>
            <w:tcW w:w="806" w:type="dxa"/>
            <w:vMerge/>
            <w:shd w:val="clear" w:color="auto" w:fill="auto"/>
            <w:noWrap/>
            <w:vAlign w:val="center"/>
            <w:hideMark/>
          </w:tcPr>
          <w:p w14:paraId="4C4886C8"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416E1AA4" w14:textId="77777777" w:rsidR="004977DE" w:rsidRPr="00A16F40" w:rsidRDefault="004977DE" w:rsidP="00A16F40">
            <w:pPr>
              <w:pStyle w:val="Bezodstpw"/>
              <w:rPr>
                <w:rFonts w:ascii="Arial" w:hAnsi="Arial" w:cs="Arial"/>
                <w:color w:val="000000" w:themeColor="text1"/>
                <w:sz w:val="22"/>
                <w:szCs w:val="22"/>
              </w:rPr>
            </w:pPr>
            <w:r w:rsidRPr="00A16F40">
              <w:rPr>
                <w:rFonts w:ascii="Arial" w:hAnsi="Arial" w:cs="Arial"/>
                <w:b/>
                <w:color w:val="000000" w:themeColor="text1"/>
                <w:sz w:val="22"/>
                <w:szCs w:val="22"/>
              </w:rPr>
              <w:t>TREŚCI KSZTAŁCENIA:</w:t>
            </w:r>
          </w:p>
          <w:p w14:paraId="3800E33D"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w sferze kultury</w:t>
            </w:r>
          </w:p>
          <w:p w14:paraId="151A76F3"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podstawowe typy tekstów w dziedzinie kultury</w:t>
            </w:r>
          </w:p>
          <w:p w14:paraId="33520F4F" w14:textId="77777777" w:rsidR="004977DE" w:rsidRPr="00A16F40" w:rsidRDefault="004977DE" w:rsidP="00A16F40">
            <w:pPr>
              <w:pStyle w:val="Bezodstpw"/>
              <w:numPr>
                <w:ilvl w:val="0"/>
                <w:numId w:val="35"/>
              </w:numPr>
              <w:ind w:left="458"/>
              <w:rPr>
                <w:rFonts w:ascii="Arial" w:hAnsi="Arial" w:cs="Arial"/>
                <w:color w:val="000000" w:themeColor="text1"/>
                <w:sz w:val="22"/>
                <w:szCs w:val="22"/>
              </w:rPr>
            </w:pPr>
            <w:r w:rsidRPr="00A16F40">
              <w:rPr>
                <w:rFonts w:ascii="Arial" w:hAnsi="Arial" w:cs="Arial"/>
                <w:color w:val="000000" w:themeColor="text1"/>
                <w:sz w:val="22"/>
                <w:szCs w:val="22"/>
              </w:rPr>
              <w:t>charakterystyka języka hiszpańskiego używanego w tekstach kultury</w:t>
            </w:r>
          </w:p>
          <w:p w14:paraId="6E222B07" w14:textId="77777777" w:rsidR="004977DE" w:rsidRPr="00A16F40" w:rsidRDefault="004977DE" w:rsidP="00A16F40">
            <w:pPr>
              <w:pStyle w:val="Bezodstpw"/>
              <w:numPr>
                <w:ilvl w:val="0"/>
                <w:numId w:val="35"/>
              </w:numPr>
              <w:ind w:left="458"/>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2FD9A9E0" w14:textId="77777777" w:rsidR="004977DE" w:rsidRPr="00A16F40" w:rsidRDefault="004977DE" w:rsidP="00A16F40">
            <w:pPr>
              <w:pStyle w:val="Bezodstpw"/>
              <w:numPr>
                <w:ilvl w:val="0"/>
                <w:numId w:val="35"/>
              </w:numPr>
              <w:ind w:left="458"/>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tworzenie tekstów ustnych i pisemnych na potrzeby takich instytucji jak muzea, biblioteki, galerie sztuki, centra kultury, teatry, kina, itp. </w:t>
            </w:r>
          </w:p>
        </w:tc>
      </w:tr>
      <w:tr w:rsidR="008E4B9C" w:rsidRPr="00A16F40" w14:paraId="705B9677" w14:textId="77777777" w:rsidTr="00030EB9">
        <w:trPr>
          <w:trHeight w:val="3254"/>
          <w:jc w:val="center"/>
        </w:trPr>
        <w:tc>
          <w:tcPr>
            <w:tcW w:w="806" w:type="dxa"/>
            <w:vMerge w:val="restart"/>
            <w:shd w:val="clear" w:color="auto" w:fill="auto"/>
            <w:textDirection w:val="btLr"/>
            <w:vAlign w:val="center"/>
            <w:hideMark/>
          </w:tcPr>
          <w:p w14:paraId="352ED150"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ZAJĘĆ_13, Seminarium dyplomowe</w:t>
            </w:r>
          </w:p>
        </w:tc>
        <w:tc>
          <w:tcPr>
            <w:tcW w:w="3344" w:type="dxa"/>
            <w:shd w:val="clear" w:color="auto" w:fill="auto"/>
            <w:vAlign w:val="center"/>
            <w:hideMark/>
          </w:tcPr>
          <w:p w14:paraId="6020CD0B"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KP6_WG3, KP6_WG4, KP6_WG5, KP6_WG6, KP6_WG7, KP6_WG8, KP6_WG9, KP6_WG10, KP6_WG11, KP6_WK1, KP6_WK2, KP6_WK3,</w:t>
            </w:r>
          </w:p>
          <w:p w14:paraId="6566F6CF"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KP6_UW3, KP6_UW4, KP6_UW6, KP6_UW7, KP6_UW8, KP6_UK1, KP6_UK3, KP6_UK4, KP6_UO1, KP6_UU1</w:t>
            </w:r>
          </w:p>
          <w:p w14:paraId="3A175EE8"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shd w:val="clear" w:color="auto" w:fill="auto"/>
            <w:vAlign w:val="center"/>
          </w:tcPr>
          <w:p w14:paraId="110CF0FA" w14:textId="525B521C" w:rsidR="009A51AA" w:rsidRPr="00A16F40" w:rsidRDefault="00DC5F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Obserwacja i ocena aktywności studenta przez prowadzącego, dyskusja, wypowiedzi ustne studenta, </w:t>
            </w:r>
            <w:r w:rsidR="009A51AA" w:rsidRPr="00A16F40">
              <w:rPr>
                <w:rFonts w:ascii="Arial" w:eastAsia="Times New Roman" w:hAnsi="Arial" w:cs="Arial"/>
                <w:color w:val="000000" w:themeColor="text1"/>
                <w:sz w:val="22"/>
                <w:szCs w:val="22"/>
                <w:lang w:eastAsia="pl-PL"/>
              </w:rPr>
              <w:t xml:space="preserve">prezentacja fragmentów pracy, </w:t>
            </w:r>
            <w:r w:rsidR="00E00FF2" w:rsidRPr="00A16F40">
              <w:rPr>
                <w:rFonts w:ascii="Arial" w:eastAsia="Times New Roman" w:hAnsi="Arial" w:cs="Arial"/>
                <w:color w:val="000000" w:themeColor="text1"/>
                <w:sz w:val="22"/>
                <w:szCs w:val="22"/>
                <w:lang w:eastAsia="pl-PL"/>
              </w:rPr>
              <w:t>praca licencjacka</w:t>
            </w:r>
          </w:p>
        </w:tc>
        <w:tc>
          <w:tcPr>
            <w:tcW w:w="5908" w:type="dxa"/>
            <w:shd w:val="clear" w:color="auto" w:fill="auto"/>
            <w:vAlign w:val="center"/>
            <w:hideMark/>
          </w:tcPr>
          <w:p w14:paraId="3885640A" w14:textId="77777777" w:rsidR="009A51AA" w:rsidRPr="00A16F40" w:rsidRDefault="009A51A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8E4B9C" w:rsidRPr="00A16F40" w14:paraId="444E57BB" w14:textId="77777777" w:rsidTr="00030EB9">
        <w:trPr>
          <w:trHeight w:val="402"/>
          <w:jc w:val="center"/>
        </w:trPr>
        <w:tc>
          <w:tcPr>
            <w:tcW w:w="806" w:type="dxa"/>
            <w:vMerge/>
            <w:shd w:val="clear" w:color="auto" w:fill="auto"/>
            <w:noWrap/>
            <w:vAlign w:val="center"/>
            <w:hideMark/>
          </w:tcPr>
          <w:p w14:paraId="04A85456"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p>
        </w:tc>
        <w:tc>
          <w:tcPr>
            <w:tcW w:w="15177" w:type="dxa"/>
            <w:gridSpan w:val="3"/>
            <w:shd w:val="clear" w:color="auto" w:fill="auto"/>
            <w:vAlign w:val="center"/>
          </w:tcPr>
          <w:p w14:paraId="59B7D895" w14:textId="52BBB704"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7CFCC117" w14:textId="77777777" w:rsidR="004977DE" w:rsidRPr="00A16F40" w:rsidRDefault="004977DE" w:rsidP="00A16F40">
            <w:pPr>
              <w:pStyle w:val="Bezodstpw"/>
              <w:numPr>
                <w:ilvl w:val="0"/>
                <w:numId w:val="37"/>
              </w:numPr>
              <w:ind w:left="458"/>
              <w:rPr>
                <w:rFonts w:ascii="Arial" w:hAnsi="Arial" w:cs="Arial"/>
                <w:color w:val="000000" w:themeColor="text1"/>
                <w:w w:val="101"/>
                <w:sz w:val="22"/>
                <w:szCs w:val="22"/>
              </w:rPr>
            </w:pPr>
            <w:r w:rsidRPr="00A16F40">
              <w:rPr>
                <w:rFonts w:ascii="Arial" w:hAnsi="Arial" w:cs="Arial"/>
                <w:color w:val="000000" w:themeColor="text1"/>
                <w:w w:val="101"/>
                <w:sz w:val="22"/>
                <w:szCs w:val="22"/>
              </w:rPr>
              <w:t xml:space="preserve">oczekiwania i wymagania dotyczące pisania pracy dyplomowej oraz zasady uczestnictwa w zajęciach seminaryjnych </w:t>
            </w:r>
          </w:p>
          <w:p w14:paraId="07887DF4" w14:textId="77777777" w:rsidR="004977DE" w:rsidRPr="00A16F40" w:rsidRDefault="004977DE" w:rsidP="00A16F40">
            <w:pPr>
              <w:pStyle w:val="Bezodstpw"/>
              <w:numPr>
                <w:ilvl w:val="0"/>
                <w:numId w:val="37"/>
              </w:numPr>
              <w:ind w:left="458"/>
              <w:rPr>
                <w:rFonts w:ascii="Arial" w:hAnsi="Arial" w:cs="Arial"/>
                <w:color w:val="000000" w:themeColor="text1"/>
                <w:w w:val="101"/>
                <w:sz w:val="22"/>
                <w:szCs w:val="22"/>
              </w:rPr>
            </w:pPr>
            <w:r w:rsidRPr="00A16F40">
              <w:rPr>
                <w:rFonts w:ascii="Arial" w:hAnsi="Arial" w:cs="Arial"/>
                <w:color w:val="000000" w:themeColor="text1"/>
                <w:spacing w:val="-2"/>
                <w:w w:val="101"/>
                <w:sz w:val="22"/>
                <w:szCs w:val="22"/>
              </w:rPr>
              <w:t>świadomy wybór tematu pracy dyplomowej, dyskusja i refleksja nad tematami i treścią prac osób uczestniczących w seminarium.</w:t>
            </w:r>
          </w:p>
          <w:p w14:paraId="1A54B104" w14:textId="77777777" w:rsidR="004977DE" w:rsidRPr="00A16F40" w:rsidRDefault="004977DE" w:rsidP="00A16F40">
            <w:pPr>
              <w:pStyle w:val="Bezodstpw"/>
              <w:numPr>
                <w:ilvl w:val="0"/>
                <w:numId w:val="37"/>
              </w:numPr>
              <w:ind w:left="458"/>
              <w:rPr>
                <w:rFonts w:ascii="Arial" w:hAnsi="Arial" w:cs="Arial"/>
                <w:color w:val="000000" w:themeColor="text1"/>
                <w:w w:val="101"/>
                <w:sz w:val="22"/>
                <w:szCs w:val="22"/>
              </w:rPr>
            </w:pPr>
            <w:r w:rsidRPr="00A16F40">
              <w:rPr>
                <w:rFonts w:ascii="Arial" w:hAnsi="Arial" w:cs="Arial"/>
                <w:color w:val="000000" w:themeColor="text1"/>
                <w:spacing w:val="-3"/>
                <w:w w:val="101"/>
                <w:sz w:val="22"/>
                <w:szCs w:val="22"/>
              </w:rPr>
              <w:t xml:space="preserve">wskazanie kierunek poszukiwań badawczych oraz zasugerowanie pierwszych pozycji bibliograficznych, które będą punktem wyjścia do dalszej samodzielnej </w:t>
            </w:r>
            <w:r w:rsidRPr="00A16F40">
              <w:rPr>
                <w:rFonts w:ascii="Arial" w:hAnsi="Arial" w:cs="Arial"/>
                <w:color w:val="000000" w:themeColor="text1"/>
                <w:spacing w:val="-12"/>
                <w:w w:val="101"/>
                <w:sz w:val="22"/>
                <w:szCs w:val="22"/>
              </w:rPr>
              <w:t>pracy.</w:t>
            </w:r>
          </w:p>
          <w:p w14:paraId="2BCF21BF" w14:textId="3F5CB2E6" w:rsidR="004977DE" w:rsidRPr="00030EB9" w:rsidRDefault="004977DE" w:rsidP="00030EB9">
            <w:pPr>
              <w:pStyle w:val="Bezodstpw"/>
              <w:numPr>
                <w:ilvl w:val="0"/>
                <w:numId w:val="37"/>
              </w:numPr>
              <w:ind w:left="458"/>
              <w:rPr>
                <w:rFonts w:ascii="Arial" w:hAnsi="Arial" w:cs="Arial"/>
                <w:color w:val="000000" w:themeColor="text1"/>
                <w:sz w:val="22"/>
                <w:szCs w:val="22"/>
              </w:rPr>
            </w:pPr>
            <w:r w:rsidRPr="00A16F40">
              <w:rPr>
                <w:rFonts w:ascii="Arial" w:hAnsi="Arial" w:cs="Arial"/>
                <w:color w:val="000000" w:themeColor="text1"/>
                <w:w w:val="101"/>
                <w:sz w:val="22"/>
                <w:szCs w:val="22"/>
              </w:rPr>
              <w:t xml:space="preserve">zbieranie materiału i omawianie napisanych </w:t>
            </w:r>
            <w:r w:rsidRPr="00A16F40">
              <w:rPr>
                <w:rFonts w:ascii="Arial" w:hAnsi="Arial" w:cs="Arial"/>
                <w:color w:val="000000" w:themeColor="text1"/>
                <w:spacing w:val="-1"/>
                <w:w w:val="101"/>
                <w:sz w:val="22"/>
                <w:szCs w:val="22"/>
              </w:rPr>
              <w:t>przez studentów fragmentów prac.</w:t>
            </w:r>
            <w:r w:rsidRPr="00030EB9">
              <w:rPr>
                <w:rFonts w:ascii="Arial" w:eastAsia="Times New Roman" w:hAnsi="Arial" w:cs="Arial"/>
                <w:b/>
                <w:bCs/>
                <w:color w:val="000000" w:themeColor="text1"/>
                <w:sz w:val="22"/>
                <w:szCs w:val="22"/>
                <w:lang w:eastAsia="pl-PL"/>
              </w:rPr>
              <w:t> </w:t>
            </w:r>
          </w:p>
        </w:tc>
      </w:tr>
    </w:tbl>
    <w:p w14:paraId="6BB15A22" w14:textId="0DDBC8AF" w:rsidR="00030EB9" w:rsidRDefault="00030EB9"/>
    <w:p w14:paraId="43AE9EA4" w14:textId="1D08D4D8" w:rsidR="00030EB9" w:rsidRDefault="00030EB9"/>
    <w:p w14:paraId="76DA1F15" w14:textId="77777777" w:rsidR="00030EB9" w:rsidRDefault="00030EB9"/>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3344"/>
        <w:gridCol w:w="1184"/>
        <w:gridCol w:w="4741"/>
        <w:gridCol w:w="5908"/>
      </w:tblGrid>
      <w:tr w:rsidR="008E4B9C" w:rsidRPr="00A16F40" w14:paraId="30AE11E1" w14:textId="77777777" w:rsidTr="00030EB9">
        <w:trPr>
          <w:trHeight w:val="2079"/>
          <w:jc w:val="center"/>
        </w:trPr>
        <w:tc>
          <w:tcPr>
            <w:tcW w:w="806" w:type="dxa"/>
            <w:vMerge w:val="restart"/>
            <w:shd w:val="clear" w:color="auto" w:fill="auto"/>
            <w:textDirection w:val="btLr"/>
            <w:vAlign w:val="center"/>
            <w:hideMark/>
          </w:tcPr>
          <w:p w14:paraId="0C887562"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ZAJĘĆ_14, Przedmioty uzupełniające</w:t>
            </w:r>
          </w:p>
          <w:p w14:paraId="6A0BD8E9" w14:textId="77777777" w:rsidR="003A2A82" w:rsidRPr="00A16F40" w:rsidRDefault="003A2A82" w:rsidP="00A16F40">
            <w:pPr>
              <w:spacing w:after="0" w:line="240" w:lineRule="auto"/>
              <w:jc w:val="right"/>
              <w:rPr>
                <w:rFonts w:ascii="Arial" w:eastAsia="Times New Roman" w:hAnsi="Arial" w:cs="Arial"/>
                <w:color w:val="000000" w:themeColor="text1"/>
                <w:sz w:val="22"/>
                <w:szCs w:val="22"/>
                <w:lang w:eastAsia="pl-PL"/>
              </w:rPr>
            </w:pPr>
            <w:r w:rsidRPr="00A16F40">
              <w:rPr>
                <w:rFonts w:ascii="Arial" w:eastAsia="Times New Roman" w:hAnsi="Arial" w:cs="Arial"/>
                <w:b/>
                <w:bCs/>
                <w:color w:val="000000" w:themeColor="text1"/>
                <w:sz w:val="22"/>
                <w:szCs w:val="22"/>
                <w:lang w:eastAsia="pl-PL"/>
              </w:rPr>
              <w:t> </w:t>
            </w:r>
          </w:p>
        </w:tc>
        <w:tc>
          <w:tcPr>
            <w:tcW w:w="3344" w:type="dxa"/>
            <w:shd w:val="clear" w:color="auto" w:fill="auto"/>
            <w:vAlign w:val="center"/>
            <w:hideMark/>
          </w:tcPr>
          <w:p w14:paraId="638D5835"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KP6_WG13, KP6_WK2, KP6_WK3</w:t>
            </w:r>
          </w:p>
          <w:p w14:paraId="407DC2DE"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KP6_UO1, KP6_UU1</w:t>
            </w:r>
          </w:p>
          <w:p w14:paraId="33A9A1C8"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KP6_KR1</w:t>
            </w:r>
          </w:p>
        </w:tc>
        <w:tc>
          <w:tcPr>
            <w:tcW w:w="5925" w:type="dxa"/>
            <w:gridSpan w:val="2"/>
            <w:shd w:val="clear" w:color="auto" w:fill="auto"/>
            <w:vAlign w:val="center"/>
          </w:tcPr>
          <w:p w14:paraId="0DB0350D" w14:textId="77777777" w:rsidR="003A2A82" w:rsidRPr="00A16F40" w:rsidRDefault="003A2A8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BEFDA76" w14:textId="77777777" w:rsidR="003A2A82" w:rsidRPr="00A16F40" w:rsidRDefault="003A2A8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B9CB72E" w14:textId="380E46C2"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r w:rsidR="007C693B" w:rsidRPr="00A16F40">
              <w:rPr>
                <w:rFonts w:ascii="Arial" w:hAnsi="Arial" w:cs="Arial"/>
                <w:color w:val="000000" w:themeColor="text1"/>
                <w:sz w:val="22"/>
                <w:szCs w:val="22"/>
              </w:rPr>
              <w:t>lub praktycznej</w:t>
            </w:r>
          </w:p>
        </w:tc>
        <w:tc>
          <w:tcPr>
            <w:tcW w:w="5908" w:type="dxa"/>
            <w:shd w:val="clear" w:color="auto" w:fill="auto"/>
            <w:vAlign w:val="center"/>
            <w:hideMark/>
          </w:tcPr>
          <w:p w14:paraId="462C6981"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informacji</w:t>
            </w:r>
          </w:p>
          <w:p w14:paraId="76496F79"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p>
          <w:p w14:paraId="7A466F03"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Wychowanie fizyczne / zajęcia alternatywne</w:t>
            </w:r>
          </w:p>
          <w:p w14:paraId="7B1DC23E"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p>
          <w:p w14:paraId="21B8269D" w14:textId="77777777" w:rsidR="003A2A82" w:rsidRPr="00A16F40" w:rsidRDefault="003A2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3E628441" w14:textId="77777777" w:rsidTr="00030EB9">
        <w:trPr>
          <w:trHeight w:val="2915"/>
          <w:jc w:val="center"/>
        </w:trPr>
        <w:tc>
          <w:tcPr>
            <w:tcW w:w="806" w:type="dxa"/>
            <w:vMerge/>
            <w:shd w:val="clear" w:color="auto" w:fill="auto"/>
            <w:noWrap/>
            <w:vAlign w:val="center"/>
            <w:hideMark/>
          </w:tcPr>
          <w:p w14:paraId="20F0AB19" w14:textId="77777777" w:rsidR="003A2A82" w:rsidRPr="00A16F40" w:rsidRDefault="003A2A82" w:rsidP="00A16F40">
            <w:pPr>
              <w:spacing w:after="0" w:line="240" w:lineRule="auto"/>
              <w:jc w:val="right"/>
              <w:rPr>
                <w:rFonts w:ascii="Arial" w:eastAsia="Times New Roman" w:hAnsi="Arial" w:cs="Arial"/>
                <w:b/>
                <w:bCs/>
                <w:color w:val="000000" w:themeColor="text1"/>
                <w:sz w:val="22"/>
                <w:szCs w:val="22"/>
                <w:lang w:eastAsia="pl-PL"/>
              </w:rPr>
            </w:pPr>
          </w:p>
        </w:tc>
        <w:tc>
          <w:tcPr>
            <w:tcW w:w="15177" w:type="dxa"/>
            <w:gridSpan w:val="4"/>
            <w:shd w:val="clear" w:color="auto" w:fill="auto"/>
            <w:vAlign w:val="center"/>
          </w:tcPr>
          <w:p w14:paraId="0475E782" w14:textId="77777777" w:rsidR="003A2A82" w:rsidRPr="00A16F40" w:rsidRDefault="003A2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3A3F1FC6" w14:textId="77777777" w:rsidR="003A2A82" w:rsidRPr="00A16F40" w:rsidRDefault="003A2A82" w:rsidP="00A16F40">
            <w:pPr>
              <w:pStyle w:val="Bezodstpw"/>
              <w:numPr>
                <w:ilvl w:val="0"/>
                <w:numId w:val="38"/>
              </w:numPr>
              <w:ind w:left="458"/>
              <w:rPr>
                <w:rFonts w:ascii="Arial" w:hAnsi="Arial" w:cs="Arial"/>
                <w:color w:val="000000" w:themeColor="text1"/>
                <w:sz w:val="22"/>
                <w:szCs w:val="22"/>
              </w:rPr>
            </w:pPr>
            <w:r w:rsidRPr="00A16F40">
              <w:rPr>
                <w:rFonts w:ascii="Arial" w:hAnsi="Arial" w:cs="Arial"/>
                <w:color w:val="000000" w:themeColor="text1"/>
                <w:sz w:val="22"/>
                <w:szCs w:val="22"/>
              </w:rPr>
              <w:t xml:space="preserve">komputer, narzędzia i metody stosowane w informatyce ze szczególnym uwzględnieniem kierunku studiów (m. in. pokazanie zastosowań narzędzi informatycznych w pracy naukowca, nauczyciela i tłumacza). </w:t>
            </w:r>
          </w:p>
          <w:p w14:paraId="22B2B597" w14:textId="77777777" w:rsidR="003A2A82" w:rsidRPr="00A16F40" w:rsidRDefault="003A2A82" w:rsidP="00A16F40">
            <w:pPr>
              <w:pStyle w:val="Bezodstpw"/>
              <w:numPr>
                <w:ilvl w:val="0"/>
                <w:numId w:val="38"/>
              </w:numPr>
              <w:ind w:left="458"/>
              <w:rPr>
                <w:rFonts w:ascii="Arial" w:hAnsi="Arial" w:cs="Arial"/>
                <w:color w:val="000000" w:themeColor="text1"/>
                <w:sz w:val="22"/>
                <w:szCs w:val="22"/>
              </w:rPr>
            </w:pPr>
            <w:r w:rsidRPr="00A16F40">
              <w:rPr>
                <w:rFonts w:ascii="Arial" w:hAnsi="Arial" w:cs="Arial"/>
                <w:color w:val="000000" w:themeColor="text1"/>
                <w:sz w:val="22"/>
                <w:szCs w:val="22"/>
              </w:rPr>
              <w:t>obsługa edytora tekstu, arkusza kalkulacyjnego, programu do tworzenia prezentacji multimedialnych i korzystanie z zasobów internetowych.</w:t>
            </w:r>
          </w:p>
          <w:p w14:paraId="3CED2059" w14:textId="77777777" w:rsidR="003A2A82" w:rsidRPr="00A16F40" w:rsidRDefault="003A2A82" w:rsidP="00A16F40">
            <w:pPr>
              <w:pStyle w:val="Bezodstpw"/>
              <w:numPr>
                <w:ilvl w:val="0"/>
                <w:numId w:val="38"/>
              </w:numPr>
              <w:ind w:left="458"/>
              <w:jc w:val="both"/>
              <w:rPr>
                <w:rFonts w:ascii="Arial" w:hAnsi="Arial" w:cs="Arial"/>
                <w:color w:val="000000" w:themeColor="text1"/>
                <w:sz w:val="22"/>
                <w:szCs w:val="22"/>
              </w:rPr>
            </w:pPr>
            <w:r w:rsidRPr="00A16F40">
              <w:rPr>
                <w:rFonts w:ascii="Arial" w:hAnsi="Arial" w:cs="Arial"/>
                <w:color w:val="000000" w:themeColor="text1"/>
                <w:sz w:val="22"/>
                <w:szCs w:val="22"/>
              </w:rPr>
              <w:t>kształcenie wszystkich sprawności językowych w drugim języku obcym niezbędnych do mówienia i pisania tekstów w sytuacjach z życia codziennego i w kontekstach akademickich (zawodowych)</w:t>
            </w:r>
          </w:p>
          <w:p w14:paraId="6FFEBC8A" w14:textId="77777777" w:rsidR="003A2A82" w:rsidRPr="00A16F40" w:rsidRDefault="003A2A82" w:rsidP="00A16F40">
            <w:pPr>
              <w:pStyle w:val="Bezodstpw"/>
              <w:numPr>
                <w:ilvl w:val="0"/>
                <w:numId w:val="38"/>
              </w:numPr>
              <w:ind w:left="458"/>
              <w:jc w:val="both"/>
              <w:rPr>
                <w:rFonts w:ascii="Arial" w:hAnsi="Arial" w:cs="Arial"/>
                <w:color w:val="000000" w:themeColor="text1"/>
                <w:sz w:val="22"/>
                <w:szCs w:val="22"/>
              </w:rPr>
            </w:pPr>
            <w:r w:rsidRPr="00A16F40">
              <w:rPr>
                <w:rFonts w:ascii="Arial" w:hAnsi="Arial" w:cs="Arial"/>
                <w:color w:val="000000" w:themeColor="text1"/>
                <w:sz w:val="22"/>
                <w:szCs w:val="22"/>
              </w:rPr>
              <w:t>zagadnienia prawa autorskiego i praw pokrewnych i prawa własności przemysłowej, problematyka przedmiotu ochrony prawno-autorskiej, ochrony autorskich praw majątkowych i osobistych, kwestie plagiatu i prawa cytatu</w:t>
            </w:r>
          </w:p>
          <w:p w14:paraId="1A93DB8B" w14:textId="77777777" w:rsidR="003A2A82" w:rsidRPr="00A16F40" w:rsidRDefault="003A2A82" w:rsidP="00A16F40">
            <w:pPr>
              <w:pStyle w:val="Bezodstpw"/>
              <w:numPr>
                <w:ilvl w:val="0"/>
                <w:numId w:val="38"/>
              </w:numPr>
              <w:ind w:left="458"/>
              <w:rPr>
                <w:rFonts w:ascii="Arial" w:hAnsi="Arial" w:cs="Arial"/>
                <w:color w:val="000000" w:themeColor="text1"/>
                <w:sz w:val="22"/>
                <w:szCs w:val="22"/>
              </w:rPr>
            </w:pPr>
            <w:r w:rsidRPr="00A16F40">
              <w:rPr>
                <w:rFonts w:ascii="Arial" w:hAnsi="Arial" w:cs="Arial"/>
                <w:color w:val="000000" w:themeColor="text1"/>
                <w:sz w:val="22"/>
                <w:szCs w:val="22"/>
              </w:rPr>
              <w:t>podnoszenie sprawności fizycznej i motorycznej</w:t>
            </w:r>
          </w:p>
          <w:p w14:paraId="355A1C11" w14:textId="77777777" w:rsidR="003A2A82" w:rsidRPr="00A16F40" w:rsidRDefault="003A2A82" w:rsidP="00A16F40">
            <w:pPr>
              <w:pStyle w:val="Bezodstpw"/>
              <w:numPr>
                <w:ilvl w:val="0"/>
                <w:numId w:val="38"/>
              </w:numPr>
              <w:ind w:left="458"/>
              <w:rPr>
                <w:rFonts w:ascii="Arial" w:hAnsi="Arial" w:cs="Arial"/>
                <w:color w:val="000000" w:themeColor="text1"/>
                <w:sz w:val="22"/>
                <w:szCs w:val="22"/>
              </w:rPr>
            </w:pPr>
            <w:r w:rsidRPr="00A16F40">
              <w:rPr>
                <w:rFonts w:ascii="Arial" w:hAnsi="Arial" w:cs="Arial"/>
                <w:color w:val="000000" w:themeColor="text1"/>
                <w:sz w:val="22"/>
                <w:szCs w:val="22"/>
              </w:rPr>
              <w:t>harmonia i estetyka ruchu (rytmika, muzyka, podstawowe formy tańca, aerobic)</w:t>
            </w:r>
          </w:p>
          <w:p w14:paraId="08018BF2" w14:textId="20BF7327" w:rsidR="003A2A82" w:rsidRPr="00030EB9" w:rsidRDefault="003A2A82" w:rsidP="00A16F40">
            <w:pPr>
              <w:pStyle w:val="Bezodstpw"/>
              <w:numPr>
                <w:ilvl w:val="0"/>
                <w:numId w:val="38"/>
              </w:numPr>
              <w:ind w:left="458"/>
              <w:jc w:val="both"/>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rozwijanie sprawności ogólnej na bazie zabaw i gier ruchowych, sportów zespołowych (piłka siatkowa, koszykówka, unihokej, badminton, tenis stołowy)</w:t>
            </w:r>
          </w:p>
        </w:tc>
      </w:tr>
      <w:tr w:rsidR="008E4B9C" w:rsidRPr="00A16F40" w14:paraId="72068A5C" w14:textId="77777777" w:rsidTr="00030EB9">
        <w:trPr>
          <w:trHeight w:val="1546"/>
          <w:jc w:val="center"/>
        </w:trPr>
        <w:tc>
          <w:tcPr>
            <w:tcW w:w="806" w:type="dxa"/>
            <w:vMerge w:val="restart"/>
            <w:shd w:val="clear" w:color="auto" w:fill="auto"/>
            <w:textDirection w:val="btLr"/>
            <w:vAlign w:val="center"/>
            <w:hideMark/>
          </w:tcPr>
          <w:p w14:paraId="2B1D1609" w14:textId="77777777" w:rsidR="00030EB9" w:rsidRDefault="00AF78A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ZAJĘĆ_15,</w:t>
            </w:r>
          </w:p>
          <w:p w14:paraId="64787413" w14:textId="53136BD8" w:rsidR="00AF78AD" w:rsidRPr="00A16F40" w:rsidRDefault="00AF78A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Filozofia </w:t>
            </w:r>
          </w:p>
        </w:tc>
        <w:tc>
          <w:tcPr>
            <w:tcW w:w="3344" w:type="dxa"/>
            <w:shd w:val="clear" w:color="auto" w:fill="auto"/>
            <w:vAlign w:val="center"/>
            <w:hideMark/>
          </w:tcPr>
          <w:p w14:paraId="7C09DB29" w14:textId="77777777" w:rsidR="00AF78AD" w:rsidRPr="00A16F40" w:rsidRDefault="00AF78A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KP6_WK1</w:t>
            </w:r>
          </w:p>
          <w:p w14:paraId="5514D5AD" w14:textId="0A68F211" w:rsidR="00AF78AD" w:rsidRPr="00A16F40" w:rsidRDefault="00AF78AD" w:rsidP="00030EB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KP6_UW5, KP6_UO1, KP6_UU1</w:t>
            </w:r>
            <w:r w:rsidR="00030EB9">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KP6_KK1, KP6_KK2, KP6_KO3, KP6_KO4</w:t>
            </w:r>
          </w:p>
        </w:tc>
        <w:tc>
          <w:tcPr>
            <w:tcW w:w="5925" w:type="dxa"/>
            <w:gridSpan w:val="2"/>
            <w:shd w:val="clear" w:color="auto" w:fill="auto"/>
            <w:vAlign w:val="center"/>
          </w:tcPr>
          <w:p w14:paraId="1B563926" w14:textId="77777777" w:rsidR="00AF78AD" w:rsidRPr="00A16F40" w:rsidRDefault="00AF78A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5DB1E7A" w14:textId="77777777" w:rsidR="00AF78AD" w:rsidRPr="00A16F40" w:rsidRDefault="00AF78A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22D0696" w14:textId="6E7B7490" w:rsidR="00AF78AD" w:rsidRPr="00A16F40" w:rsidRDefault="00AF78A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908" w:type="dxa"/>
            <w:shd w:val="clear" w:color="auto" w:fill="auto"/>
            <w:vAlign w:val="center"/>
            <w:hideMark/>
          </w:tcPr>
          <w:p w14:paraId="24628149" w14:textId="77777777" w:rsidR="00AF78AD" w:rsidRPr="00A16F40" w:rsidRDefault="00AF78A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filozofii lub Filozofia języka (student wybiera jeden z dwóch przedmiotów)</w:t>
            </w:r>
          </w:p>
        </w:tc>
      </w:tr>
      <w:tr w:rsidR="008E4B9C" w:rsidRPr="00A16F40" w14:paraId="0275FCFE" w14:textId="77777777" w:rsidTr="00030EB9">
        <w:trPr>
          <w:trHeight w:val="300"/>
          <w:jc w:val="center"/>
        </w:trPr>
        <w:tc>
          <w:tcPr>
            <w:tcW w:w="806" w:type="dxa"/>
            <w:vMerge/>
            <w:shd w:val="clear" w:color="auto" w:fill="auto"/>
            <w:noWrap/>
            <w:vAlign w:val="center"/>
            <w:hideMark/>
          </w:tcPr>
          <w:p w14:paraId="7FF6D824" w14:textId="77777777" w:rsidR="004977DE" w:rsidRPr="00A16F40" w:rsidRDefault="004977DE" w:rsidP="00A16F40">
            <w:pPr>
              <w:pStyle w:val="Bezodstpw"/>
              <w:ind w:left="720"/>
              <w:rPr>
                <w:rFonts w:ascii="Arial" w:hAnsi="Arial" w:cs="Arial"/>
                <w:color w:val="000000" w:themeColor="text1"/>
                <w:sz w:val="22"/>
                <w:szCs w:val="22"/>
              </w:rPr>
            </w:pPr>
          </w:p>
        </w:tc>
        <w:tc>
          <w:tcPr>
            <w:tcW w:w="15177" w:type="dxa"/>
            <w:gridSpan w:val="4"/>
            <w:shd w:val="clear" w:color="auto" w:fill="auto"/>
            <w:vAlign w:val="center"/>
          </w:tcPr>
          <w:p w14:paraId="078801E0" w14:textId="3EF00450"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TREŚCI KSZTAŁCENIA:</w:t>
            </w:r>
          </w:p>
          <w:p w14:paraId="07BCAAC5" w14:textId="77777777" w:rsidR="004977DE" w:rsidRPr="00A16F40" w:rsidRDefault="004977DE" w:rsidP="00A16F40">
            <w:pPr>
              <w:pStyle w:val="Bezodstpw"/>
              <w:numPr>
                <w:ilvl w:val="0"/>
                <w:numId w:val="39"/>
              </w:numPr>
              <w:ind w:left="458"/>
              <w:rPr>
                <w:rFonts w:ascii="Arial" w:hAnsi="Arial" w:cs="Arial"/>
                <w:color w:val="000000" w:themeColor="text1"/>
                <w:sz w:val="22"/>
                <w:szCs w:val="22"/>
              </w:rPr>
            </w:pPr>
            <w:r w:rsidRPr="00A16F40">
              <w:rPr>
                <w:rFonts w:ascii="Arial" w:hAnsi="Arial" w:cs="Arial"/>
                <w:color w:val="000000" w:themeColor="text1"/>
                <w:sz w:val="22"/>
                <w:szCs w:val="22"/>
              </w:rPr>
              <w:t>najważniejsze zagadnienia filozoficzne na przykładach konkretnych filozofów i systemów filozoficznych wraz ze wskazaniem, jak istotny jest rozumny namysł nad światem w ogólności i człowiekiem w szczególności dla kształtowania cywilizacji we wszystkich jej wymiarach</w:t>
            </w:r>
          </w:p>
          <w:p w14:paraId="6BF00A7A" w14:textId="77777777" w:rsidR="004977DE" w:rsidRPr="00A16F40" w:rsidRDefault="004977DE" w:rsidP="00A16F40">
            <w:pPr>
              <w:pStyle w:val="Bezodstpw"/>
              <w:numPr>
                <w:ilvl w:val="0"/>
                <w:numId w:val="39"/>
              </w:numPr>
              <w:ind w:left="458"/>
              <w:rPr>
                <w:rFonts w:ascii="Arial" w:hAnsi="Arial" w:cs="Arial"/>
                <w:color w:val="000000" w:themeColor="text1"/>
                <w:sz w:val="22"/>
                <w:szCs w:val="22"/>
              </w:rPr>
            </w:pPr>
            <w:r w:rsidRPr="00A16F40">
              <w:rPr>
                <w:rFonts w:ascii="Arial" w:hAnsi="Arial" w:cs="Arial"/>
                <w:color w:val="000000" w:themeColor="text1"/>
                <w:sz w:val="22"/>
                <w:szCs w:val="22"/>
              </w:rPr>
              <w:t>problematyka filozoficzna w kontekście warunków historycznych i społecznych epok, w których żyli i działali wybrani myśliciele</w:t>
            </w:r>
          </w:p>
          <w:p w14:paraId="72CECC06" w14:textId="77777777" w:rsidR="004977DE" w:rsidRPr="00A16F40" w:rsidRDefault="004977DE" w:rsidP="00A16F40">
            <w:pPr>
              <w:pStyle w:val="Bezodstpw"/>
              <w:ind w:left="458"/>
              <w:rPr>
                <w:rFonts w:ascii="Arial" w:hAnsi="Arial" w:cs="Arial"/>
                <w:color w:val="000000" w:themeColor="text1"/>
                <w:sz w:val="22"/>
                <w:szCs w:val="22"/>
              </w:rPr>
            </w:pPr>
            <w:r w:rsidRPr="00A16F40">
              <w:rPr>
                <w:rFonts w:ascii="Arial" w:hAnsi="Arial" w:cs="Arial"/>
                <w:color w:val="000000" w:themeColor="text1"/>
                <w:sz w:val="22"/>
                <w:szCs w:val="22"/>
              </w:rPr>
              <w:t>podstawowe metody rozumowania: analityczna oraz syntetyczna</w:t>
            </w:r>
            <w:r w:rsidRPr="00A16F40">
              <w:rPr>
                <w:rFonts w:ascii="Arial" w:hAnsi="Arial" w:cs="Arial"/>
                <w:b/>
                <w:bCs/>
                <w:color w:val="000000" w:themeColor="text1"/>
                <w:sz w:val="22"/>
                <w:szCs w:val="22"/>
              </w:rPr>
              <w:t> </w:t>
            </w:r>
          </w:p>
        </w:tc>
      </w:tr>
      <w:tr w:rsidR="00485019" w:rsidRPr="00A16F40" w14:paraId="7CA68D2C" w14:textId="77777777" w:rsidTr="00030EB9">
        <w:trPr>
          <w:trHeight w:val="1151"/>
          <w:jc w:val="center"/>
        </w:trPr>
        <w:tc>
          <w:tcPr>
            <w:tcW w:w="806" w:type="dxa"/>
            <w:vMerge w:val="restart"/>
            <w:shd w:val="clear" w:color="auto" w:fill="auto"/>
            <w:textDirection w:val="btLr"/>
            <w:vAlign w:val="center"/>
            <w:hideMark/>
          </w:tcPr>
          <w:p w14:paraId="037744AA" w14:textId="7777777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ZAJĘĆ_16, Praktyki zawodowe</w:t>
            </w:r>
          </w:p>
        </w:tc>
        <w:tc>
          <w:tcPr>
            <w:tcW w:w="4528" w:type="dxa"/>
            <w:gridSpan w:val="2"/>
            <w:shd w:val="clear" w:color="auto" w:fill="auto"/>
            <w:vAlign w:val="center"/>
            <w:hideMark/>
          </w:tcPr>
          <w:p w14:paraId="1191DD91" w14:textId="7777777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KP6_WK1, KP6_WK2, KP6_WK3</w:t>
            </w:r>
          </w:p>
          <w:p w14:paraId="64B163F3" w14:textId="700AE584"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KP6_UK4, KP6_UO1, KP6_UU1, KP6_KK1, KP6_KK2, KP6_KO1, KP6_KO2</w:t>
            </w:r>
          </w:p>
        </w:tc>
        <w:tc>
          <w:tcPr>
            <w:tcW w:w="4741" w:type="dxa"/>
            <w:shd w:val="clear" w:color="auto" w:fill="auto"/>
            <w:vAlign w:val="center"/>
          </w:tcPr>
          <w:p w14:paraId="746388A9" w14:textId="70250483"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zaliczenie  praktyk zawodowych przez opiekuna na podstawie dzienniczka praktyk i opinii pracodawcy</w:t>
            </w:r>
          </w:p>
        </w:tc>
        <w:tc>
          <w:tcPr>
            <w:tcW w:w="5908" w:type="dxa"/>
            <w:shd w:val="clear" w:color="auto" w:fill="auto"/>
            <w:vAlign w:val="center"/>
            <w:hideMark/>
          </w:tcPr>
          <w:p w14:paraId="4361A58D" w14:textId="7777777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p>
          <w:p w14:paraId="30F0A29A" w14:textId="6928200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p w14:paraId="3E82009B" w14:textId="77777777" w:rsidR="00485019" w:rsidRPr="00A16F40" w:rsidRDefault="00485019" w:rsidP="00A16F40">
            <w:pPr>
              <w:spacing w:after="0" w:line="240" w:lineRule="auto"/>
              <w:jc w:val="center"/>
              <w:rPr>
                <w:rFonts w:ascii="Arial" w:eastAsia="Times New Roman" w:hAnsi="Arial" w:cs="Arial"/>
                <w:color w:val="FF0000"/>
                <w:sz w:val="22"/>
                <w:szCs w:val="22"/>
                <w:lang w:eastAsia="pl-PL"/>
              </w:rPr>
            </w:pPr>
          </w:p>
          <w:p w14:paraId="297EB305" w14:textId="5F0F7C6B"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3E6EAC3A" w14:textId="77777777" w:rsidTr="00030EB9">
        <w:trPr>
          <w:trHeight w:val="402"/>
          <w:jc w:val="center"/>
        </w:trPr>
        <w:tc>
          <w:tcPr>
            <w:tcW w:w="806" w:type="dxa"/>
            <w:vMerge/>
            <w:shd w:val="clear" w:color="auto" w:fill="auto"/>
            <w:noWrap/>
            <w:vAlign w:val="center"/>
            <w:hideMark/>
          </w:tcPr>
          <w:p w14:paraId="1C82C055" w14:textId="77777777" w:rsidR="004977DE" w:rsidRPr="00A16F40" w:rsidRDefault="004977DE" w:rsidP="00A16F40">
            <w:pPr>
              <w:pStyle w:val="Bezodstpw"/>
              <w:ind w:left="720"/>
              <w:rPr>
                <w:rFonts w:ascii="Arial" w:hAnsi="Arial" w:cs="Arial"/>
                <w:color w:val="000000" w:themeColor="text1"/>
                <w:sz w:val="22"/>
                <w:szCs w:val="22"/>
              </w:rPr>
            </w:pPr>
          </w:p>
        </w:tc>
        <w:tc>
          <w:tcPr>
            <w:tcW w:w="15177" w:type="dxa"/>
            <w:gridSpan w:val="4"/>
            <w:shd w:val="clear" w:color="auto" w:fill="auto"/>
            <w:vAlign w:val="center"/>
          </w:tcPr>
          <w:p w14:paraId="63EDE9E7" w14:textId="1A0014B3"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7A86BD43" w14:textId="77777777" w:rsidR="004977DE" w:rsidRPr="00A16F40" w:rsidRDefault="004977DE"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Praktyki zawodowe </w:t>
            </w:r>
          </w:p>
          <w:p w14:paraId="10101912"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-poszerzenie wiedzy zdobytej w czasie studiów i rozwijanie umiejętności praktycznego jej</w:t>
            </w:r>
          </w:p>
          <w:p w14:paraId="549E8AD3"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wykorzystywania;</w:t>
            </w:r>
          </w:p>
          <w:p w14:paraId="61409ED6"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struktury organizacyjnej i mechanizmów funkcjonowania instytucji;</w:t>
            </w:r>
          </w:p>
          <w:p w14:paraId="071A5DF3"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umiejętności niezbędnych w przyszłej pracy zawodowej, w tym m.in. -umiejętności</w:t>
            </w:r>
          </w:p>
          <w:p w14:paraId="1992DD77" w14:textId="77777777" w:rsidR="004977DE" w:rsidRPr="00A16F40" w:rsidRDefault="004977DE"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w:t>
            </w:r>
          </w:p>
          <w:p w14:paraId="636BECF7" w14:textId="3C501BBB" w:rsidR="004977DE" w:rsidRPr="00030EB9" w:rsidRDefault="004977DE" w:rsidP="00030EB9">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-przygotowanie studenta do samodzielności i odpowiedzia</w:t>
            </w:r>
            <w:r w:rsidR="00030EB9">
              <w:rPr>
                <w:rFonts w:ascii="Arial" w:eastAsia="Times New Roman" w:hAnsi="Arial" w:cs="Arial"/>
                <w:color w:val="000000" w:themeColor="text1"/>
                <w:sz w:val="22"/>
                <w:szCs w:val="22"/>
                <w:lang w:eastAsia="pl-PL"/>
              </w:rPr>
              <w:t>lności za powierzone mu zadania</w:t>
            </w:r>
          </w:p>
        </w:tc>
      </w:tr>
      <w:tr w:rsidR="004977DE" w:rsidRPr="00A16F40" w14:paraId="796F8DF6" w14:textId="77777777" w:rsidTr="00030EB9">
        <w:trPr>
          <w:trHeight w:val="402"/>
          <w:jc w:val="center"/>
        </w:trPr>
        <w:tc>
          <w:tcPr>
            <w:tcW w:w="15983" w:type="dxa"/>
            <w:gridSpan w:val="5"/>
            <w:shd w:val="clear" w:color="auto" w:fill="auto"/>
            <w:noWrap/>
            <w:vAlign w:val="center"/>
          </w:tcPr>
          <w:p w14:paraId="3276E948" w14:textId="77777777" w:rsidR="004977DE" w:rsidRPr="00A16F40" w:rsidRDefault="004977DE"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 UKOŃCZENIA STUDIÓW ORAZ UZYSKIWANY TYTUŁ ZAWODOWY:</w:t>
            </w:r>
          </w:p>
          <w:p w14:paraId="413A6CDF" w14:textId="2FF9FC32" w:rsidR="004977DE" w:rsidRPr="00A16F40" w:rsidRDefault="004977DE"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w:t>
            </w:r>
            <w:r w:rsidR="00030EB9">
              <w:rPr>
                <w:rFonts w:ascii="Arial" w:eastAsia="Times New Roman" w:hAnsi="Arial" w:cs="Arial"/>
                <w:color w:val="000000" w:themeColor="text1"/>
                <w:sz w:val="22"/>
                <w:szCs w:val="22"/>
                <w:lang w:eastAsia="pl-PL"/>
              </w:rPr>
              <w:t>dowego.</w:t>
            </w:r>
          </w:p>
        </w:tc>
      </w:tr>
    </w:tbl>
    <w:p w14:paraId="474A0CFB" w14:textId="565C4060" w:rsidR="00421599" w:rsidRDefault="00421599" w:rsidP="00A16F40">
      <w:pPr>
        <w:spacing w:after="0"/>
        <w:rPr>
          <w:rFonts w:ascii="Arial" w:hAnsi="Arial" w:cs="Arial"/>
          <w:color w:val="000000" w:themeColor="text1"/>
          <w:sz w:val="22"/>
          <w:szCs w:val="22"/>
        </w:rPr>
      </w:pPr>
    </w:p>
    <w:p w14:paraId="2C1E7659" w14:textId="27AEF526" w:rsidR="00E65139" w:rsidRDefault="00E65139" w:rsidP="00A16F40">
      <w:pPr>
        <w:spacing w:after="0"/>
        <w:rPr>
          <w:rFonts w:ascii="Arial" w:hAnsi="Arial" w:cs="Arial"/>
          <w:color w:val="000000" w:themeColor="text1"/>
          <w:sz w:val="22"/>
          <w:szCs w:val="22"/>
        </w:rPr>
      </w:pPr>
    </w:p>
    <w:p w14:paraId="7DFF6AD9" w14:textId="244CD28C" w:rsidR="00E65139" w:rsidRDefault="00E65139" w:rsidP="00A16F40">
      <w:pPr>
        <w:spacing w:after="0"/>
        <w:rPr>
          <w:rFonts w:ascii="Arial" w:hAnsi="Arial" w:cs="Arial"/>
          <w:color w:val="000000" w:themeColor="text1"/>
          <w:sz w:val="22"/>
          <w:szCs w:val="22"/>
        </w:rPr>
      </w:pPr>
    </w:p>
    <w:p w14:paraId="32360A2B" w14:textId="5E30EE22" w:rsidR="00030EB9" w:rsidRDefault="00030EB9" w:rsidP="00A16F40">
      <w:pPr>
        <w:spacing w:after="0"/>
        <w:rPr>
          <w:rFonts w:ascii="Arial" w:hAnsi="Arial" w:cs="Arial"/>
          <w:color w:val="000000" w:themeColor="text1"/>
          <w:sz w:val="22"/>
          <w:szCs w:val="22"/>
        </w:rPr>
      </w:pPr>
    </w:p>
    <w:p w14:paraId="162C7861" w14:textId="4312D58A" w:rsidR="00030EB9" w:rsidRDefault="00030EB9" w:rsidP="00A16F40">
      <w:pPr>
        <w:spacing w:after="0"/>
        <w:rPr>
          <w:rFonts w:ascii="Arial" w:hAnsi="Arial" w:cs="Arial"/>
          <w:color w:val="000000" w:themeColor="text1"/>
          <w:sz w:val="22"/>
          <w:szCs w:val="22"/>
        </w:rPr>
      </w:pPr>
    </w:p>
    <w:p w14:paraId="4496E0BB" w14:textId="6B38385A" w:rsidR="00030EB9" w:rsidRDefault="00030EB9" w:rsidP="00A16F40">
      <w:pPr>
        <w:spacing w:after="0"/>
        <w:rPr>
          <w:rFonts w:ascii="Arial" w:hAnsi="Arial" w:cs="Arial"/>
          <w:color w:val="000000" w:themeColor="text1"/>
          <w:sz w:val="22"/>
          <w:szCs w:val="22"/>
        </w:rPr>
      </w:pPr>
    </w:p>
    <w:p w14:paraId="66D6CD67" w14:textId="5992DA3C" w:rsidR="00030EB9" w:rsidRDefault="00030EB9" w:rsidP="00A16F40">
      <w:pPr>
        <w:spacing w:after="0"/>
        <w:rPr>
          <w:rFonts w:ascii="Arial" w:hAnsi="Arial" w:cs="Arial"/>
          <w:color w:val="000000" w:themeColor="text1"/>
          <w:sz w:val="22"/>
          <w:szCs w:val="22"/>
        </w:rPr>
      </w:pPr>
    </w:p>
    <w:p w14:paraId="71CB0643" w14:textId="14BC29B6" w:rsidR="00030EB9" w:rsidRDefault="00030EB9" w:rsidP="00A16F40">
      <w:pPr>
        <w:spacing w:after="0"/>
        <w:rPr>
          <w:rFonts w:ascii="Arial" w:hAnsi="Arial" w:cs="Arial"/>
          <w:color w:val="000000" w:themeColor="text1"/>
          <w:sz w:val="22"/>
          <w:szCs w:val="22"/>
        </w:rPr>
      </w:pPr>
    </w:p>
    <w:p w14:paraId="1198D7DA" w14:textId="2F9D8A88" w:rsidR="00030EB9" w:rsidRDefault="00030EB9" w:rsidP="00A16F40">
      <w:pPr>
        <w:spacing w:after="0"/>
        <w:rPr>
          <w:rFonts w:ascii="Arial" w:hAnsi="Arial" w:cs="Arial"/>
          <w:color w:val="000000" w:themeColor="text1"/>
          <w:sz w:val="22"/>
          <w:szCs w:val="22"/>
        </w:rPr>
      </w:pPr>
    </w:p>
    <w:p w14:paraId="49D8500F" w14:textId="0A842253" w:rsidR="00030EB9" w:rsidRDefault="00030EB9" w:rsidP="00A16F40">
      <w:pPr>
        <w:spacing w:after="0"/>
        <w:rPr>
          <w:rFonts w:ascii="Arial" w:hAnsi="Arial" w:cs="Arial"/>
          <w:color w:val="000000" w:themeColor="text1"/>
          <w:sz w:val="22"/>
          <w:szCs w:val="22"/>
        </w:rPr>
      </w:pPr>
    </w:p>
    <w:p w14:paraId="0A257996" w14:textId="5AB62224" w:rsidR="00030EB9" w:rsidRDefault="00030EB9" w:rsidP="00A16F40">
      <w:pPr>
        <w:spacing w:after="0"/>
        <w:rPr>
          <w:rFonts w:ascii="Arial" w:hAnsi="Arial" w:cs="Arial"/>
          <w:color w:val="000000" w:themeColor="text1"/>
          <w:sz w:val="22"/>
          <w:szCs w:val="22"/>
        </w:rPr>
      </w:pPr>
    </w:p>
    <w:p w14:paraId="1848B731" w14:textId="38A88CCC" w:rsidR="00030EB9" w:rsidRDefault="00030EB9" w:rsidP="00A16F40">
      <w:pPr>
        <w:spacing w:after="0"/>
        <w:rPr>
          <w:rFonts w:ascii="Arial" w:hAnsi="Arial" w:cs="Arial"/>
          <w:color w:val="000000" w:themeColor="text1"/>
          <w:sz w:val="22"/>
          <w:szCs w:val="22"/>
        </w:rPr>
      </w:pPr>
    </w:p>
    <w:p w14:paraId="352E3837" w14:textId="492F621B" w:rsidR="00030EB9" w:rsidRDefault="00030EB9" w:rsidP="00A16F40">
      <w:pPr>
        <w:spacing w:after="0"/>
        <w:rPr>
          <w:rFonts w:ascii="Arial" w:hAnsi="Arial" w:cs="Arial"/>
          <w:color w:val="000000" w:themeColor="text1"/>
          <w:sz w:val="22"/>
          <w:szCs w:val="22"/>
        </w:rPr>
      </w:pPr>
    </w:p>
    <w:p w14:paraId="39D394A1" w14:textId="04F9B0C5" w:rsidR="00030EB9" w:rsidRDefault="00030EB9" w:rsidP="00A16F40">
      <w:pPr>
        <w:spacing w:after="0"/>
        <w:rPr>
          <w:rFonts w:ascii="Arial" w:hAnsi="Arial" w:cs="Arial"/>
          <w:color w:val="000000" w:themeColor="text1"/>
          <w:sz w:val="22"/>
          <w:szCs w:val="22"/>
        </w:rPr>
      </w:pPr>
    </w:p>
    <w:p w14:paraId="79FF2598" w14:textId="4C52229E" w:rsidR="00030EB9" w:rsidRDefault="00030EB9" w:rsidP="00A16F40">
      <w:pPr>
        <w:spacing w:after="0"/>
        <w:rPr>
          <w:rFonts w:ascii="Arial" w:hAnsi="Arial" w:cs="Arial"/>
          <w:color w:val="000000" w:themeColor="text1"/>
          <w:sz w:val="22"/>
          <w:szCs w:val="22"/>
        </w:rPr>
      </w:pPr>
    </w:p>
    <w:p w14:paraId="0606DE8B" w14:textId="77777777" w:rsidR="00030EB9" w:rsidRDefault="00030EB9" w:rsidP="00A16F40">
      <w:pPr>
        <w:spacing w:after="0"/>
        <w:rPr>
          <w:rFonts w:ascii="Arial" w:hAnsi="Arial" w:cs="Arial"/>
          <w:color w:val="000000" w:themeColor="text1"/>
          <w:sz w:val="22"/>
          <w:szCs w:val="22"/>
        </w:rPr>
      </w:pPr>
    </w:p>
    <w:tbl>
      <w:tblPr>
        <w:tblW w:w="16171" w:type="dxa"/>
        <w:jc w:val="center"/>
        <w:shd w:val="clear" w:color="auto" w:fill="FFFFFF" w:themeFill="background1"/>
        <w:tblCellMar>
          <w:left w:w="70" w:type="dxa"/>
          <w:right w:w="70" w:type="dxa"/>
        </w:tblCellMar>
        <w:tblLook w:val="04A0" w:firstRow="1" w:lastRow="0" w:firstColumn="1" w:lastColumn="0" w:noHBand="0" w:noVBand="1"/>
      </w:tblPr>
      <w:tblGrid>
        <w:gridCol w:w="905"/>
        <w:gridCol w:w="2821"/>
        <w:gridCol w:w="499"/>
        <w:gridCol w:w="170"/>
        <w:gridCol w:w="171"/>
        <w:gridCol w:w="938"/>
        <w:gridCol w:w="4816"/>
        <w:gridCol w:w="192"/>
        <w:gridCol w:w="142"/>
        <w:gridCol w:w="141"/>
        <w:gridCol w:w="142"/>
        <w:gridCol w:w="142"/>
        <w:gridCol w:w="5092"/>
      </w:tblGrid>
      <w:tr w:rsidR="008E4B9C" w:rsidRPr="00A16F40" w14:paraId="0FADDA24" w14:textId="77777777" w:rsidTr="00030EB9">
        <w:trPr>
          <w:trHeight w:val="315"/>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0C336" w14:textId="77777777" w:rsidR="00AB2E61" w:rsidRPr="00A16F40" w:rsidRDefault="00AB2E61" w:rsidP="00A16F40">
            <w:pPr>
              <w:spacing w:after="0" w:line="240" w:lineRule="auto"/>
              <w:rPr>
                <w:rFonts w:ascii="Arial" w:eastAsia="Times New Roman" w:hAnsi="Arial" w:cs="Arial"/>
                <w:b/>
                <w:bCs/>
                <w:iCs/>
                <w:color w:val="000000" w:themeColor="text1"/>
                <w:sz w:val="22"/>
                <w:szCs w:val="22"/>
                <w:lang w:eastAsia="pl-PL"/>
              </w:rPr>
            </w:pPr>
            <w:r w:rsidRPr="00A16F40">
              <w:rPr>
                <w:rFonts w:ascii="Arial" w:hAnsi="Arial" w:cs="Arial"/>
                <w:b/>
                <w:color w:val="000000" w:themeColor="text1"/>
                <w:sz w:val="22"/>
                <w:szCs w:val="22"/>
              </w:rPr>
              <w:t>Moduł specjalizacyjny: FILOLOGIA ANGIELSKA Z JĘZYKIEM NIEMIECKIM</w:t>
            </w:r>
          </w:p>
        </w:tc>
      </w:tr>
      <w:tr w:rsidR="008E4B9C" w:rsidRPr="00A16F40" w14:paraId="39E3DA7B" w14:textId="77777777" w:rsidTr="00030EB9">
        <w:trPr>
          <w:trHeight w:val="517"/>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14:paraId="1B9663BB" w14:textId="77777777" w:rsidR="00AB2E61" w:rsidRPr="00A16F40" w:rsidRDefault="00AB2E61"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33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CCFCD" w14:textId="77777777" w:rsidR="00AB2E61" w:rsidRPr="00A16F40" w:rsidRDefault="00AB2E61"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Symbole efektów uczenia się</w:t>
            </w:r>
          </w:p>
        </w:tc>
        <w:tc>
          <w:tcPr>
            <w:tcW w:w="6287"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3CE7A2" w14:textId="77777777" w:rsidR="00AB2E61" w:rsidRPr="00A16F40" w:rsidRDefault="00AB2E61"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Sposoby weryfikacji i oceny efektów uczenia się osiągniętych przez studenta</w:t>
            </w:r>
          </w:p>
        </w:tc>
        <w:tc>
          <w:tcPr>
            <w:tcW w:w="5659"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EE494" w14:textId="77777777" w:rsidR="00AB2E61" w:rsidRPr="00A16F40" w:rsidRDefault="00AB2E61"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077FDF8F" w14:textId="77777777" w:rsidTr="00030EB9">
        <w:trPr>
          <w:trHeight w:val="561"/>
          <w:jc w:val="center"/>
        </w:trPr>
        <w:tc>
          <w:tcPr>
            <w:tcW w:w="9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17CEB" w14:textId="77777777" w:rsidR="00AB2E61" w:rsidRPr="00A16F40" w:rsidRDefault="00AB2E61" w:rsidP="00A16F40">
            <w:pPr>
              <w:spacing w:after="0" w:line="240" w:lineRule="auto"/>
              <w:rPr>
                <w:rFonts w:ascii="Arial" w:eastAsia="Times New Roman" w:hAnsi="Arial" w:cs="Arial"/>
                <w:b/>
                <w:bCs/>
                <w:color w:val="000000" w:themeColor="text1"/>
                <w:sz w:val="22"/>
                <w:szCs w:val="22"/>
                <w:lang w:eastAsia="pl-PL"/>
              </w:rPr>
            </w:pPr>
          </w:p>
        </w:tc>
        <w:tc>
          <w:tcPr>
            <w:tcW w:w="332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23436" w14:textId="77777777" w:rsidR="00AB2E61" w:rsidRPr="00A16F40" w:rsidRDefault="00AB2E61" w:rsidP="00A16F40">
            <w:pPr>
              <w:spacing w:after="0" w:line="240" w:lineRule="auto"/>
              <w:rPr>
                <w:rFonts w:ascii="Arial" w:eastAsia="Times New Roman" w:hAnsi="Arial" w:cs="Arial"/>
                <w:b/>
                <w:bCs/>
                <w:i/>
                <w:iCs/>
                <w:color w:val="000000" w:themeColor="text1"/>
                <w:sz w:val="22"/>
                <w:szCs w:val="22"/>
                <w:lang w:eastAsia="pl-PL"/>
              </w:rPr>
            </w:pPr>
          </w:p>
        </w:tc>
        <w:tc>
          <w:tcPr>
            <w:tcW w:w="6287"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9EABD" w14:textId="77777777" w:rsidR="00AB2E61" w:rsidRPr="00A16F40" w:rsidRDefault="00AB2E61" w:rsidP="00A16F40">
            <w:pPr>
              <w:spacing w:after="0" w:line="240" w:lineRule="auto"/>
              <w:rPr>
                <w:rFonts w:ascii="Arial" w:eastAsia="Times New Roman" w:hAnsi="Arial" w:cs="Arial"/>
                <w:b/>
                <w:bCs/>
                <w:i/>
                <w:iCs/>
                <w:color w:val="000000" w:themeColor="text1"/>
                <w:sz w:val="22"/>
                <w:szCs w:val="22"/>
                <w:lang w:eastAsia="pl-PL"/>
              </w:rPr>
            </w:pPr>
          </w:p>
        </w:tc>
        <w:tc>
          <w:tcPr>
            <w:tcW w:w="5659"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F1685" w14:textId="77777777" w:rsidR="00AB2E61" w:rsidRPr="00A16F40" w:rsidRDefault="00AB2E61"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6BAB66F7" w14:textId="77777777" w:rsidTr="00030EB9">
        <w:trPr>
          <w:trHeight w:val="2244"/>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1218AB4" w14:textId="77777777" w:rsidR="00030EB9"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ZAJĘĆ_1, Praktyczna Nauka </w:t>
            </w:r>
          </w:p>
          <w:p w14:paraId="4FB03283" w14:textId="5094377D"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Języka Angielskiego 1</w:t>
            </w:r>
          </w:p>
        </w:tc>
        <w:tc>
          <w:tcPr>
            <w:tcW w:w="3320" w:type="dxa"/>
            <w:gridSpan w:val="2"/>
            <w:tcBorders>
              <w:top w:val="single" w:sz="4" w:space="0" w:color="auto"/>
              <w:left w:val="nil"/>
              <w:right w:val="single" w:sz="4" w:space="0" w:color="000000"/>
            </w:tcBorders>
            <w:shd w:val="clear" w:color="auto" w:fill="FFFFFF" w:themeFill="background1"/>
            <w:vAlign w:val="center"/>
            <w:hideMark/>
          </w:tcPr>
          <w:p w14:paraId="358EA2F5" w14:textId="77777777"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3C0E62E7" w14:textId="77777777"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0EF4FFDA" w14:textId="77777777"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287" w:type="dxa"/>
            <w:gridSpan w:val="5"/>
            <w:tcBorders>
              <w:top w:val="single" w:sz="4" w:space="0" w:color="auto"/>
              <w:left w:val="nil"/>
              <w:right w:val="single" w:sz="4" w:space="0" w:color="000000"/>
            </w:tcBorders>
            <w:shd w:val="clear" w:color="auto" w:fill="FFFFFF" w:themeFill="background1"/>
            <w:vAlign w:val="center"/>
          </w:tcPr>
          <w:p w14:paraId="6808100E" w14:textId="77777777" w:rsidR="00E84983" w:rsidRPr="00A16F40" w:rsidRDefault="00E8498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85CDC54" w14:textId="77777777" w:rsidR="00E84983" w:rsidRPr="00A16F40" w:rsidRDefault="00E84983"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D7D43EE" w14:textId="77777777"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6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3CAE5" w14:textId="77777777" w:rsidR="00E84983" w:rsidRPr="00A16F40" w:rsidRDefault="00E8498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7E5213B2"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E30FDA"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08E3D57F" w14:textId="77777777" w:rsidR="00AB2E61" w:rsidRPr="00A16F40" w:rsidRDefault="00AB2E61"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środki językowe konieczne do formułowania własnych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27821E90" w14:textId="77777777" w:rsidR="00AB2E61" w:rsidRPr="00A16F40" w:rsidRDefault="00AB2E61" w:rsidP="00A16F40">
            <w:pPr>
              <w:pStyle w:val="Tytu"/>
              <w:numPr>
                <w:ilvl w:val="0"/>
                <w:numId w:val="26"/>
              </w:numPr>
              <w:pBdr>
                <w:bottom w:val="none" w:sz="0" w:space="0" w:color="auto"/>
              </w:pBdr>
              <w:autoSpaceDE w:val="0"/>
              <w:autoSpaceDN w:val="0"/>
              <w:spacing w:after="0" w:line="240" w:lineRule="auto"/>
              <w:contextualSpacing w:val="0"/>
              <w:rPr>
                <w:rFonts w:ascii="Arial" w:hAnsi="Arial" w:cs="Arial"/>
                <w:bCs/>
                <w:color w:val="000000" w:themeColor="text1"/>
                <w:sz w:val="22"/>
                <w:szCs w:val="22"/>
              </w:rPr>
            </w:pPr>
            <w:r w:rsidRPr="00A16F40">
              <w:rPr>
                <w:rFonts w:ascii="Arial" w:hAnsi="Arial" w:cs="Arial"/>
                <w:bCs/>
                <w:color w:val="000000" w:themeColor="text1"/>
                <w:sz w:val="22"/>
                <w:szCs w:val="22"/>
              </w:rPr>
              <w:t xml:space="preserve">nazewnictwo gramatyczne i leksykalne </w:t>
            </w:r>
          </w:p>
          <w:p w14:paraId="45DB4158"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style i rejestry językowe</w:t>
            </w:r>
          </w:p>
          <w:p w14:paraId="0766AE4E"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rozwijanie umiejętności czytania w celu znalezienia ogólnego znaczenia tekstu oraz szczegółowych informacji</w:t>
            </w:r>
          </w:p>
          <w:p w14:paraId="093997F1"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noProof/>
                <w:color w:val="000000" w:themeColor="text1"/>
                <w:sz w:val="22"/>
                <w:szCs w:val="22"/>
              </w:rPr>
              <w:t>rozwijanie umiejętnosci słuchania i rozumienia w skali 'mikro'</w:t>
            </w:r>
          </w:p>
          <w:p w14:paraId="0186B579"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strategie skutecznej interakcji</w:t>
            </w:r>
          </w:p>
          <w:p w14:paraId="27EC89EC"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budowa aparatu artykulacyjnego</w:t>
            </w:r>
          </w:p>
          <w:p w14:paraId="3873E798" w14:textId="77777777" w:rsidR="00AB2E61" w:rsidRPr="00A16F40" w:rsidRDefault="00AB2E61"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artykulacja poszczególnych dźwięków (samogłoski i spółgłoski)</w:t>
            </w:r>
          </w:p>
          <w:p w14:paraId="518894C9" w14:textId="77777777" w:rsidR="00AB2E61" w:rsidRPr="00A16F40" w:rsidRDefault="00AB2E61"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alfabet fonetyczny i stosowanie go w praktyce (umiejętność zapisu fonetycznego – transkrypcji pojedynczych słów oraz prostych zdań)</w:t>
            </w:r>
          </w:p>
          <w:p w14:paraId="7FC0CE03" w14:textId="77777777" w:rsidR="00AB2E61" w:rsidRPr="00A16F40" w:rsidRDefault="00AB2E61"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podstawowe procesy zachodzących w mowie wiązanej (asymilacja, elizja itp.)</w:t>
            </w:r>
          </w:p>
          <w:p w14:paraId="55176A33" w14:textId="1AD3B18B" w:rsidR="00B90611" w:rsidRPr="00E65139" w:rsidRDefault="00AB2E61" w:rsidP="00E65139">
            <w:pPr>
              <w:pStyle w:val="Tekstpodstawowy"/>
              <w:numPr>
                <w:ilvl w:val="0"/>
                <w:numId w:val="26"/>
              </w:numPr>
              <w:tabs>
                <w:tab w:val="left" w:pos="283"/>
              </w:tabs>
              <w:adjustRightInd w:val="0"/>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podstawowe funkcje intonacji</w:t>
            </w:r>
            <w:r w:rsidRPr="00A16F40">
              <w:rPr>
                <w:rFonts w:ascii="Arial" w:hAnsi="Arial" w:cs="Arial"/>
                <w:color w:val="000000" w:themeColor="text1"/>
                <w:sz w:val="22"/>
                <w:szCs w:val="22"/>
                <w:lang w:eastAsia="pl-PL"/>
              </w:rPr>
              <w:t> </w:t>
            </w:r>
            <w:r w:rsidRPr="00A16F40">
              <w:rPr>
                <w:rFonts w:ascii="Arial" w:hAnsi="Arial" w:cs="Arial"/>
                <w:b/>
                <w:bCs/>
                <w:color w:val="000000" w:themeColor="text1"/>
                <w:sz w:val="22"/>
                <w:szCs w:val="22"/>
                <w:lang w:eastAsia="pl-PL"/>
              </w:rPr>
              <w:t> </w:t>
            </w:r>
          </w:p>
        </w:tc>
      </w:tr>
      <w:tr w:rsidR="008E4B9C" w:rsidRPr="00A16F40" w14:paraId="686E653A" w14:textId="77777777" w:rsidTr="00030EB9">
        <w:trPr>
          <w:trHeight w:val="3120"/>
          <w:jc w:val="center"/>
        </w:trPr>
        <w:tc>
          <w:tcPr>
            <w:tcW w:w="905" w:type="dxa"/>
            <w:tcBorders>
              <w:top w:val="single" w:sz="4" w:space="0" w:color="auto"/>
              <w:left w:val="single" w:sz="4" w:space="0" w:color="auto"/>
              <w:bottom w:val="single" w:sz="4" w:space="0" w:color="auto"/>
              <w:right w:val="single" w:sz="2" w:space="0" w:color="auto"/>
            </w:tcBorders>
            <w:shd w:val="clear" w:color="auto" w:fill="FFFFFF" w:themeFill="background1"/>
            <w:textDirection w:val="btLr"/>
            <w:vAlign w:val="center"/>
            <w:hideMark/>
          </w:tcPr>
          <w:p w14:paraId="2DCA8675"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ZAJĘĆ_2, Praktyczna Nauka Języka Angielskiego 2</w:t>
            </w:r>
          </w:p>
        </w:tc>
        <w:tc>
          <w:tcPr>
            <w:tcW w:w="2821" w:type="dxa"/>
            <w:tcBorders>
              <w:top w:val="single" w:sz="4" w:space="0" w:color="auto"/>
              <w:left w:val="single" w:sz="2" w:space="0" w:color="auto"/>
              <w:right w:val="single" w:sz="4" w:space="0" w:color="000000"/>
            </w:tcBorders>
            <w:shd w:val="clear" w:color="auto" w:fill="FFFFFF" w:themeFill="background1"/>
            <w:vAlign w:val="center"/>
            <w:hideMark/>
          </w:tcPr>
          <w:p w14:paraId="4D94F478"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667381BF"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78457AA3"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786" w:type="dxa"/>
            <w:gridSpan w:val="6"/>
            <w:tcBorders>
              <w:top w:val="single" w:sz="4" w:space="0" w:color="auto"/>
              <w:left w:val="single" w:sz="2" w:space="0" w:color="auto"/>
              <w:right w:val="single" w:sz="4" w:space="0" w:color="000000"/>
            </w:tcBorders>
            <w:shd w:val="clear" w:color="auto" w:fill="FFFFFF" w:themeFill="background1"/>
            <w:vAlign w:val="center"/>
          </w:tcPr>
          <w:p w14:paraId="1C7EC1E4"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5E11946"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7937D46"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6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9E762"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03C2C233"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FE6ECC" w14:textId="4A8E9311"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52ED30CB" w14:textId="77777777" w:rsidR="00AB2E61" w:rsidRPr="00A16F40" w:rsidRDefault="00AB2E61"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rozszerzony zakres środków językowych koniecznych do precyzyjnego formułowania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7075CDC9"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style i rejestry językowe</w:t>
            </w:r>
          </w:p>
          <w:p w14:paraId="72648364" w14:textId="77777777" w:rsidR="00AB2E61" w:rsidRPr="00A16F40" w:rsidRDefault="00AB2E61"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color w:val="000000" w:themeColor="text1"/>
                <w:sz w:val="22"/>
                <w:szCs w:val="22"/>
              </w:rPr>
              <w:t xml:space="preserve">rozwijanie umiejętności czytania w celu znalezienia ogólnego sensu tekstu, szczegółowych informacji oraz </w:t>
            </w:r>
            <w:r w:rsidRPr="00A16F40">
              <w:rPr>
                <w:rFonts w:ascii="Arial" w:hAnsi="Arial" w:cs="Arial"/>
                <w:snapToGrid w:val="0"/>
                <w:color w:val="000000" w:themeColor="text1"/>
                <w:sz w:val="22"/>
                <w:szCs w:val="22"/>
              </w:rPr>
              <w:t>interpretacji treści implikowanych</w:t>
            </w:r>
          </w:p>
          <w:p w14:paraId="15117869" w14:textId="77777777" w:rsidR="00AB2E61" w:rsidRPr="00A16F40" w:rsidRDefault="00AB2E61"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umiętności rozumienia ze słuchu tekstów w różnych rejestrach jezykowych</w:t>
            </w:r>
          </w:p>
          <w:p w14:paraId="5A4508F8" w14:textId="77777777" w:rsidR="00AB2E61" w:rsidRPr="00A16F40" w:rsidRDefault="00AB2E61"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przedstawienie uporządkowanej argumentacji i kontrargumentacji, dobieranie odpowiednich przykładów</w:t>
            </w:r>
          </w:p>
          <w:p w14:paraId="2575EE1C" w14:textId="77777777" w:rsidR="00AB2E61" w:rsidRPr="00A16F40" w:rsidRDefault="00AB2E61"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snapToGrid w:val="0"/>
                <w:color w:val="000000" w:themeColor="text1"/>
                <w:sz w:val="22"/>
                <w:szCs w:val="22"/>
              </w:rPr>
              <w:t>rozwijanie strategii skutecznej interakcji</w:t>
            </w:r>
          </w:p>
          <w:p w14:paraId="383C5DBF" w14:textId="77777777" w:rsidR="00AB2E61" w:rsidRPr="00A16F40" w:rsidRDefault="00AB2E61"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 xml:space="preserve"> </w:t>
            </w:r>
            <w:r w:rsidRPr="00A16F40">
              <w:rPr>
                <w:rFonts w:ascii="Arial" w:hAnsi="Arial" w:cs="Arial"/>
                <w:snapToGrid w:val="0"/>
                <w:color w:val="000000" w:themeColor="text1"/>
                <w:sz w:val="22"/>
                <w:szCs w:val="22"/>
              </w:rPr>
              <w:t>komponowanie wypowiedzi ustnych i pisemnych we właściwym rejestrze językowym oraz z użyciem odpowiednich struktur (argumentacja za i przeciw, wyrażanie związku przyczynowo-skutkowego, porównanie i kontrastowanie)</w:t>
            </w:r>
          </w:p>
          <w:p w14:paraId="7EE53D5A" w14:textId="77777777" w:rsidR="00AB2E61" w:rsidRPr="00A16F40" w:rsidRDefault="00AB2E61"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przejrzystych i spójnych wypowiedzi ustnych bez przygotowania</w:t>
            </w:r>
          </w:p>
          <w:p w14:paraId="3B6FA526"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przesunięcie akcentu w derywatywach</w:t>
            </w:r>
          </w:p>
          <w:p w14:paraId="451F7B98"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procesy zachodzące w mowie szybkiej (asymilacja, elizja, alternacje dźwiękowe)</w:t>
            </w:r>
          </w:p>
          <w:p w14:paraId="63D5596C"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typy akcentu zdaniowego i właściwe akcentowanie wyrazu w zdaniu zależnie od wagi przekazywanego komunikatu</w:t>
            </w:r>
          </w:p>
          <w:p w14:paraId="0AD470F5"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tendencje akcentuacyjne w jęz. angielskim oraz formy mocne i słabe, transkrybowanie krótkich dialogów</w:t>
            </w:r>
          </w:p>
          <w:p w14:paraId="12FE2FFD"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rodzaje stóp rytmicznych i tendencje rytmiczne w jęz. angielskim</w:t>
            </w:r>
          </w:p>
          <w:p w14:paraId="3C83AD3D" w14:textId="77777777" w:rsidR="00AB2E61" w:rsidRPr="00A16F40" w:rsidRDefault="00AB2E61"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podział zdania na grupy intonacyjne</w:t>
            </w:r>
          </w:p>
          <w:p w14:paraId="2299DD12" w14:textId="77777777" w:rsidR="00AB2E61" w:rsidRPr="00A16F40" w:rsidRDefault="00AB2E61" w:rsidP="00A16F40">
            <w:pPr>
              <w:pStyle w:val="Akapitzlist"/>
              <w:numPr>
                <w:ilvl w:val="0"/>
                <w:numId w:val="26"/>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różne funkcje intonacji, np. uwydatnianie pewnych informacji, wtrącanie dodatkowych informacji, wprowadzanie nowych informacji</w:t>
            </w:r>
            <w:r w:rsidRPr="00A16F40">
              <w:rPr>
                <w:rFonts w:ascii="Arial" w:hAnsi="Arial" w:cs="Arial"/>
                <w:b/>
                <w:bCs/>
                <w:color w:val="000000" w:themeColor="text1"/>
                <w:sz w:val="22"/>
                <w:szCs w:val="22"/>
                <w:lang w:eastAsia="pl-PL"/>
              </w:rPr>
              <w:t> </w:t>
            </w:r>
          </w:p>
        </w:tc>
      </w:tr>
      <w:tr w:rsidR="008E4B9C" w:rsidRPr="00A16F40" w14:paraId="2410A369" w14:textId="77777777" w:rsidTr="00030EB9">
        <w:trPr>
          <w:trHeight w:val="2253"/>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1A0DD04"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ZAJĘĆ_3, Praktyczna Nauka Języka Angielskiego 3</w:t>
            </w:r>
          </w:p>
        </w:tc>
        <w:tc>
          <w:tcPr>
            <w:tcW w:w="3490" w:type="dxa"/>
            <w:gridSpan w:val="3"/>
            <w:tcBorders>
              <w:top w:val="single" w:sz="4" w:space="0" w:color="auto"/>
              <w:left w:val="nil"/>
              <w:right w:val="single" w:sz="4" w:space="0" w:color="000000"/>
            </w:tcBorders>
            <w:shd w:val="clear" w:color="auto" w:fill="FFFFFF" w:themeFill="background1"/>
            <w:vAlign w:val="center"/>
            <w:hideMark/>
          </w:tcPr>
          <w:p w14:paraId="734BCF05"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3E51FA96"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6A072B6D"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400" w:type="dxa"/>
            <w:gridSpan w:val="6"/>
            <w:tcBorders>
              <w:top w:val="single" w:sz="4" w:space="0" w:color="auto"/>
              <w:left w:val="nil"/>
              <w:right w:val="single" w:sz="4" w:space="0" w:color="000000"/>
            </w:tcBorders>
            <w:shd w:val="clear" w:color="auto" w:fill="FFFFFF" w:themeFill="background1"/>
            <w:vAlign w:val="center"/>
          </w:tcPr>
          <w:p w14:paraId="3019D3C2"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9DD872D"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297B10C"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3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0022F"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3F485321"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4AE60A"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3F67F256" w14:textId="77777777" w:rsidR="00AB2E61" w:rsidRPr="00A16F40" w:rsidRDefault="00AB2E61" w:rsidP="00A16F40">
            <w:pPr>
              <w:pStyle w:val="Bezodstpw"/>
              <w:numPr>
                <w:ilvl w:val="0"/>
                <w:numId w:val="28"/>
              </w:numPr>
              <w:rPr>
                <w:rFonts w:ascii="Arial" w:hAnsi="Arial" w:cs="Arial"/>
                <w:color w:val="000000" w:themeColor="text1"/>
                <w:sz w:val="22"/>
                <w:szCs w:val="22"/>
              </w:rPr>
            </w:pPr>
            <w:r w:rsidRPr="00A16F40">
              <w:rPr>
                <w:rFonts w:ascii="Arial" w:hAnsi="Arial" w:cs="Arial"/>
                <w:snapToGrid w:val="0"/>
                <w:color w:val="000000" w:themeColor="text1"/>
                <w:sz w:val="22"/>
                <w:szCs w:val="22"/>
              </w:rPr>
              <w:t xml:space="preserve">zaawansowane środki językowe konieczne do precyzyjnego formułowania myśli, akcentowania i różnicowania fragmentów wypowiedzi, w tym: </w:t>
            </w:r>
            <w:r w:rsidRPr="00A16F40">
              <w:rPr>
                <w:rFonts w:ascii="Arial" w:hAnsi="Arial" w:cs="Arial"/>
                <w:color w:val="000000" w:themeColor="text1"/>
                <w:sz w:val="22"/>
                <w:szCs w:val="22"/>
              </w:rPr>
              <w:t>zaawansowane słownictwo tematyczne, synonimy, antonimy, wyrażenia idiomatyczne itd. oraz złożone struktury gramatyczne</w:t>
            </w:r>
          </w:p>
          <w:p w14:paraId="11C8ABE1" w14:textId="77777777" w:rsidR="00AB2E61" w:rsidRPr="00A16F40" w:rsidRDefault="00AB2E61" w:rsidP="00A16F40">
            <w:pPr>
              <w:pStyle w:val="Bezodstpw"/>
              <w:numPr>
                <w:ilvl w:val="0"/>
                <w:numId w:val="28"/>
              </w:numPr>
              <w:rPr>
                <w:rFonts w:ascii="Arial" w:hAnsi="Arial" w:cs="Arial"/>
                <w:color w:val="000000" w:themeColor="text1"/>
                <w:sz w:val="22"/>
                <w:szCs w:val="22"/>
              </w:rPr>
            </w:pPr>
            <w:r w:rsidRPr="00A16F40">
              <w:rPr>
                <w:rFonts w:ascii="Arial" w:hAnsi="Arial" w:cs="Arial"/>
                <w:color w:val="000000" w:themeColor="text1"/>
                <w:sz w:val="22"/>
                <w:szCs w:val="22"/>
              </w:rPr>
              <w:t xml:space="preserve">rozwijanie technik czytania w oparciu o zaawansowane materiały autentyczne </w:t>
            </w:r>
          </w:p>
          <w:p w14:paraId="5A769A06" w14:textId="77777777" w:rsidR="00AB2E61" w:rsidRPr="00A16F40" w:rsidRDefault="00AB2E61" w:rsidP="00A16F40">
            <w:pPr>
              <w:pStyle w:val="Bezodstpw"/>
              <w:numPr>
                <w:ilvl w:val="0"/>
                <w:numId w:val="28"/>
              </w:numPr>
              <w:rPr>
                <w:rFonts w:ascii="Arial" w:hAnsi="Arial" w:cs="Arial"/>
                <w:color w:val="000000" w:themeColor="text1"/>
                <w:sz w:val="22"/>
                <w:szCs w:val="22"/>
              </w:rPr>
            </w:pPr>
            <w:r w:rsidRPr="00A16F40">
              <w:rPr>
                <w:rFonts w:ascii="Arial" w:hAnsi="Arial" w:cs="Arial"/>
                <w:noProof/>
                <w:color w:val="000000" w:themeColor="text1"/>
                <w:sz w:val="22"/>
                <w:szCs w:val="22"/>
              </w:rPr>
              <w:t xml:space="preserve">rozwijanie sprawności rozumienia ze słuchu </w:t>
            </w:r>
            <w:r w:rsidRPr="00A16F40">
              <w:rPr>
                <w:rFonts w:ascii="Arial" w:hAnsi="Arial" w:cs="Arial"/>
                <w:color w:val="000000" w:themeColor="text1"/>
                <w:sz w:val="22"/>
                <w:szCs w:val="22"/>
              </w:rPr>
              <w:t>w oparciu o zaawansowane materiały autentyczne</w:t>
            </w:r>
          </w:p>
          <w:p w14:paraId="12FFB65E" w14:textId="77777777" w:rsidR="00AB2E61" w:rsidRPr="00A16F40" w:rsidRDefault="00AB2E61" w:rsidP="00A16F40">
            <w:pPr>
              <w:pStyle w:val="Bezodstpw"/>
              <w:numPr>
                <w:ilvl w:val="0"/>
                <w:numId w:val="28"/>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wypowiedzi ustnych i pisemnych we właściwym rejestrze językowym oraz użyciem odpowiednich struktur (argumentacja za i przeciw, wyrażanie związku przyczynowo-skutkowego, porównanie i kontrastowanie)</w:t>
            </w:r>
          </w:p>
          <w:p w14:paraId="7703F3FC" w14:textId="77777777" w:rsidR="00AB2E61" w:rsidRPr="00A16F40" w:rsidRDefault="00AB2E61" w:rsidP="00A16F40">
            <w:pPr>
              <w:pStyle w:val="Bezodstpw"/>
              <w:numPr>
                <w:ilvl w:val="0"/>
                <w:numId w:val="28"/>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formułowanie interpretacji oraz komentarzy na temat przeczytanych treści według kanonu akademickiego</w:t>
            </w:r>
          </w:p>
          <w:p w14:paraId="6DB40175" w14:textId="77777777" w:rsidR="00AB2E61" w:rsidRPr="00A16F40" w:rsidRDefault="00AB2E61" w:rsidP="00A16F40">
            <w:pPr>
              <w:pStyle w:val="Bezodstpw"/>
              <w:numPr>
                <w:ilvl w:val="0"/>
                <w:numId w:val="28"/>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operowanie różnymi stylami i rejestrami językowymi</w:t>
            </w:r>
          </w:p>
          <w:p w14:paraId="2DA8C989" w14:textId="77777777" w:rsidR="00AB2E61" w:rsidRPr="00A16F40" w:rsidRDefault="00AB2E61" w:rsidP="00A16F40">
            <w:pPr>
              <w:pStyle w:val="Bezodstpw"/>
              <w:numPr>
                <w:ilvl w:val="0"/>
                <w:numId w:val="28"/>
              </w:numPr>
              <w:rPr>
                <w:rFonts w:ascii="Arial" w:eastAsia="Times New Roman" w:hAnsi="Arial" w:cs="Arial"/>
                <w:color w:val="000000" w:themeColor="text1"/>
                <w:sz w:val="22"/>
                <w:szCs w:val="22"/>
                <w:lang w:eastAsia="pl-PL"/>
              </w:rPr>
            </w:pPr>
            <w:r w:rsidRPr="00A16F40">
              <w:rPr>
                <w:rFonts w:ascii="Arial" w:hAnsi="Arial" w:cs="Arial"/>
                <w:snapToGrid w:val="0"/>
                <w:color w:val="000000" w:themeColor="text1"/>
                <w:sz w:val="22"/>
                <w:szCs w:val="22"/>
              </w:rPr>
              <w:t>rozwijanie umiejętności analitycznego myślenia</w:t>
            </w: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bCs/>
                <w:color w:val="000000" w:themeColor="text1"/>
                <w:sz w:val="22"/>
                <w:szCs w:val="22"/>
                <w:lang w:eastAsia="pl-PL"/>
              </w:rPr>
              <w:t> </w:t>
            </w:r>
          </w:p>
        </w:tc>
      </w:tr>
      <w:tr w:rsidR="008E4B9C" w:rsidRPr="00A16F40" w14:paraId="390F6565" w14:textId="77777777" w:rsidTr="00030EB9">
        <w:trPr>
          <w:trHeight w:val="2957"/>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4A9E1F8"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ZAJĘĆ_4, </w:t>
            </w:r>
          </w:p>
          <w:p w14:paraId="144EBDCA"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w:t>
            </w:r>
          </w:p>
          <w:p w14:paraId="2BD3A7EE"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Niemieckiego </w:t>
            </w:r>
          </w:p>
        </w:tc>
        <w:tc>
          <w:tcPr>
            <w:tcW w:w="3490" w:type="dxa"/>
            <w:gridSpan w:val="3"/>
            <w:tcBorders>
              <w:top w:val="single" w:sz="4" w:space="0" w:color="auto"/>
              <w:left w:val="single" w:sz="4" w:space="0" w:color="auto"/>
              <w:right w:val="single" w:sz="4" w:space="0" w:color="auto"/>
            </w:tcBorders>
            <w:shd w:val="clear" w:color="auto" w:fill="FFFFFF" w:themeFill="background1"/>
            <w:vAlign w:val="center"/>
            <w:hideMark/>
          </w:tcPr>
          <w:p w14:paraId="71DE1C1E"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70E98FC0"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4B3CA578"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684" w:type="dxa"/>
            <w:gridSpan w:val="8"/>
            <w:tcBorders>
              <w:top w:val="single" w:sz="4" w:space="0" w:color="auto"/>
              <w:left w:val="single" w:sz="4" w:space="0" w:color="auto"/>
              <w:right w:val="single" w:sz="4" w:space="0" w:color="auto"/>
            </w:tcBorders>
            <w:shd w:val="clear" w:color="auto" w:fill="FFFFFF" w:themeFill="background1"/>
            <w:vAlign w:val="center"/>
          </w:tcPr>
          <w:p w14:paraId="70A4DC02"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F993CBF" w14:textId="77777777" w:rsidR="00B90611" w:rsidRPr="00A16F40" w:rsidRDefault="00B9061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4BC6DB0"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8CDFB"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niemieckiego 1</w:t>
            </w:r>
          </w:p>
          <w:p w14:paraId="2192F63E"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p>
          <w:p w14:paraId="1DFD7D1F"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niemieckiego 2</w:t>
            </w:r>
          </w:p>
          <w:p w14:paraId="20B5C483"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p>
          <w:p w14:paraId="78409C8B" w14:textId="77777777" w:rsidR="00B90611" w:rsidRPr="00A16F40" w:rsidRDefault="00B9061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niemieckiego 3</w:t>
            </w:r>
          </w:p>
          <w:p w14:paraId="7DE443F1" w14:textId="464EE096" w:rsidR="00B90611" w:rsidRPr="00A16F40" w:rsidRDefault="00B90611" w:rsidP="00E65139">
            <w:pPr>
              <w:spacing w:after="0" w:line="240" w:lineRule="auto"/>
              <w:rPr>
                <w:rFonts w:ascii="Arial" w:eastAsia="Times New Roman" w:hAnsi="Arial" w:cs="Arial"/>
                <w:color w:val="000000" w:themeColor="text1"/>
                <w:sz w:val="22"/>
                <w:szCs w:val="22"/>
                <w:lang w:eastAsia="pl-PL"/>
              </w:rPr>
            </w:pPr>
          </w:p>
        </w:tc>
      </w:tr>
      <w:tr w:rsidR="008E4B9C" w:rsidRPr="00A16F40" w14:paraId="3ED139E3"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4E596"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36587107" w14:textId="77777777" w:rsidR="00AB2E61" w:rsidRPr="00A16F40" w:rsidRDefault="00AB2E61"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środki językowe konieczne do formułowania własnych myśli, w tym: podstawowe i rozszerzone </w:t>
            </w:r>
            <w:r w:rsidRPr="00A16F40">
              <w:rPr>
                <w:rFonts w:ascii="Arial" w:hAnsi="Arial" w:cs="Arial"/>
                <w:color w:val="000000" w:themeColor="text1"/>
                <w:sz w:val="22"/>
                <w:szCs w:val="22"/>
              </w:rPr>
              <w:t xml:space="preserve">słownictwo oraz </w:t>
            </w:r>
            <w:r w:rsidRPr="00A16F40">
              <w:rPr>
                <w:rFonts w:ascii="Arial" w:hAnsi="Arial" w:cs="Arial"/>
                <w:bCs/>
                <w:color w:val="000000" w:themeColor="text1"/>
                <w:sz w:val="22"/>
                <w:szCs w:val="22"/>
              </w:rPr>
              <w:t xml:space="preserve">struktury zdaniowe w zakresie poziomów A1 – B2 </w:t>
            </w:r>
          </w:p>
          <w:p w14:paraId="79F4E298" w14:textId="77777777" w:rsidR="00AB2E61" w:rsidRPr="00A16F40" w:rsidRDefault="00AB2E61" w:rsidP="00A16F40">
            <w:pPr>
              <w:pStyle w:val="Bezodstpw"/>
              <w:numPr>
                <w:ilvl w:val="0"/>
                <w:numId w:val="26"/>
              </w:numPr>
              <w:jc w:val="both"/>
              <w:rPr>
                <w:rFonts w:ascii="Arial" w:hAnsi="Arial" w:cs="Arial"/>
                <w:color w:val="000000" w:themeColor="text1"/>
                <w:sz w:val="22"/>
                <w:szCs w:val="22"/>
              </w:rPr>
            </w:pPr>
            <w:r w:rsidRPr="00A16F40">
              <w:rPr>
                <w:rFonts w:ascii="Arial" w:hAnsi="Arial" w:cs="Arial"/>
                <w:color w:val="000000" w:themeColor="text1"/>
                <w:sz w:val="22"/>
                <w:szCs w:val="22"/>
              </w:rPr>
              <w:t>kształtowanie prawidłowej wymowy i intonacji, opanowanie akcentuacji, nauka prawidłowego czytania (fonetycznie, intonacyjnie i akcentuacyjnie)</w:t>
            </w:r>
          </w:p>
          <w:p w14:paraId="42A5E53E" w14:textId="77777777" w:rsidR="00AB2E61" w:rsidRPr="00A16F40" w:rsidRDefault="00AB2E61" w:rsidP="00A16F40">
            <w:pPr>
              <w:pStyle w:val="Bezodstpw"/>
              <w:numPr>
                <w:ilvl w:val="0"/>
                <w:numId w:val="26"/>
              </w:numPr>
              <w:jc w:val="both"/>
              <w:rPr>
                <w:rFonts w:ascii="Arial" w:hAnsi="Arial" w:cs="Arial"/>
                <w:color w:val="000000" w:themeColor="text1"/>
                <w:sz w:val="22"/>
                <w:szCs w:val="22"/>
              </w:rPr>
            </w:pPr>
            <w:r w:rsidRPr="00A16F40">
              <w:rPr>
                <w:rFonts w:ascii="Arial" w:hAnsi="Arial" w:cs="Arial"/>
                <w:color w:val="000000" w:themeColor="text1"/>
                <w:sz w:val="22"/>
                <w:szCs w:val="22"/>
              </w:rPr>
              <w:t>rozwijanie poprawnych nawyków gramatycznych, ortograficznych i interpunkcyjnych</w:t>
            </w:r>
          </w:p>
          <w:p w14:paraId="71585775" w14:textId="77777777" w:rsidR="00AB2E61" w:rsidRPr="00A16F40" w:rsidRDefault="00AB2E61" w:rsidP="00A16F40">
            <w:pPr>
              <w:pStyle w:val="Bezodstpw"/>
              <w:numPr>
                <w:ilvl w:val="0"/>
                <w:numId w:val="26"/>
              </w:numPr>
              <w:jc w:val="both"/>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receptywnych w zakresie poziomów </w:t>
            </w:r>
            <w:r w:rsidRPr="00A16F40">
              <w:rPr>
                <w:rFonts w:ascii="Arial" w:hAnsi="Arial" w:cs="Arial"/>
                <w:bCs/>
                <w:color w:val="000000" w:themeColor="text1"/>
                <w:sz w:val="22"/>
                <w:szCs w:val="22"/>
              </w:rPr>
              <w:t xml:space="preserve">A1 – B2, w tym: rozumienia ogólnego sensu tekstu, wyszukiwanie informacji szczegółowych, </w:t>
            </w:r>
            <w:r w:rsidRPr="00A16F40">
              <w:rPr>
                <w:rFonts w:ascii="Arial" w:hAnsi="Arial" w:cs="Arial"/>
                <w:color w:val="000000" w:themeColor="text1"/>
                <w:sz w:val="22"/>
                <w:szCs w:val="22"/>
              </w:rPr>
              <w:t xml:space="preserve">rozumienia słownictwa z kontekstu, </w:t>
            </w:r>
            <w:r w:rsidRPr="00A16F40">
              <w:rPr>
                <w:rFonts w:ascii="Arial" w:hAnsi="Arial" w:cs="Arial"/>
                <w:bCs/>
                <w:color w:val="000000" w:themeColor="text1"/>
                <w:sz w:val="22"/>
                <w:szCs w:val="22"/>
              </w:rPr>
              <w:t>interpretacja treści, itd.</w:t>
            </w:r>
          </w:p>
          <w:p w14:paraId="65201ED5" w14:textId="77777777" w:rsidR="00AB2E61" w:rsidRPr="00A16F40" w:rsidRDefault="00AB2E61" w:rsidP="00A16F40">
            <w:pPr>
              <w:pStyle w:val="Bezodstpw"/>
              <w:numPr>
                <w:ilvl w:val="0"/>
                <w:numId w:val="26"/>
              </w:numPr>
              <w:jc w:val="both"/>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produktywnych w zakresie poziomów </w:t>
            </w:r>
            <w:r w:rsidRPr="00A16F40">
              <w:rPr>
                <w:rFonts w:ascii="Arial" w:hAnsi="Arial" w:cs="Arial"/>
                <w:bCs/>
                <w:color w:val="000000" w:themeColor="text1"/>
                <w:sz w:val="22"/>
                <w:szCs w:val="22"/>
              </w:rPr>
              <w:t>A1 – B2</w:t>
            </w:r>
          </w:p>
          <w:p w14:paraId="1C4BD0FC" w14:textId="77777777" w:rsidR="00AB2E61" w:rsidRPr="00A16F40" w:rsidRDefault="00AB2E61" w:rsidP="00A16F40">
            <w:pPr>
              <w:pStyle w:val="Bezodstpw"/>
              <w:numPr>
                <w:ilvl w:val="0"/>
                <w:numId w:val="29"/>
              </w:numPr>
              <w:jc w:val="both"/>
              <w:rPr>
                <w:rFonts w:ascii="Arial" w:hAnsi="Arial" w:cs="Arial"/>
                <w:color w:val="000000" w:themeColor="text1"/>
                <w:sz w:val="22"/>
                <w:szCs w:val="22"/>
              </w:rPr>
            </w:pPr>
            <w:r w:rsidRPr="00A16F40">
              <w:rPr>
                <w:rFonts w:ascii="Arial" w:hAnsi="Arial" w:cs="Arial"/>
                <w:color w:val="000000" w:themeColor="text1"/>
                <w:sz w:val="22"/>
                <w:szCs w:val="22"/>
              </w:rPr>
              <w:t>kształtowanie umiejętności formułowania różnego rodzaju tekstów pisanych (tekstów użytkowych wypracowań, opowiadań, esejów itd.)</w:t>
            </w:r>
          </w:p>
          <w:p w14:paraId="5C0ECCBC" w14:textId="56237FE3" w:rsidR="000835E2" w:rsidRPr="00030EB9" w:rsidRDefault="00AB2E61" w:rsidP="00030EB9">
            <w:pPr>
              <w:pStyle w:val="Bezodstpw"/>
              <w:numPr>
                <w:ilvl w:val="0"/>
                <w:numId w:val="29"/>
              </w:numPr>
              <w:jc w:val="both"/>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kształtowanie umiejętności formułowania wypowiedzi ustnych w zakresie poznawanej leksyki, rozwijanie umiejętności prowadzenia dialogu, tworzenia wypowiedzi na różne tematy, wyrażanie własnych opinii</w:t>
            </w:r>
          </w:p>
        </w:tc>
      </w:tr>
      <w:tr w:rsidR="008E4B9C" w:rsidRPr="00A16F40" w14:paraId="0122E8F3" w14:textId="77777777" w:rsidTr="00030EB9">
        <w:trPr>
          <w:trHeight w:val="2595"/>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BA6A163"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ZAJĘĆ_5, Praktyczna Nauka Języka  Niemieckiego – doskonalenie </w:t>
            </w:r>
          </w:p>
        </w:tc>
        <w:tc>
          <w:tcPr>
            <w:tcW w:w="3320" w:type="dxa"/>
            <w:gridSpan w:val="2"/>
            <w:tcBorders>
              <w:top w:val="single" w:sz="4" w:space="0" w:color="auto"/>
              <w:left w:val="nil"/>
              <w:right w:val="single" w:sz="4" w:space="0" w:color="000000"/>
            </w:tcBorders>
            <w:shd w:val="clear" w:color="auto" w:fill="FFFFFF" w:themeFill="background1"/>
            <w:vAlign w:val="center"/>
            <w:hideMark/>
          </w:tcPr>
          <w:p w14:paraId="428A50B2"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4F468EB6"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60DDB1FC"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570" w:type="dxa"/>
            <w:gridSpan w:val="7"/>
            <w:tcBorders>
              <w:top w:val="single" w:sz="4" w:space="0" w:color="auto"/>
              <w:left w:val="nil"/>
              <w:right w:val="single" w:sz="4" w:space="0" w:color="000000"/>
            </w:tcBorders>
            <w:shd w:val="clear" w:color="auto" w:fill="FFFFFF" w:themeFill="background1"/>
            <w:vAlign w:val="center"/>
          </w:tcPr>
          <w:p w14:paraId="3401F088" w14:textId="77777777" w:rsidR="00660E22" w:rsidRPr="00A16F40" w:rsidRDefault="00660E2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9755F08" w14:textId="77777777" w:rsidR="00660E22" w:rsidRPr="00A16F40" w:rsidRDefault="00660E2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6CB96A4"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3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5ED829"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 doskonalenie A</w:t>
            </w:r>
          </w:p>
          <w:p w14:paraId="40977AC8"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p>
          <w:p w14:paraId="0E4E14FD"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 doskonalenie B</w:t>
            </w:r>
          </w:p>
          <w:p w14:paraId="6487E894"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p>
          <w:p w14:paraId="4CF25839"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 doskonalenie C</w:t>
            </w:r>
          </w:p>
          <w:p w14:paraId="082F501D"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p>
          <w:p w14:paraId="1A210E00" w14:textId="77777777" w:rsidR="00660E22" w:rsidRPr="00A16F40" w:rsidRDefault="00660E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 doskonalenie D</w:t>
            </w:r>
          </w:p>
        </w:tc>
      </w:tr>
      <w:tr w:rsidR="008E4B9C" w:rsidRPr="00A16F40" w14:paraId="7656404F"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F89BF"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3A041BA6"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rozszerzanie, utrwalanie i udoskonalanie wszystkich elementów i sprawności językowych w zakresie poziomów A1+ - B2 </w:t>
            </w:r>
          </w:p>
          <w:p w14:paraId="4AA5746D"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zależności między językiem a kulturą </w:t>
            </w:r>
          </w:p>
          <w:p w14:paraId="487055E9"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umiejętności aktywnego rozpoznawania różnych systemów i form komunikacyjnych </w:t>
            </w:r>
          </w:p>
          <w:p w14:paraId="189C9D18"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kształtowanie poprawnego stylu wypowiedzi ustnych i pisemnych</w:t>
            </w:r>
          </w:p>
          <w:p w14:paraId="4B436634"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zagadnienia stylistyki funkcjonalnej, w tym stylistyka tekstu akademickiego </w:t>
            </w:r>
          </w:p>
          <w:p w14:paraId="73B4B37A" w14:textId="77777777" w:rsidR="00AB2E61" w:rsidRPr="00A16F40" w:rsidRDefault="00AB2E61"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umiejętności zabierania głosu w dyskusji (budowania wypowiedzi argumentacyjnej) </w:t>
            </w:r>
            <w:r w:rsidRPr="00A16F40">
              <w:rPr>
                <w:rFonts w:ascii="Arial" w:hAnsi="Arial" w:cs="Arial"/>
                <w:b/>
                <w:bCs/>
                <w:color w:val="000000" w:themeColor="text1"/>
                <w:sz w:val="22"/>
                <w:szCs w:val="22"/>
              </w:rPr>
              <w:t> </w:t>
            </w:r>
          </w:p>
        </w:tc>
      </w:tr>
      <w:tr w:rsidR="008E4B9C" w:rsidRPr="00A16F40" w14:paraId="41F99A23" w14:textId="77777777" w:rsidTr="00030EB9">
        <w:trPr>
          <w:trHeight w:val="3016"/>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5EE139A"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UPA ZAJĘĆ_6, Blok językoznawczy </w:t>
            </w:r>
          </w:p>
        </w:tc>
        <w:tc>
          <w:tcPr>
            <w:tcW w:w="3320" w:type="dxa"/>
            <w:gridSpan w:val="2"/>
            <w:tcBorders>
              <w:top w:val="single" w:sz="4" w:space="0" w:color="auto"/>
              <w:left w:val="single" w:sz="4" w:space="0" w:color="auto"/>
              <w:right w:val="single" w:sz="4" w:space="0" w:color="auto"/>
            </w:tcBorders>
            <w:shd w:val="clear" w:color="auto" w:fill="FFFFFF" w:themeFill="background1"/>
            <w:hideMark/>
          </w:tcPr>
          <w:p w14:paraId="49EEBFED" w14:textId="0713942A" w:rsidR="00BD06DB" w:rsidRPr="00A16F40" w:rsidRDefault="00BD06DB" w:rsidP="00E6513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KP6_WG4, KP6_WG5, KP6_WG7</w:t>
            </w:r>
            <w:r w:rsidR="00E65139">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KP6_UW1, KP6_UW2, KP6_UW6, KP6_UW7,KP6_UK1, KP6_UK2, KP6_UK4, KP6_UO1,KP6_UU1,KP6_UW1, KP6_UW2, A6_UW6, KP6_UW7,KP6_UK1, KP6_UK2, KP6_UK4, KP6_UO1, KP6_UU1,</w:t>
            </w:r>
          </w:p>
          <w:p w14:paraId="6745C73B"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6570" w:type="dxa"/>
            <w:gridSpan w:val="7"/>
            <w:tcBorders>
              <w:top w:val="single" w:sz="4" w:space="0" w:color="auto"/>
              <w:left w:val="single" w:sz="4" w:space="0" w:color="auto"/>
              <w:right w:val="single" w:sz="4" w:space="0" w:color="auto"/>
            </w:tcBorders>
            <w:shd w:val="clear" w:color="auto" w:fill="FFFFFF" w:themeFill="background1"/>
          </w:tcPr>
          <w:p w14:paraId="7AF8FDFE" w14:textId="77777777" w:rsidR="000835E2" w:rsidRPr="00A16F40" w:rsidRDefault="000835E2" w:rsidP="00A16F40">
            <w:pPr>
              <w:spacing w:after="0" w:line="240" w:lineRule="auto"/>
              <w:jc w:val="center"/>
              <w:rPr>
                <w:rFonts w:ascii="Arial" w:hAnsi="Arial" w:cs="Arial"/>
                <w:color w:val="000000" w:themeColor="text1"/>
                <w:sz w:val="22"/>
                <w:szCs w:val="22"/>
              </w:rPr>
            </w:pPr>
          </w:p>
          <w:p w14:paraId="3D34F821" w14:textId="77777777" w:rsidR="00BD06DB" w:rsidRPr="00A16F40" w:rsidRDefault="00BD06DB"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41FD165" w14:textId="77777777" w:rsidR="00BD06DB" w:rsidRPr="00A16F40" w:rsidRDefault="00BD06DB"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3B0ED80" w14:textId="1F713F70"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3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43139"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 ogólnego</w:t>
            </w:r>
          </w:p>
          <w:p w14:paraId="51313CDC"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p>
          <w:p w14:paraId="68F8A627"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morfologia, składnia, semantyka</w:t>
            </w:r>
          </w:p>
          <w:p w14:paraId="260B0507"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p>
          <w:p w14:paraId="0FCCB5BD"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ćwiczenia</w:t>
            </w:r>
          </w:p>
          <w:p w14:paraId="3B64BF1F"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p>
          <w:p w14:paraId="2304C93A"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translatoryki</w:t>
            </w:r>
          </w:p>
          <w:p w14:paraId="09A87C0F"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p>
          <w:p w14:paraId="1FABF197"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Style i strategie uczenia się języków obcych</w:t>
            </w:r>
          </w:p>
          <w:p w14:paraId="225FF2CB"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p>
          <w:p w14:paraId="55F20D6B" w14:textId="77777777" w:rsidR="00BD06DB" w:rsidRPr="00A16F40" w:rsidRDefault="00BD06DB"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Uczenie się i nauczanie języków</w:t>
            </w:r>
          </w:p>
        </w:tc>
      </w:tr>
      <w:tr w:rsidR="008E4B9C" w:rsidRPr="00A16F40" w14:paraId="6864964E"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C87D12"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3B72E1E6" w14:textId="77777777" w:rsidR="00AB2E61" w:rsidRPr="00A16F40" w:rsidRDefault="00AB2E61"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językoznawstwa; metajęzyk z zakresu językoznawstwa</w:t>
            </w:r>
          </w:p>
          <w:p w14:paraId="4150FD89" w14:textId="77777777" w:rsidR="00AB2E61" w:rsidRPr="00A16F40" w:rsidRDefault="00AB2E61"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ważniejsze nurty w językoznawstwie</w:t>
            </w:r>
          </w:p>
          <w:p w14:paraId="5B1B4776" w14:textId="77777777" w:rsidR="00AB2E61" w:rsidRPr="00A16F40" w:rsidRDefault="00AB2E61"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pojęci i zagadnienia z zakresu morfologii, składni i semantyki, fonetyki i fonologii</w:t>
            </w:r>
          </w:p>
          <w:p w14:paraId="409159C7" w14:textId="77777777" w:rsidR="00AB2E61" w:rsidRPr="00A16F40" w:rsidRDefault="00AB2E61"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ważniejsze teorie dotyczące opisu oraz metod analizy morfologicznej, składniowej i semantycznej;</w:t>
            </w:r>
          </w:p>
          <w:p w14:paraId="232DEDF4" w14:textId="77777777" w:rsidR="00AB2E61" w:rsidRPr="00A16F40" w:rsidRDefault="00AB2E61"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podsystemy fonetyczne, ich znaczenie w języku, funkcje jednostek segmentalnych i prozodycznych.</w:t>
            </w:r>
          </w:p>
          <w:p w14:paraId="340E6822"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 xml:space="preserve">poziomy analizy języka oraz metody opisu systemu gramatycznego. </w:t>
            </w:r>
          </w:p>
          <w:p w14:paraId="27BDA690"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strategie i techniki tłumaczeniowe, które stosuje się przy rozwiązywaniu problemów tłumaczeniowych</w:t>
            </w:r>
            <w:r w:rsidRPr="00A16F40">
              <w:rPr>
                <w:rFonts w:ascii="Arial" w:hAnsi="Arial" w:cs="Arial"/>
                <w:color w:val="000000" w:themeColor="text1"/>
                <w:sz w:val="22"/>
                <w:szCs w:val="22"/>
              </w:rPr>
              <w:t xml:space="preserve"> </w:t>
            </w:r>
          </w:p>
          <w:p w14:paraId="31AB9D5B"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podstawowe terminy z zakresu przekładoznawstwa</w:t>
            </w:r>
          </w:p>
          <w:p w14:paraId="1FC08AFF"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normy przekładowe, które obowiązują w procesie tłumaczeniowym różnego rodzaju tekstów</w:t>
            </w:r>
          </w:p>
          <w:p w14:paraId="38A1116F"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podstawowe zjawiska z zakresu historii przekładoznawstwa</w:t>
            </w:r>
          </w:p>
          <w:p w14:paraId="16269D07"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wprowadzenie do problematyki przekładu specjalistycznego</w:t>
            </w:r>
          </w:p>
          <w:p w14:paraId="6262D6E1"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style i strategie uczenia się języków obcych (podstawowa terminologia, taksonomie i definicje)</w:t>
            </w:r>
          </w:p>
          <w:p w14:paraId="04DA5E91"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 xml:space="preserve">różnice i uwarunkowania mające wpływ na przyswajanie języka obcego oraz w ewentualnym planowaniu tego procesu przez uczącego się i nauczyciela </w:t>
            </w:r>
          </w:p>
          <w:p w14:paraId="486A9892"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teoretyczne i praktyczne aspekty komunikacji interkulturowej, zachowania werbalne i niewerbalne zależne od kontekstu kulturowego</w:t>
            </w:r>
          </w:p>
          <w:p w14:paraId="3C6C0636" w14:textId="77777777" w:rsidR="00AB2E61" w:rsidRPr="00A16F40" w:rsidRDefault="00AB2E61"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techniki uczenia się i nauczania wybranych elementów języka, ich ocena i dobór w trakcie procesu uczenia się/nauczania języka</w:t>
            </w:r>
          </w:p>
          <w:p w14:paraId="36BC1453" w14:textId="01313C12" w:rsidR="00AB2E61" w:rsidRPr="00030EB9" w:rsidRDefault="00AB2E61" w:rsidP="00030EB9">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zasady i techniki uczenia się i nauczania sprawności językowych, sposoby ich integrowania w ramach jednostki dydaktycznej</w:t>
            </w:r>
            <w:r w:rsidRPr="00A16F40">
              <w:rPr>
                <w:rFonts w:ascii="Arial" w:eastAsia="Times New Roman" w:hAnsi="Arial" w:cs="Arial"/>
                <w:b/>
                <w:bCs/>
                <w:color w:val="000000" w:themeColor="text1"/>
                <w:sz w:val="22"/>
                <w:szCs w:val="22"/>
                <w:lang w:eastAsia="pl-PL"/>
              </w:rPr>
              <w:t> </w:t>
            </w:r>
          </w:p>
        </w:tc>
      </w:tr>
      <w:tr w:rsidR="008E4B9C" w:rsidRPr="00A16F40" w14:paraId="6784EE8B" w14:textId="77777777" w:rsidTr="00030EB9">
        <w:trPr>
          <w:trHeight w:val="2421"/>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5E72C96"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ZAJĘĆ_7, Blok literaturoznawczy </w:t>
            </w:r>
          </w:p>
        </w:tc>
        <w:tc>
          <w:tcPr>
            <w:tcW w:w="3661" w:type="dxa"/>
            <w:gridSpan w:val="4"/>
            <w:tcBorders>
              <w:top w:val="single" w:sz="4" w:space="0" w:color="auto"/>
              <w:left w:val="nil"/>
              <w:right w:val="single" w:sz="4" w:space="0" w:color="000000"/>
            </w:tcBorders>
            <w:shd w:val="clear" w:color="auto" w:fill="FFFFFF" w:themeFill="background1"/>
            <w:vAlign w:val="center"/>
            <w:hideMark/>
          </w:tcPr>
          <w:p w14:paraId="40A6792B"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KP6_WG3, KP6_WG8, KP6_WG10</w:t>
            </w:r>
          </w:p>
          <w:p w14:paraId="4D833811"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KP6_UW3, KP6_UW8, KP6_UK3, KP6_UO1, KP6-UU1</w:t>
            </w:r>
          </w:p>
          <w:p w14:paraId="3E0ACF06"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5946" w:type="dxa"/>
            <w:gridSpan w:val="3"/>
            <w:tcBorders>
              <w:top w:val="single" w:sz="4" w:space="0" w:color="auto"/>
              <w:left w:val="nil"/>
              <w:right w:val="single" w:sz="4" w:space="0" w:color="000000"/>
            </w:tcBorders>
            <w:shd w:val="clear" w:color="auto" w:fill="FFFFFF" w:themeFill="background1"/>
            <w:vAlign w:val="center"/>
          </w:tcPr>
          <w:p w14:paraId="3FB4F3C5" w14:textId="77777777" w:rsidR="00223E85" w:rsidRPr="00A16F40" w:rsidRDefault="00223E8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BF89733" w14:textId="77777777" w:rsidR="00223E85" w:rsidRPr="00A16F40" w:rsidRDefault="00223E8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ACD2FB5" w14:textId="569B5F76"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659"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14:paraId="1CAC04BA"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p w14:paraId="0E3E2279"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p>
          <w:p w14:paraId="00BD39B4"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angielskiej</w:t>
            </w:r>
          </w:p>
          <w:p w14:paraId="765B5547"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p>
          <w:p w14:paraId="28E3690D"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amerykańskiej</w:t>
            </w:r>
          </w:p>
          <w:p w14:paraId="3741D816"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p>
          <w:p w14:paraId="740B9EF4"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krajów niemieckojęzycznych</w:t>
            </w:r>
          </w:p>
          <w:p w14:paraId="7CDDE41C" w14:textId="77777777" w:rsidR="00223E85" w:rsidRPr="00A16F40" w:rsidRDefault="00223E85"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55451EBE"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26C4E3" w14:textId="77777777" w:rsidR="00AB2E61" w:rsidRPr="00A16F40" w:rsidRDefault="00AB2E61"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r w:rsidRPr="00A16F40">
              <w:rPr>
                <w:rFonts w:ascii="Arial" w:eastAsia="Times New Roman" w:hAnsi="Arial" w:cs="Arial"/>
                <w:color w:val="000000" w:themeColor="text1"/>
                <w:sz w:val="22"/>
                <w:szCs w:val="22"/>
                <w:lang w:eastAsia="pl-PL"/>
              </w:rPr>
              <w:t>:</w:t>
            </w:r>
          </w:p>
          <w:p w14:paraId="5F5C24E2"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dzieło literackie jako dzieło sztuki. </w:t>
            </w:r>
          </w:p>
          <w:p w14:paraId="6CFFEC02"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roli literatury pięknej w kształtowaniu osobowości człowieka, rozwijanie wrażliwości na estetyczne i intelektualne przesłanie literatury </w:t>
            </w:r>
          </w:p>
          <w:p w14:paraId="310DF6DF"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podstawowe pojęcia i instrumenty używane w analizie dzieła literackiego</w:t>
            </w:r>
          </w:p>
          <w:p w14:paraId="7FC4A372"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charakterystyka rozwoju procesów historyczno-literackich</w:t>
            </w:r>
          </w:p>
          <w:p w14:paraId="35BF55D5"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wybrane zagadnienia z historii literatury angielskiej</w:t>
            </w:r>
          </w:p>
          <w:p w14:paraId="084CAB51"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periodyzacja dziejów literatury amerykańskiej, </w:t>
            </w:r>
          </w:p>
          <w:p w14:paraId="0054FB3A"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wybrane prądy i kierunki w literaturze amerykańskiej </w:t>
            </w:r>
          </w:p>
          <w:p w14:paraId="57368768"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najważniejsze zjawiska i tendencje w historii literatury niemieckiej /krajów niemieckojęzycznych od czasów nowożytnych do najnowszych w kulturowym i społecznym kontekście współczesności</w:t>
            </w:r>
          </w:p>
          <w:p w14:paraId="61F5887B"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najważniejsze osiągnięcia w poezji, prozie i dramacie niemieckojęzycznym charakterystyka wybranych twórców literatury hispanojęzycznej względem tradycji literackich, z jakich wyrastali i jakie tworzyli.</w:t>
            </w:r>
          </w:p>
          <w:p w14:paraId="2CEB2DB4" w14:textId="4CA6AEDC" w:rsidR="00AF31A1" w:rsidRPr="00030EB9" w:rsidRDefault="00AB2E61" w:rsidP="00A16F40">
            <w:pPr>
              <w:pStyle w:val="Bezodstpw"/>
              <w:numPr>
                <w:ilvl w:val="0"/>
                <w:numId w:val="32"/>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interpretacja dzieł literackich z uwzględnieniem ich kontekstu kulturowego i historycznego  </w:t>
            </w:r>
            <w:r w:rsidRPr="00A16F40">
              <w:rPr>
                <w:rFonts w:ascii="Arial" w:eastAsia="Times New Roman" w:hAnsi="Arial" w:cs="Arial"/>
                <w:b/>
                <w:bCs/>
                <w:color w:val="000000" w:themeColor="text1"/>
                <w:sz w:val="22"/>
                <w:szCs w:val="22"/>
                <w:lang w:eastAsia="pl-PL"/>
              </w:rPr>
              <w:t> </w:t>
            </w:r>
          </w:p>
        </w:tc>
      </w:tr>
      <w:tr w:rsidR="008E4B9C" w:rsidRPr="00A16F40" w14:paraId="24BDC652" w14:textId="77777777" w:rsidTr="00030EB9">
        <w:trPr>
          <w:trHeight w:val="2418"/>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7B93C62"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w:t>
            </w:r>
          </w:p>
          <w:p w14:paraId="784E61E0"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Blok kulturoznawczy</w:t>
            </w:r>
          </w:p>
        </w:tc>
        <w:tc>
          <w:tcPr>
            <w:tcW w:w="3661" w:type="dxa"/>
            <w:gridSpan w:val="4"/>
            <w:tcBorders>
              <w:top w:val="single" w:sz="4" w:space="0" w:color="auto"/>
              <w:left w:val="nil"/>
              <w:right w:val="single" w:sz="4" w:space="0" w:color="000000"/>
            </w:tcBorders>
            <w:shd w:val="clear" w:color="auto" w:fill="FFFFFF" w:themeFill="background1"/>
            <w:vAlign w:val="center"/>
            <w:hideMark/>
          </w:tcPr>
          <w:p w14:paraId="720DCC40"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KP6_WG9, KP6_WG10, KP6_WG11</w:t>
            </w:r>
          </w:p>
          <w:p w14:paraId="1661B973"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KP6_UK4, KP6_UO1, KP6_UU1</w:t>
            </w:r>
          </w:p>
          <w:p w14:paraId="3E14308B"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6088" w:type="dxa"/>
            <w:gridSpan w:val="4"/>
            <w:tcBorders>
              <w:top w:val="single" w:sz="4" w:space="0" w:color="auto"/>
              <w:left w:val="nil"/>
              <w:right w:val="single" w:sz="4" w:space="0" w:color="000000"/>
            </w:tcBorders>
            <w:shd w:val="clear" w:color="auto" w:fill="FFFFFF" w:themeFill="background1"/>
            <w:vAlign w:val="center"/>
          </w:tcPr>
          <w:p w14:paraId="27970E14" w14:textId="77777777" w:rsidR="00614AB7" w:rsidRPr="00A16F40" w:rsidRDefault="00614AB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903D6FA" w14:textId="77777777" w:rsidR="00614AB7" w:rsidRPr="00A16F40" w:rsidRDefault="00614AB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35B1A1F" w14:textId="21AA1F6A"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51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69060747"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Wstęp do kulturoznawstwa </w:t>
            </w:r>
          </w:p>
          <w:p w14:paraId="144F7BED" w14:textId="28E67E06" w:rsidR="00614AB7" w:rsidRPr="00A16F40" w:rsidRDefault="00614AB7" w:rsidP="00E65139">
            <w:pPr>
              <w:spacing w:after="0" w:line="240" w:lineRule="auto"/>
              <w:rPr>
                <w:rFonts w:ascii="Arial" w:eastAsia="Times New Roman" w:hAnsi="Arial" w:cs="Arial"/>
                <w:color w:val="000000" w:themeColor="text1"/>
                <w:sz w:val="22"/>
                <w:szCs w:val="22"/>
                <w:lang w:eastAsia="pl-PL"/>
              </w:rPr>
            </w:pPr>
          </w:p>
          <w:p w14:paraId="0C68A027" w14:textId="2D7D87F8" w:rsidR="00614AB7" w:rsidRPr="00A16F40" w:rsidRDefault="00E65139" w:rsidP="00E65139">
            <w:pPr>
              <w:spacing w:after="0" w:line="240" w:lineRule="auto"/>
              <w:jc w:val="center"/>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Wiedza o Wielkiej Brytanii</w:t>
            </w:r>
          </w:p>
          <w:p w14:paraId="24D49E62"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p>
          <w:p w14:paraId="4DF3EBC7" w14:textId="43D5FC20" w:rsidR="00614AB7" w:rsidRPr="00A16F40" w:rsidRDefault="00E65139" w:rsidP="00E65139">
            <w:pPr>
              <w:spacing w:after="0" w:line="240" w:lineRule="auto"/>
              <w:jc w:val="center"/>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Wiedza o USA</w:t>
            </w:r>
          </w:p>
          <w:p w14:paraId="21A909EF"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p>
          <w:p w14:paraId="6CEEEB17" w14:textId="77777777" w:rsidR="00614AB7" w:rsidRPr="00A16F40" w:rsidRDefault="00614A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i kultura krajów niemieckojęzycznych</w:t>
            </w:r>
          </w:p>
        </w:tc>
      </w:tr>
      <w:tr w:rsidR="008E4B9C" w:rsidRPr="00A16F40" w14:paraId="46DF2D54"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067D6C"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460676DE"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ogólne zagadnienia z wiedzy o kulturze w oparciu o antropologię kultury</w:t>
            </w:r>
          </w:p>
          <w:p w14:paraId="010B0C4D"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świadomego uczestnictwa we własnej kulturze</w:t>
            </w:r>
          </w:p>
          <w:p w14:paraId="1FE39DCC"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Niemcy i kraje niemieckojęzyczne – zarys historii kultury</w:t>
            </w:r>
          </w:p>
          <w:p w14:paraId="7A295AF2"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Wielka Brytania jako monarchia konstytucyjna: charakterystyka elementów składowych brytyjskiego systemu politycznego</w:t>
            </w:r>
          </w:p>
          <w:p w14:paraId="1F92F854"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Geografia, demografia, charakterystyka, zarys kulturowo-historyczny Anglii, Szkocji, Walii i Irlandii</w:t>
            </w:r>
          </w:p>
          <w:p w14:paraId="644D7ADE"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elementy dziedzictwa kulturowego Wielkiej Brytanii </w:t>
            </w:r>
          </w:p>
          <w:p w14:paraId="0B6F7403"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wielokulturowość na obszarze Wysp Brytyjskich: czynniki wpływające na różnice społeczno-kulturowe w Wielkiej Brytanii, podstawowe mniejszości religijne i etniczne</w:t>
            </w:r>
          </w:p>
          <w:p w14:paraId="4DC25701"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podstawowa wiedza o instytucjach kultury i wydarzeniach współczesnego życia kulturalnego Stanów Zjednoczonych</w:t>
            </w:r>
          </w:p>
          <w:p w14:paraId="339098E1" w14:textId="77777777" w:rsidR="00AB2E61" w:rsidRPr="00A16F40"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podstawy systemu politycznego Stanów Zjednoczonych</w:t>
            </w:r>
          </w:p>
          <w:p w14:paraId="0A38FA18" w14:textId="0CF13ED2" w:rsidR="00AB2E61" w:rsidRPr="00030EB9" w:rsidRDefault="00AB2E61"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kultura obszaru krajów niemieckojęzycznych</w:t>
            </w:r>
            <w:r w:rsidRPr="00A16F40">
              <w:rPr>
                <w:rFonts w:ascii="Arial" w:hAnsi="Arial" w:cs="Arial"/>
                <w:b/>
                <w:bCs/>
                <w:color w:val="000000" w:themeColor="text1"/>
                <w:sz w:val="22"/>
                <w:szCs w:val="22"/>
              </w:rPr>
              <w:t> </w:t>
            </w:r>
          </w:p>
        </w:tc>
      </w:tr>
      <w:tr w:rsidR="008E4B9C" w:rsidRPr="00A16F40" w14:paraId="5AA0A898" w14:textId="77777777" w:rsidTr="00030EB9">
        <w:trPr>
          <w:trHeight w:val="3623"/>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ADADBB5"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_9, Zajęcia fakultatywne:  „Język angielski w administracji i biznesie”</w:t>
            </w:r>
          </w:p>
        </w:tc>
        <w:tc>
          <w:tcPr>
            <w:tcW w:w="3661" w:type="dxa"/>
            <w:gridSpan w:val="4"/>
            <w:tcBorders>
              <w:top w:val="single" w:sz="4" w:space="0" w:color="auto"/>
              <w:left w:val="single" w:sz="4" w:space="0" w:color="auto"/>
              <w:right w:val="single" w:sz="4" w:space="0" w:color="000000"/>
            </w:tcBorders>
            <w:shd w:val="clear" w:color="auto" w:fill="FFFFFF" w:themeFill="background1"/>
            <w:vAlign w:val="center"/>
            <w:hideMark/>
          </w:tcPr>
          <w:p w14:paraId="392BBA0C"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KP6_WG6, KP6_WG7, KP6_WG9, KP6_WK1, KP6_WK2</w:t>
            </w:r>
          </w:p>
          <w:p w14:paraId="5D8D2B9C"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KP6_UW4, KP6_ UW6, KP6_ UW7, KP6_ UK1, KP6_ UK4, KP6_ UO1, KP6_ UU1</w:t>
            </w:r>
          </w:p>
          <w:p w14:paraId="0BCEE3EE"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088" w:type="dxa"/>
            <w:gridSpan w:val="4"/>
            <w:tcBorders>
              <w:top w:val="single" w:sz="4" w:space="0" w:color="auto"/>
              <w:left w:val="single" w:sz="4" w:space="0" w:color="auto"/>
              <w:right w:val="single" w:sz="4" w:space="0" w:color="000000"/>
            </w:tcBorders>
            <w:shd w:val="clear" w:color="auto" w:fill="FFFFFF" w:themeFill="background1"/>
            <w:vAlign w:val="center"/>
          </w:tcPr>
          <w:p w14:paraId="1B0AD64A" w14:textId="77777777" w:rsidR="00085C26" w:rsidRPr="00A16F40" w:rsidRDefault="00085C2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9CB8A89" w14:textId="77777777" w:rsidR="00085C26" w:rsidRPr="00A16F40" w:rsidRDefault="00085C2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08E5F57" w14:textId="1683EE6A"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51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0EC87F0"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biznesu i administracji</w:t>
            </w:r>
          </w:p>
          <w:p w14:paraId="1D27DB48"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1D140B83"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250A5677"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Metody badań w językoznawstwie</w:t>
            </w:r>
          </w:p>
          <w:p w14:paraId="18A3DDB6"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617D57B9"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209B2E6C"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angielskim</w:t>
            </w:r>
          </w:p>
          <w:p w14:paraId="7C50B362"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3EFEA1C0"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Język angielski w administracji i biznesie </w:t>
            </w:r>
          </w:p>
          <w:p w14:paraId="499012FF"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3735AF15"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p>
          <w:p w14:paraId="218A886E" w14:textId="77777777" w:rsidR="00085C26" w:rsidRPr="00A16F40" w:rsidRDefault="00085C2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Komunikacja interkulturowa </w:t>
            </w:r>
          </w:p>
        </w:tc>
      </w:tr>
      <w:tr w:rsidR="008E4B9C" w:rsidRPr="00A16F40" w14:paraId="133E5729" w14:textId="77777777" w:rsidTr="00030EB9">
        <w:trPr>
          <w:trHeight w:val="1969"/>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45DCC6"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16336F39"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korespondencji handlowej oraz administracji</w:t>
            </w:r>
          </w:p>
          <w:p w14:paraId="4E3EA8A3"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biznesowego, prawniczego i administracyjnego</w:t>
            </w:r>
          </w:p>
          <w:p w14:paraId="54D84144"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074CB58F"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24DDD8FC"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ogólne formy pisma w korespondencji handlowej</w:t>
            </w:r>
          </w:p>
          <w:p w14:paraId="6DDA1190"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typów pism, takich jak np. zapytania ofertowe, odpowiedzi na zapytania ofertowe, zamówienia, listy ofertowe, zaproszenia, dokumentacja związana z ubieganiem się o pracę, wnioski i decyzje w postępowaniu administracyjnym, podstawowe dokumenty z zakresu prawa cywilnego</w:t>
            </w:r>
          </w:p>
          <w:p w14:paraId="61E0AF3B"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podstawowe tradycyjne metody stosowane w badaniach językoznawczych</w:t>
            </w:r>
          </w:p>
          <w:p w14:paraId="03AF5642"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metody stosowane we współczesnych nurtach językoznawstwa, szczególnie językoznawstwie kognitywnym</w:t>
            </w:r>
          </w:p>
          <w:p w14:paraId="788CE40F"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zasady konstrukcji instrumentów badawczych w językoznawstwie</w:t>
            </w:r>
          </w:p>
          <w:p w14:paraId="50161B98"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metody analizy danych językowych</w:t>
            </w:r>
          </w:p>
          <w:p w14:paraId="7B2D71B4"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terminologia typową dla języka komunikacji oficjalnej i handlowej</w:t>
            </w:r>
          </w:p>
          <w:p w14:paraId="196FFE47"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angielskim</w:t>
            </w:r>
          </w:p>
          <w:p w14:paraId="787AB53E"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kształcenie umiejętności rozumienia i tworzenia pism oficjalnych i handlowych w języku angielskim</w:t>
            </w:r>
          </w:p>
          <w:p w14:paraId="1688085B"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administracji i biznes</w:t>
            </w:r>
          </w:p>
          <w:p w14:paraId="7BB55635" w14:textId="77777777" w:rsidR="00AB2E61" w:rsidRPr="00A16F40" w:rsidRDefault="00AB2E61" w:rsidP="00A16F40">
            <w:pPr>
              <w:pStyle w:val="Bezodstpw"/>
              <w:numPr>
                <w:ilvl w:val="0"/>
                <w:numId w:val="33"/>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76B93692" w14:textId="77777777" w:rsidR="00AB2E61" w:rsidRPr="00A16F40" w:rsidRDefault="00AB2E61"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tworzenie tekstów ustnych i pisemnych na potrzeby różnorodnych podmiotów administracyjnych i gospodarczych</w:t>
            </w:r>
          </w:p>
          <w:p w14:paraId="3A6F810A"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 xml:space="preserve">koncepcje kultury </w:t>
            </w:r>
          </w:p>
          <w:p w14:paraId="62B63C2A"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042F07CE"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uprzedzenia kulturowe</w:t>
            </w:r>
          </w:p>
          <w:p w14:paraId="1B4B1692"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komunikacja niewerbalna</w:t>
            </w:r>
          </w:p>
          <w:p w14:paraId="2AADA360"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kompetencja interkulturowa w kontekście zawodowym</w:t>
            </w:r>
          </w:p>
          <w:p w14:paraId="62616686" w14:textId="77777777" w:rsidR="00AB2E61" w:rsidRPr="00A16F40"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cele, metody i techniki treningu interkulturowego</w:t>
            </w:r>
          </w:p>
          <w:p w14:paraId="13D9527E" w14:textId="7933CC1A" w:rsidR="00AB2E61" w:rsidRPr="00030EB9" w:rsidRDefault="00AB2E61"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rola języka angielskiego w komunikacji specjalistycznej jako elementu kultury zglobalizowanej</w:t>
            </w:r>
            <w:r w:rsidRPr="00A16F40">
              <w:rPr>
                <w:rFonts w:ascii="Arial" w:hAnsi="Arial" w:cs="Arial"/>
                <w:b/>
                <w:bCs/>
                <w:color w:val="000000" w:themeColor="text1"/>
                <w:sz w:val="22"/>
                <w:szCs w:val="22"/>
              </w:rPr>
              <w:t> </w:t>
            </w:r>
          </w:p>
        </w:tc>
      </w:tr>
      <w:tr w:rsidR="008E4B9C" w:rsidRPr="00A16F40" w14:paraId="3723D887" w14:textId="77777777" w:rsidTr="00030EB9">
        <w:trPr>
          <w:trHeight w:val="3493"/>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9A279E3"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 _10 Zajęcia </w:t>
            </w:r>
          </w:p>
          <w:p w14:paraId="492AE9EF"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fakultatywne: „Język angielski w  kulturze”</w:t>
            </w:r>
          </w:p>
        </w:tc>
        <w:tc>
          <w:tcPr>
            <w:tcW w:w="3661" w:type="dxa"/>
            <w:gridSpan w:val="4"/>
            <w:tcBorders>
              <w:top w:val="single" w:sz="4" w:space="0" w:color="auto"/>
              <w:left w:val="single" w:sz="4" w:space="0" w:color="auto"/>
              <w:right w:val="single" w:sz="4" w:space="0" w:color="000000"/>
            </w:tcBorders>
            <w:shd w:val="clear" w:color="auto" w:fill="FFFFFF" w:themeFill="background1"/>
            <w:vAlign w:val="center"/>
            <w:hideMark/>
          </w:tcPr>
          <w:p w14:paraId="0E5D41F4"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KP6_WG7, KP6_WG9, KP6_WG11, KP6_WK1</w:t>
            </w:r>
          </w:p>
          <w:p w14:paraId="2AB7F619"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 UW4, KP6_ UW6, KP6_ UK1, KP6_ UK4, KP6_ UO1, KP6_ UU1</w:t>
            </w:r>
          </w:p>
          <w:p w14:paraId="6E68E95B"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229" w:type="dxa"/>
            <w:gridSpan w:val="5"/>
            <w:tcBorders>
              <w:top w:val="single" w:sz="4" w:space="0" w:color="auto"/>
              <w:left w:val="single" w:sz="4" w:space="0" w:color="auto"/>
              <w:right w:val="single" w:sz="4" w:space="0" w:color="000000"/>
            </w:tcBorders>
            <w:shd w:val="clear" w:color="auto" w:fill="FFFFFF" w:themeFill="background1"/>
            <w:vAlign w:val="center"/>
          </w:tcPr>
          <w:p w14:paraId="49CD44D0" w14:textId="77777777" w:rsidR="00826825" w:rsidRPr="00A16F40" w:rsidRDefault="0082682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2D5CA09" w14:textId="77777777" w:rsidR="00826825" w:rsidRPr="00A16F40" w:rsidRDefault="0082682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EB49961" w14:textId="5E5E283B"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3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6CFD79"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kultury</w:t>
            </w:r>
          </w:p>
          <w:p w14:paraId="3D44DFA0"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45104297"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1BD77599"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Współczesna kultura krajów angielskiego obszaru językowego</w:t>
            </w:r>
          </w:p>
          <w:p w14:paraId="33C720C9"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79418D51"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62D75582"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angielski w kulturze i sztuce</w:t>
            </w:r>
          </w:p>
          <w:p w14:paraId="79F84A71"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454CD8AC"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30210FA2"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anglojęzycznych</w:t>
            </w:r>
          </w:p>
          <w:p w14:paraId="7F6188D3"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5BCAF1B9"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13A835C7"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Teorie komunikacji</w:t>
            </w:r>
          </w:p>
        </w:tc>
      </w:tr>
      <w:tr w:rsidR="008E4B9C" w:rsidRPr="00A16F40" w14:paraId="7998C9BD" w14:textId="77777777" w:rsidTr="00030EB9">
        <w:trPr>
          <w:trHeight w:val="390"/>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D616A3"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7B2F45A6" w14:textId="77777777" w:rsidR="00AB2E61" w:rsidRPr="00A16F40" w:rsidRDefault="00AB2E61" w:rsidP="00A16F40">
            <w:pPr>
              <w:pStyle w:val="Bezodstpw"/>
              <w:numPr>
                <w:ilvl w:val="0"/>
                <w:numId w:val="35"/>
              </w:numPr>
              <w:jc w:val="both"/>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działalności kulturalnej instytucji w Polsce i w innych krajach;</w:t>
            </w:r>
          </w:p>
          <w:p w14:paraId="5F8FFAB9"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historia sztuki, teatrologia, muzykologia, literatura piękna, humanistyka itp.);</w:t>
            </w:r>
          </w:p>
          <w:p w14:paraId="31926A24"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58FEC63C"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4107DFDC"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rodzajów tekstów, takich jak np. blurby, ulotki, recenzje, opisy wystaw, eksponatów muzealnych, fragmenty sztuk teatralnych, fragmenty umów z zakresu prawa autorskiego, noty biograficzne, fragmenty esejów, teksty z zakresu dyplomacji i polityki</w:t>
            </w:r>
          </w:p>
          <w:p w14:paraId="6623E29F"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dokonywania i uzasadniania wyboru tematyki z zakresu współczesnej kultury krajów angielskiego obszaru językowego</w:t>
            </w:r>
          </w:p>
          <w:p w14:paraId="09B9D697"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doskonalenie umiejętności rozumienia tekstu akademickiego z zakresu obejmującego tematykę kursu</w:t>
            </w:r>
          </w:p>
          <w:p w14:paraId="396A16C1"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kultury</w:t>
            </w:r>
          </w:p>
          <w:p w14:paraId="35F7B0EC" w14:textId="77777777" w:rsidR="00AB2E61" w:rsidRPr="00A16F40" w:rsidRDefault="00AB2E61"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7A4B1A28" w14:textId="77777777" w:rsidR="00AB2E61" w:rsidRPr="00A16F40" w:rsidRDefault="00AB2E61"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tworzenie tekstów ustnych i pisemnych na potrzeby takich instytucji jak muzea, biblioteki, galerie sztuki, centra kultury, teatry, kina, itp.</w:t>
            </w:r>
          </w:p>
          <w:p w14:paraId="2E377B3A"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charakterystyka współczesnych mediów </w:t>
            </w:r>
          </w:p>
          <w:p w14:paraId="217F1BF1" w14:textId="77777777" w:rsidR="00AB2E61" w:rsidRPr="00A16F40" w:rsidRDefault="00AB2E61"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rola i znaczenie słownictwa w rozumieniu języka mediów: ich charakterystyczny rodzaj, złożoność oraz częstotliwość występowania słownictwa</w:t>
            </w:r>
          </w:p>
          <w:p w14:paraId="245FA50C"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doskonalenie ogólnych umiejętności językowych poprzez analizę języka mediów</w:t>
            </w:r>
          </w:p>
          <w:p w14:paraId="044B958E"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techniki czytania takich jak np. czytanie w celu znalezienia szczegółowych informacji, czytanie dla ogólnego zrozumienia; </w:t>
            </w:r>
          </w:p>
          <w:p w14:paraId="62B5140B" w14:textId="77777777" w:rsidR="00AB2E61" w:rsidRPr="00A16F40" w:rsidRDefault="00AB2E61" w:rsidP="00A16F40">
            <w:pPr>
              <w:pStyle w:val="Bezodstpw"/>
              <w:numPr>
                <w:ilvl w:val="0"/>
                <w:numId w:val="35"/>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rozwijanie umiejętności formułowania interpretacji oraz komentarze na temat przeczytanych treści</w:t>
            </w:r>
          </w:p>
          <w:p w14:paraId="57CED152"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uwrażliwienie na różne style oraz rejestry wypowiedzi ustnych oraz pisemnych we współczesnych mediach</w:t>
            </w:r>
          </w:p>
          <w:p w14:paraId="34412323"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pojęcie i modele komunikacji </w:t>
            </w:r>
          </w:p>
          <w:p w14:paraId="41EDC238"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koncepcje komunikacji interpersonalnej i społecznej</w:t>
            </w:r>
          </w:p>
          <w:p w14:paraId="5940A347"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odmiany języka i ich funkcje w komunikacji zawodowej</w:t>
            </w:r>
          </w:p>
          <w:p w14:paraId="1FC4B8D5"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niewerbalne akty komunikacji i ich funkcje</w:t>
            </w:r>
          </w:p>
          <w:p w14:paraId="58F37548"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komunikacji interkulturowa</w:t>
            </w:r>
          </w:p>
          <w:p w14:paraId="0EE723F3"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3D08119F" w14:textId="29ECE7D2" w:rsidR="00AB2E61" w:rsidRPr="00030EB9" w:rsidRDefault="00AB2E61" w:rsidP="00A16F40">
            <w:pPr>
              <w:pStyle w:val="Bezodstpw"/>
              <w:numPr>
                <w:ilvl w:val="0"/>
                <w:numId w:val="35"/>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interkulturowa kompetencja komunikacyjna w kontekście zawodowym</w:t>
            </w:r>
            <w:r w:rsidRPr="00A16F40">
              <w:rPr>
                <w:rFonts w:ascii="Arial" w:eastAsia="Times New Roman" w:hAnsi="Arial" w:cs="Arial"/>
                <w:b/>
                <w:bCs/>
                <w:color w:val="000000" w:themeColor="text1"/>
                <w:sz w:val="22"/>
                <w:szCs w:val="22"/>
                <w:lang w:eastAsia="pl-PL"/>
              </w:rPr>
              <w:t> </w:t>
            </w:r>
          </w:p>
        </w:tc>
      </w:tr>
      <w:tr w:rsidR="008E4B9C" w:rsidRPr="00A16F40" w14:paraId="306E6B73" w14:textId="77777777" w:rsidTr="00030EB9">
        <w:trPr>
          <w:trHeight w:val="2624"/>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58054B6"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_11, Zajęcia fakultatywne: „Język niemiecki w administracji i biznesie”</w:t>
            </w:r>
          </w:p>
        </w:tc>
        <w:tc>
          <w:tcPr>
            <w:tcW w:w="3661" w:type="dxa"/>
            <w:gridSpan w:val="4"/>
            <w:tcBorders>
              <w:top w:val="single" w:sz="4" w:space="0" w:color="auto"/>
              <w:left w:val="nil"/>
              <w:right w:val="single" w:sz="4" w:space="0" w:color="000000"/>
            </w:tcBorders>
            <w:shd w:val="clear" w:color="auto" w:fill="FFFFFF" w:themeFill="background1"/>
            <w:vAlign w:val="center"/>
            <w:hideMark/>
          </w:tcPr>
          <w:p w14:paraId="573ED076"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KP6_WG9, KP6_WK1</w:t>
            </w:r>
          </w:p>
          <w:p w14:paraId="1FD032EF"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113EBC2A"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2EC559B8"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6371" w:type="dxa"/>
            <w:gridSpan w:val="6"/>
            <w:tcBorders>
              <w:top w:val="single" w:sz="4" w:space="0" w:color="auto"/>
              <w:left w:val="nil"/>
              <w:right w:val="single" w:sz="4" w:space="0" w:color="000000"/>
            </w:tcBorders>
            <w:shd w:val="clear" w:color="auto" w:fill="FFFFFF" w:themeFill="background1"/>
            <w:vAlign w:val="center"/>
          </w:tcPr>
          <w:p w14:paraId="640FC61A" w14:textId="77777777" w:rsidR="00826825" w:rsidRPr="00A16F40" w:rsidRDefault="0082682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C2FC09E" w14:textId="77777777" w:rsidR="00826825" w:rsidRPr="00A16F40" w:rsidRDefault="0082682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EFD39D3" w14:textId="5D3A4376"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2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037FB"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niemieckim</w:t>
            </w:r>
          </w:p>
          <w:p w14:paraId="24907A57"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p>
          <w:p w14:paraId="55B2337F" w14:textId="77777777" w:rsidR="00826825" w:rsidRPr="00A16F40" w:rsidRDefault="0082682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w administracji i biznesie</w:t>
            </w:r>
          </w:p>
        </w:tc>
      </w:tr>
      <w:tr w:rsidR="008E4B9C" w:rsidRPr="00A16F40" w14:paraId="633AA2BD" w14:textId="77777777" w:rsidTr="00030EB9">
        <w:trPr>
          <w:trHeight w:val="2380"/>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1CEC3A" w14:textId="77777777" w:rsidR="00AB2E61" w:rsidRPr="00A16F40" w:rsidRDefault="00AB2E61"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4B9F318E" w14:textId="77777777" w:rsidR="00AB2E61" w:rsidRPr="00A16F40" w:rsidRDefault="00AB2E61"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oficjalnej i handlowej</w:t>
            </w:r>
          </w:p>
          <w:p w14:paraId="353CEF2D" w14:textId="77777777" w:rsidR="00AB2E61" w:rsidRPr="00A16F40" w:rsidRDefault="00AB2E61"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niemieckim</w:t>
            </w:r>
          </w:p>
          <w:p w14:paraId="7DB05BF9" w14:textId="77777777" w:rsidR="00AB2E61" w:rsidRPr="00A16F40" w:rsidRDefault="00AB2E61"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 xml:space="preserve">kształcenie umiejętności rozumienia i tworzenia pism oficjalnych i handlowych w języku niemieckim </w:t>
            </w:r>
          </w:p>
          <w:p w14:paraId="71C55C5C" w14:textId="77777777" w:rsidR="00AB2E61" w:rsidRPr="00A16F40" w:rsidRDefault="00AB2E61"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charakterystyka języka niemieckiego używanego w tekstach administracji i biznes</w:t>
            </w:r>
          </w:p>
          <w:p w14:paraId="3B752DD5" w14:textId="77777777" w:rsidR="00AB2E61" w:rsidRPr="00A16F40" w:rsidRDefault="00AB2E61" w:rsidP="00A16F40">
            <w:pPr>
              <w:pStyle w:val="Bezodstpw"/>
              <w:numPr>
                <w:ilvl w:val="0"/>
                <w:numId w:val="36"/>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196C1A53" w14:textId="77777777" w:rsidR="001B011D" w:rsidRPr="00A16F40" w:rsidRDefault="00AB2E61"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tworzenie prostych tekstów ustnych i pisemnych na potrzeby różnorodnych podmiotów administracyjnych i gospodarczych</w:t>
            </w:r>
            <w:r w:rsidRPr="00A16F40">
              <w:rPr>
                <w:rFonts w:ascii="Arial" w:hAnsi="Arial" w:cs="Arial"/>
                <w:b/>
                <w:bCs/>
                <w:color w:val="000000" w:themeColor="text1"/>
                <w:sz w:val="22"/>
                <w:szCs w:val="22"/>
              </w:rPr>
              <w:t> </w:t>
            </w:r>
          </w:p>
        </w:tc>
      </w:tr>
      <w:tr w:rsidR="008E4B9C" w:rsidRPr="00A16F40" w14:paraId="0C487EF1" w14:textId="77777777" w:rsidTr="00030EB9">
        <w:trPr>
          <w:trHeight w:val="2410"/>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14:paraId="5B821C87"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_12,  Zajęcia fakultatywne: „Język niemiecki w  kulturze”</w:t>
            </w:r>
          </w:p>
        </w:tc>
        <w:tc>
          <w:tcPr>
            <w:tcW w:w="3490" w:type="dxa"/>
            <w:gridSpan w:val="3"/>
            <w:tcBorders>
              <w:top w:val="single" w:sz="4" w:space="0" w:color="auto"/>
              <w:left w:val="nil"/>
              <w:right w:val="single" w:sz="4" w:space="0" w:color="000000"/>
            </w:tcBorders>
            <w:shd w:val="clear" w:color="auto" w:fill="FFFFFF" w:themeFill="background1"/>
            <w:vAlign w:val="center"/>
            <w:hideMark/>
          </w:tcPr>
          <w:p w14:paraId="298D4827"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KP6_WG9, KP6_WK1</w:t>
            </w:r>
          </w:p>
          <w:p w14:paraId="2C15C33B"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59EF77B6"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6259" w:type="dxa"/>
            <w:gridSpan w:val="5"/>
            <w:tcBorders>
              <w:top w:val="single" w:sz="4" w:space="0" w:color="auto"/>
              <w:left w:val="nil"/>
              <w:right w:val="single" w:sz="4" w:space="0" w:color="000000"/>
            </w:tcBorders>
            <w:shd w:val="clear" w:color="auto" w:fill="FFFFFF" w:themeFill="background1"/>
            <w:vAlign w:val="center"/>
          </w:tcPr>
          <w:p w14:paraId="52D073AF" w14:textId="77777777" w:rsidR="001B011D" w:rsidRPr="00A16F40" w:rsidRDefault="001B011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1F2D000" w14:textId="77777777" w:rsidR="001B011D" w:rsidRPr="00A16F40" w:rsidRDefault="001B011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B225827" w14:textId="1F3AF284"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5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CCD4C"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p>
          <w:p w14:paraId="6D7CC3A2"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p>
          <w:p w14:paraId="666A14C3"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niemiecki w kulturze i sztuce</w:t>
            </w:r>
          </w:p>
          <w:p w14:paraId="0EAB60DF"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p>
          <w:p w14:paraId="5FB0114B"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niemieckojęzycznych</w:t>
            </w:r>
          </w:p>
          <w:p w14:paraId="009452A0"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p>
          <w:p w14:paraId="55327893" w14:textId="77777777" w:rsidR="001B011D" w:rsidRPr="00A16F40" w:rsidRDefault="001B011D"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5C714304" w14:textId="77777777" w:rsidTr="00030EB9">
        <w:trPr>
          <w:trHeight w:val="720"/>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FC074"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6B27227E"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w sferze kultury</w:t>
            </w:r>
          </w:p>
          <w:p w14:paraId="57631B61"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podstawowe typy tekstów w dziedzinie kultury</w:t>
            </w:r>
          </w:p>
          <w:p w14:paraId="101E4FC1" w14:textId="77777777" w:rsidR="00AB2E61" w:rsidRPr="00A16F40" w:rsidRDefault="00AB2E61"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charakterystyka języka niemieckiego używanego w tekstach kultury</w:t>
            </w:r>
          </w:p>
          <w:p w14:paraId="75E647B9" w14:textId="77777777" w:rsidR="00AB2E61" w:rsidRPr="00A16F40" w:rsidRDefault="00AB2E61"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0E6BE65D" w14:textId="167564C4" w:rsidR="00DB166C" w:rsidRPr="00030EB9" w:rsidRDefault="00AB2E61" w:rsidP="00030EB9">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tworzenie tekstów ustnych i pisemnych na potrzeby takich instytucji jak muzea, biblioteki, galerie sztuki, centra kultury, teatry, kina, itp.</w:t>
            </w:r>
            <w:r w:rsidRPr="00A16F40">
              <w:rPr>
                <w:rFonts w:ascii="Arial" w:hAnsi="Arial" w:cs="Arial"/>
                <w:b/>
                <w:bCs/>
                <w:color w:val="000000" w:themeColor="text1"/>
                <w:sz w:val="22"/>
                <w:szCs w:val="22"/>
              </w:rPr>
              <w:t> </w:t>
            </w:r>
          </w:p>
        </w:tc>
      </w:tr>
      <w:tr w:rsidR="008E4B9C" w:rsidRPr="00A16F40" w14:paraId="00F2A51B" w14:textId="77777777" w:rsidTr="00030EB9">
        <w:trPr>
          <w:trHeight w:val="3358"/>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024EA5E" w14:textId="77777777" w:rsidR="00152E73" w:rsidRPr="00A16F40" w:rsidRDefault="00152E7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ZAJĘĆ_13, Seminarium dyplomowe</w:t>
            </w:r>
          </w:p>
        </w:tc>
        <w:tc>
          <w:tcPr>
            <w:tcW w:w="3661" w:type="dxa"/>
            <w:gridSpan w:val="4"/>
            <w:tcBorders>
              <w:top w:val="single" w:sz="4" w:space="0" w:color="auto"/>
              <w:left w:val="nil"/>
              <w:right w:val="single" w:sz="4" w:space="0" w:color="000000"/>
            </w:tcBorders>
            <w:shd w:val="clear" w:color="auto" w:fill="FFFFFF" w:themeFill="background1"/>
            <w:vAlign w:val="center"/>
            <w:hideMark/>
          </w:tcPr>
          <w:p w14:paraId="233FB992" w14:textId="77777777" w:rsidR="00152E73" w:rsidRPr="00A16F40" w:rsidRDefault="00152E7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KP6_WG3, KP6_WG4, KP6_WG5, KP6_WG6, KP6_WG7, KP6_WG8, KP6_WG9, KP6_WG10, KP6_WG11, KP6_WK1, KP6_WK2, KP6_WK3</w:t>
            </w:r>
          </w:p>
          <w:p w14:paraId="5856EC3C" w14:textId="5233E6F8" w:rsidR="00152E73" w:rsidRPr="00A16F40" w:rsidRDefault="00152E73" w:rsidP="00E65139">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KP6_UW3, KP6_UW4, KP6_UW6, KP6_UW7, KP6_UW8, KP6_UK1, KP6_UK3, KP6_UK4, KP6_UO1, KP6_UU1</w:t>
            </w:r>
            <w:r w:rsidR="00E65139">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KP6_KK1, KP6_KK2</w:t>
            </w:r>
          </w:p>
        </w:tc>
        <w:tc>
          <w:tcPr>
            <w:tcW w:w="6088" w:type="dxa"/>
            <w:gridSpan w:val="4"/>
            <w:tcBorders>
              <w:top w:val="single" w:sz="4" w:space="0" w:color="auto"/>
              <w:left w:val="nil"/>
              <w:right w:val="single" w:sz="4" w:space="0" w:color="000000"/>
            </w:tcBorders>
            <w:shd w:val="clear" w:color="auto" w:fill="FFFFFF" w:themeFill="background1"/>
            <w:vAlign w:val="center"/>
          </w:tcPr>
          <w:p w14:paraId="705D185E" w14:textId="3E7CB7DF" w:rsidR="00A306B4" w:rsidRPr="00A16F40" w:rsidRDefault="00A306B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30AC229C" w14:textId="51A6CB3D" w:rsidR="00152E73" w:rsidRPr="00A16F40" w:rsidRDefault="00152E73" w:rsidP="00A16F40">
            <w:pPr>
              <w:spacing w:after="0" w:line="240" w:lineRule="auto"/>
              <w:jc w:val="center"/>
              <w:rPr>
                <w:rFonts w:ascii="Arial" w:eastAsia="Times New Roman" w:hAnsi="Arial" w:cs="Arial"/>
                <w:color w:val="000000" w:themeColor="text1"/>
                <w:sz w:val="22"/>
                <w:szCs w:val="22"/>
                <w:lang w:eastAsia="pl-PL"/>
              </w:rPr>
            </w:pPr>
          </w:p>
        </w:tc>
        <w:tc>
          <w:tcPr>
            <w:tcW w:w="55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88C7E" w14:textId="77777777" w:rsidR="00152E73" w:rsidRPr="00A16F40" w:rsidRDefault="00152E73"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8E4B9C" w:rsidRPr="00A16F40" w14:paraId="491011CF"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B49C6D" w14:textId="77777777" w:rsidR="00AB2E61" w:rsidRPr="00A16F40" w:rsidRDefault="00AB2E61"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66E1F476" w14:textId="77777777" w:rsidR="00AB2E61" w:rsidRPr="00A16F40" w:rsidRDefault="00AB2E61"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w w:val="101"/>
                <w:sz w:val="22"/>
                <w:szCs w:val="22"/>
              </w:rPr>
              <w:t xml:space="preserve">oczekiwania i wymagania dotyczące pisania pracy dyplomowej oraz zasady uczestnictwa w zajęciach seminaryjnych </w:t>
            </w:r>
          </w:p>
          <w:p w14:paraId="056C49C8" w14:textId="77777777" w:rsidR="00AB2E61" w:rsidRPr="00A16F40" w:rsidRDefault="00AB2E61"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spacing w:val="-2"/>
                <w:w w:val="101"/>
                <w:sz w:val="22"/>
                <w:szCs w:val="22"/>
              </w:rPr>
              <w:t>świadomy wybór tematu pracy dyplomowej, dyskusja i refleksja nad tematami i treścią prac osób uczestniczących w seminarium.</w:t>
            </w:r>
          </w:p>
          <w:p w14:paraId="26573B40" w14:textId="77777777" w:rsidR="00AB2E61" w:rsidRPr="00A16F40" w:rsidRDefault="00AB2E61"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spacing w:val="-3"/>
                <w:w w:val="101"/>
                <w:sz w:val="22"/>
                <w:szCs w:val="22"/>
              </w:rPr>
              <w:t xml:space="preserve">wskazanie kierunek poszukiwań badawczych oraz zasugerowanie pierwszych pozycji bibliograficznych, które będą punktem wyjścia do dalszej samodzielnej </w:t>
            </w:r>
            <w:r w:rsidRPr="00A16F40">
              <w:rPr>
                <w:rFonts w:ascii="Arial" w:hAnsi="Arial" w:cs="Arial"/>
                <w:color w:val="000000" w:themeColor="text1"/>
                <w:spacing w:val="-12"/>
                <w:w w:val="101"/>
                <w:sz w:val="22"/>
                <w:szCs w:val="22"/>
              </w:rPr>
              <w:t>pracy.</w:t>
            </w:r>
          </w:p>
          <w:p w14:paraId="7B88C590" w14:textId="77777777" w:rsidR="00AF31A1" w:rsidRPr="00A16F40" w:rsidRDefault="00AB2E61" w:rsidP="00A16F40">
            <w:pPr>
              <w:pStyle w:val="Bezodstpw"/>
              <w:numPr>
                <w:ilvl w:val="0"/>
                <w:numId w:val="37"/>
              </w:numPr>
              <w:rPr>
                <w:rFonts w:ascii="Arial" w:eastAsia="Times New Roman" w:hAnsi="Arial" w:cs="Arial"/>
                <w:b/>
                <w:bCs/>
                <w:color w:val="000000" w:themeColor="text1"/>
                <w:sz w:val="22"/>
                <w:szCs w:val="22"/>
                <w:lang w:eastAsia="pl-PL"/>
              </w:rPr>
            </w:pPr>
            <w:r w:rsidRPr="00A16F40">
              <w:rPr>
                <w:rFonts w:ascii="Arial" w:hAnsi="Arial" w:cs="Arial"/>
                <w:color w:val="000000" w:themeColor="text1"/>
                <w:w w:val="101"/>
                <w:sz w:val="22"/>
                <w:szCs w:val="22"/>
              </w:rPr>
              <w:t xml:space="preserve">zbieranie materiału i omawianie napisanych </w:t>
            </w:r>
            <w:r w:rsidRPr="00A16F40">
              <w:rPr>
                <w:rFonts w:ascii="Arial" w:hAnsi="Arial" w:cs="Arial"/>
                <w:color w:val="000000" w:themeColor="text1"/>
                <w:spacing w:val="-1"/>
                <w:w w:val="101"/>
                <w:sz w:val="22"/>
                <w:szCs w:val="22"/>
              </w:rPr>
              <w:t>przez studentów fragmentów prac.</w:t>
            </w:r>
            <w:r w:rsidRPr="00A16F40">
              <w:rPr>
                <w:rFonts w:ascii="Arial" w:eastAsia="Times New Roman" w:hAnsi="Arial" w:cs="Arial"/>
                <w:b/>
                <w:bCs/>
                <w:color w:val="000000" w:themeColor="text1"/>
                <w:sz w:val="22"/>
                <w:szCs w:val="22"/>
                <w:lang w:eastAsia="pl-PL"/>
              </w:rPr>
              <w:t> </w:t>
            </w:r>
          </w:p>
        </w:tc>
      </w:tr>
      <w:tr w:rsidR="008E4B9C" w:rsidRPr="00A16F40" w14:paraId="14824BB8" w14:textId="77777777" w:rsidTr="00030EB9">
        <w:trPr>
          <w:trHeight w:val="2467"/>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8880CA4" w14:textId="77777777" w:rsidR="00CA1B9C" w:rsidRPr="00A16F40" w:rsidRDefault="00CA1B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ZAJĘĆ_14, Przedmioty uzupełniające</w:t>
            </w:r>
          </w:p>
        </w:tc>
        <w:tc>
          <w:tcPr>
            <w:tcW w:w="3490" w:type="dxa"/>
            <w:gridSpan w:val="3"/>
            <w:tcBorders>
              <w:top w:val="single" w:sz="4" w:space="0" w:color="auto"/>
              <w:left w:val="nil"/>
              <w:right w:val="single" w:sz="4" w:space="0" w:color="000000"/>
            </w:tcBorders>
            <w:shd w:val="clear" w:color="auto" w:fill="FFFFFF" w:themeFill="background1"/>
            <w:vAlign w:val="center"/>
            <w:hideMark/>
          </w:tcPr>
          <w:p w14:paraId="6659AC45" w14:textId="77777777" w:rsidR="00CA1B9C" w:rsidRPr="00A16F40" w:rsidRDefault="00CA1B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KP6_WG13, KP6_WK2, KP6_WK3</w:t>
            </w:r>
          </w:p>
          <w:p w14:paraId="1932B1DA" w14:textId="77777777" w:rsidR="00CA1B9C" w:rsidRPr="00A16F40" w:rsidRDefault="00CA1B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KP6_UO1, KP6_UU1</w:t>
            </w:r>
          </w:p>
          <w:p w14:paraId="48DDC96B" w14:textId="77777777" w:rsidR="00CA1B9C" w:rsidRPr="00A16F40" w:rsidRDefault="00CA1B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KP6_KR1</w:t>
            </w:r>
          </w:p>
        </w:tc>
        <w:tc>
          <w:tcPr>
            <w:tcW w:w="5925" w:type="dxa"/>
            <w:gridSpan w:val="3"/>
            <w:tcBorders>
              <w:top w:val="single" w:sz="4" w:space="0" w:color="auto"/>
              <w:left w:val="nil"/>
              <w:right w:val="single" w:sz="4" w:space="0" w:color="000000"/>
            </w:tcBorders>
            <w:shd w:val="clear" w:color="auto" w:fill="FFFFFF" w:themeFill="background1"/>
            <w:vAlign w:val="center"/>
          </w:tcPr>
          <w:p w14:paraId="7F84E3CF" w14:textId="77777777" w:rsidR="00CA1B9C" w:rsidRPr="00A16F40" w:rsidRDefault="00CA1B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8248984" w14:textId="77777777" w:rsidR="00CA1B9C" w:rsidRPr="00A16F40" w:rsidRDefault="00CA1B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CBC569C" w14:textId="665ED119" w:rsidR="00CA1B9C" w:rsidRPr="00A16F40" w:rsidRDefault="00CA1B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r w:rsidR="007C693B" w:rsidRPr="00A16F40">
              <w:rPr>
                <w:rFonts w:ascii="Arial" w:hAnsi="Arial" w:cs="Arial"/>
                <w:color w:val="000000" w:themeColor="text1"/>
                <w:sz w:val="22"/>
                <w:szCs w:val="22"/>
              </w:rPr>
              <w:t>lub praktycznej</w:t>
            </w:r>
          </w:p>
        </w:tc>
        <w:tc>
          <w:tcPr>
            <w:tcW w:w="585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3675B" w14:textId="77777777" w:rsidR="00CA1B9C" w:rsidRPr="00A16F40" w:rsidRDefault="00CA1B9C" w:rsidP="00A16F40">
            <w:pPr>
              <w:tabs>
                <w:tab w:val="left" w:pos="1965"/>
                <w:tab w:val="left" w:pos="2264"/>
              </w:tabs>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informacji</w:t>
            </w:r>
          </w:p>
          <w:p w14:paraId="1AB0C8E1" w14:textId="77777777" w:rsidR="00CA1B9C" w:rsidRPr="00A16F40" w:rsidRDefault="00CA1B9C" w:rsidP="00A16F40">
            <w:pPr>
              <w:tabs>
                <w:tab w:val="left" w:pos="1965"/>
                <w:tab w:val="left" w:pos="2264"/>
              </w:tabs>
              <w:spacing w:after="0" w:line="240" w:lineRule="auto"/>
              <w:jc w:val="center"/>
              <w:rPr>
                <w:rFonts w:ascii="Arial" w:eastAsia="Times New Roman" w:hAnsi="Arial" w:cs="Arial"/>
                <w:color w:val="000000" w:themeColor="text1"/>
                <w:sz w:val="22"/>
                <w:szCs w:val="22"/>
                <w:lang w:eastAsia="pl-PL"/>
              </w:rPr>
            </w:pPr>
          </w:p>
          <w:p w14:paraId="0B1729C6" w14:textId="77777777" w:rsidR="00CA1B9C" w:rsidRPr="00A16F40" w:rsidRDefault="00CA1B9C" w:rsidP="00A16F40">
            <w:pPr>
              <w:tabs>
                <w:tab w:val="left" w:pos="1965"/>
                <w:tab w:val="left" w:pos="2264"/>
              </w:tabs>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Wychowanie fizyczne / zajęcia alternatywne</w:t>
            </w:r>
          </w:p>
          <w:p w14:paraId="12AA3E1D" w14:textId="77777777" w:rsidR="00CA1B9C" w:rsidRPr="00A16F40" w:rsidRDefault="00CA1B9C" w:rsidP="00A16F40">
            <w:pPr>
              <w:tabs>
                <w:tab w:val="left" w:pos="1965"/>
                <w:tab w:val="left" w:pos="2264"/>
              </w:tabs>
              <w:spacing w:after="0" w:line="240" w:lineRule="auto"/>
              <w:jc w:val="center"/>
              <w:rPr>
                <w:rFonts w:ascii="Arial" w:eastAsia="Times New Roman" w:hAnsi="Arial" w:cs="Arial"/>
                <w:color w:val="000000" w:themeColor="text1"/>
                <w:sz w:val="22"/>
                <w:szCs w:val="22"/>
                <w:lang w:eastAsia="pl-PL"/>
              </w:rPr>
            </w:pPr>
          </w:p>
          <w:p w14:paraId="281DA651" w14:textId="77777777" w:rsidR="00CA1B9C" w:rsidRPr="00A16F40" w:rsidRDefault="00CA1B9C" w:rsidP="00A16F40">
            <w:pPr>
              <w:tabs>
                <w:tab w:val="left" w:pos="1965"/>
                <w:tab w:val="left" w:pos="2264"/>
              </w:tabs>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17AAE816" w14:textId="77777777" w:rsidTr="00030EB9">
        <w:trPr>
          <w:trHeight w:val="346"/>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15549C"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545BB525"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 xml:space="preserve">komputer, narzędzia i metody stosowane w informatyce ze szczególnym uwzględnieniem kierunku studiów (m. in. pokazanie zastosowań narzędzi informatycznych w pracy naukowca, nauczyciela i tłumacza). </w:t>
            </w:r>
          </w:p>
          <w:p w14:paraId="5D41296D"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obsługa edytora tekstu, arkusza kalkulacyjnego, programu do tworzenia prezentacji multimedialnych i korzystanie z zasobów internetowych.</w:t>
            </w:r>
          </w:p>
          <w:p w14:paraId="27DF2466"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kształcenie wszystkich sprawności językowych w drugim języku obcym niezbędnych do mówienia i pisania tekstów w sytuacjach z życia codziennego i w kontekstach akademickich (zawodowych)</w:t>
            </w:r>
          </w:p>
          <w:p w14:paraId="368422D0"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zagadnienia prawa autorskiego i praw pokrewnych i prawa własności przemysłowej, problematyka przedmiotu ochrony prawno-autorskiej, ochrony autorskich praw majątkowych i osobistych, kwestie plagiatu i prawa cytatu</w:t>
            </w:r>
          </w:p>
          <w:p w14:paraId="06386387"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podnoszenie sprawności fizycznej i motorycznej</w:t>
            </w:r>
          </w:p>
          <w:p w14:paraId="3C4EDCFA" w14:textId="77777777" w:rsidR="00AB2E61" w:rsidRPr="00A16F40" w:rsidRDefault="00AB2E61"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harmonia i estetyka ruchu (rytmika, muzyka, podstawowe formy tańca, aerobic)</w:t>
            </w:r>
          </w:p>
          <w:p w14:paraId="2B19CBC4" w14:textId="4441A13A" w:rsidR="00421599" w:rsidRPr="00030EB9" w:rsidRDefault="00AB2E61" w:rsidP="00030EB9">
            <w:pPr>
              <w:pStyle w:val="Bezodstpw"/>
              <w:numPr>
                <w:ilvl w:val="0"/>
                <w:numId w:val="38"/>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rozwijanie sprawności ogólnej na bazie zabaw i gier ruchowych, sportów zespołowych (piłka siatkowa, koszykówka, unihokej, badminton, tenis stołowy)</w:t>
            </w:r>
            <w:r w:rsidRPr="00A16F40">
              <w:rPr>
                <w:rFonts w:ascii="Arial" w:eastAsia="Times New Roman" w:hAnsi="Arial" w:cs="Arial"/>
                <w:b/>
                <w:bCs/>
                <w:color w:val="000000" w:themeColor="text1"/>
                <w:sz w:val="22"/>
                <w:szCs w:val="22"/>
                <w:lang w:eastAsia="pl-PL"/>
              </w:rPr>
              <w:t> </w:t>
            </w:r>
          </w:p>
        </w:tc>
      </w:tr>
      <w:tr w:rsidR="008E4B9C" w:rsidRPr="00A16F40" w14:paraId="0164E55E" w14:textId="77777777" w:rsidTr="00030EB9">
        <w:trPr>
          <w:trHeight w:val="1415"/>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2964B38"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ZAJĘĆ_15, Filozofia </w:t>
            </w:r>
          </w:p>
        </w:tc>
        <w:tc>
          <w:tcPr>
            <w:tcW w:w="3490" w:type="dxa"/>
            <w:gridSpan w:val="3"/>
            <w:tcBorders>
              <w:top w:val="single" w:sz="4" w:space="0" w:color="auto"/>
              <w:left w:val="nil"/>
              <w:right w:val="single" w:sz="4" w:space="0" w:color="000000"/>
            </w:tcBorders>
            <w:shd w:val="clear" w:color="auto" w:fill="FFFFFF" w:themeFill="background1"/>
            <w:vAlign w:val="center"/>
            <w:hideMark/>
          </w:tcPr>
          <w:p w14:paraId="2AD051CD"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p>
          <w:p w14:paraId="14DEF0A1"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KP6_WK1</w:t>
            </w:r>
          </w:p>
          <w:p w14:paraId="47C20B15"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KP6_UW5, KP6_UO1, KP6_UU1</w:t>
            </w:r>
          </w:p>
          <w:p w14:paraId="7A30001D"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w:t>
            </w:r>
          </w:p>
        </w:tc>
        <w:tc>
          <w:tcPr>
            <w:tcW w:w="6259" w:type="dxa"/>
            <w:gridSpan w:val="5"/>
            <w:tcBorders>
              <w:top w:val="single" w:sz="4" w:space="0" w:color="auto"/>
              <w:left w:val="nil"/>
              <w:right w:val="single" w:sz="4" w:space="0" w:color="000000"/>
            </w:tcBorders>
            <w:shd w:val="clear" w:color="auto" w:fill="FFFFFF" w:themeFill="background1"/>
            <w:vAlign w:val="center"/>
          </w:tcPr>
          <w:p w14:paraId="1E81506C" w14:textId="77777777" w:rsidR="00C63418" w:rsidRPr="00A16F40" w:rsidRDefault="00C63418"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1F70AAF" w14:textId="77777777" w:rsidR="00C63418" w:rsidRPr="00A16F40" w:rsidRDefault="00C63418"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DB7D8CA" w14:textId="524DC53F" w:rsidR="00421599"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5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46A0A" w14:textId="77777777" w:rsidR="00C63418" w:rsidRPr="00A16F40" w:rsidRDefault="00C63418"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filozofii lub Filozofia języka (student wybiera jeden z dwóch przedmiotów)</w:t>
            </w:r>
          </w:p>
        </w:tc>
      </w:tr>
      <w:tr w:rsidR="008E4B9C" w:rsidRPr="00A16F40" w14:paraId="7CDD7E00" w14:textId="77777777" w:rsidTr="00030EB9">
        <w:trPr>
          <w:trHeight w:val="300"/>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A2CD72" w14:textId="77777777" w:rsidR="00AB2E61" w:rsidRPr="00A16F40" w:rsidRDefault="00AB2E61"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6CB0733A" w14:textId="77777777" w:rsidR="00AB2E61" w:rsidRPr="00A16F40" w:rsidRDefault="00AB2E61" w:rsidP="00A16F40">
            <w:pPr>
              <w:pStyle w:val="Bezodstpw"/>
              <w:numPr>
                <w:ilvl w:val="0"/>
                <w:numId w:val="39"/>
              </w:numPr>
              <w:rPr>
                <w:rFonts w:ascii="Arial" w:hAnsi="Arial" w:cs="Arial"/>
                <w:color w:val="000000" w:themeColor="text1"/>
                <w:sz w:val="22"/>
                <w:szCs w:val="22"/>
              </w:rPr>
            </w:pPr>
            <w:r w:rsidRPr="00A16F40">
              <w:rPr>
                <w:rFonts w:ascii="Arial" w:hAnsi="Arial" w:cs="Arial"/>
                <w:color w:val="000000" w:themeColor="text1"/>
                <w:sz w:val="22"/>
                <w:szCs w:val="22"/>
              </w:rPr>
              <w:t>najważniejsze zagadnienia filozoficzne na przykładach konkretnych filozofów i systemów filozoficznych wraz ze wskazaniem, jak istotny jest rozumny namysł nad światem w ogólności i człowiekiem w szczególności dla kształtowania cywilizacji we wszystkich jej wymiarach</w:t>
            </w:r>
          </w:p>
          <w:p w14:paraId="4841744D" w14:textId="77777777" w:rsidR="00AB2E61" w:rsidRPr="00A16F40" w:rsidRDefault="00AB2E61" w:rsidP="00A16F40">
            <w:pPr>
              <w:pStyle w:val="Bezodstpw"/>
              <w:numPr>
                <w:ilvl w:val="0"/>
                <w:numId w:val="39"/>
              </w:numPr>
              <w:rPr>
                <w:rFonts w:ascii="Arial" w:hAnsi="Arial" w:cs="Arial"/>
                <w:color w:val="000000" w:themeColor="text1"/>
                <w:sz w:val="22"/>
                <w:szCs w:val="22"/>
              </w:rPr>
            </w:pPr>
            <w:r w:rsidRPr="00A16F40">
              <w:rPr>
                <w:rFonts w:ascii="Arial" w:hAnsi="Arial" w:cs="Arial"/>
                <w:color w:val="000000" w:themeColor="text1"/>
                <w:sz w:val="22"/>
                <w:szCs w:val="22"/>
              </w:rPr>
              <w:t>problematyka filozoficzna w kontekście warunków historycznych i społecznych epok, w których żyli i działali wybrani myśliciele</w:t>
            </w:r>
          </w:p>
          <w:p w14:paraId="2CB37D5F" w14:textId="478F93CE" w:rsidR="00AB2E61" w:rsidRPr="00030EB9" w:rsidRDefault="00AB2E61" w:rsidP="00A16F40">
            <w:pPr>
              <w:pStyle w:val="Bezodstpw"/>
              <w:numPr>
                <w:ilvl w:val="0"/>
                <w:numId w:val="39"/>
              </w:numP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podstawowe metody rozumowania: analityczna oraz syntetyczna</w:t>
            </w: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bCs/>
                <w:color w:val="000000" w:themeColor="text1"/>
                <w:sz w:val="22"/>
                <w:szCs w:val="22"/>
                <w:lang w:eastAsia="pl-PL"/>
              </w:rPr>
              <w:t> </w:t>
            </w:r>
          </w:p>
        </w:tc>
      </w:tr>
      <w:tr w:rsidR="00485019" w:rsidRPr="00A16F40" w14:paraId="6BC6E909" w14:textId="77777777" w:rsidTr="00030EB9">
        <w:trPr>
          <w:trHeight w:val="1615"/>
          <w:jc w:val="center"/>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837B3B2" w14:textId="77777777" w:rsidR="00485019" w:rsidRPr="00A16F40" w:rsidRDefault="004850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ZAJĘĆ_16, Praktyki zawodowe</w:t>
            </w:r>
          </w:p>
        </w:tc>
        <w:tc>
          <w:tcPr>
            <w:tcW w:w="4599" w:type="dxa"/>
            <w:gridSpan w:val="5"/>
            <w:tcBorders>
              <w:top w:val="single" w:sz="4" w:space="0" w:color="auto"/>
              <w:left w:val="nil"/>
              <w:right w:val="single" w:sz="4" w:space="0" w:color="000000"/>
            </w:tcBorders>
            <w:shd w:val="clear" w:color="auto" w:fill="FFFFFF" w:themeFill="background1"/>
            <w:vAlign w:val="center"/>
            <w:hideMark/>
          </w:tcPr>
          <w:p w14:paraId="6BF58A81" w14:textId="7777777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KP6_WK1, KP6_WK2, KP6_WK3</w:t>
            </w:r>
          </w:p>
          <w:p w14:paraId="682B0811" w14:textId="0F598A63"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KP6_UK4, KP6_UO1, KP6_UU1, KP6_KK1, KP6_KK2, KP6_KO1, KP6_KO2</w:t>
            </w:r>
          </w:p>
        </w:tc>
        <w:tc>
          <w:tcPr>
            <w:tcW w:w="4816" w:type="dxa"/>
            <w:tcBorders>
              <w:top w:val="single" w:sz="4" w:space="0" w:color="auto"/>
              <w:left w:val="nil"/>
              <w:right w:val="single" w:sz="4" w:space="0" w:color="000000"/>
            </w:tcBorders>
            <w:shd w:val="clear" w:color="auto" w:fill="FFFFFF" w:themeFill="background1"/>
            <w:vAlign w:val="center"/>
          </w:tcPr>
          <w:p w14:paraId="405758AF" w14:textId="2836EB5F"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zaliczenie  praktyk zawodowych przez opiekuna na podstawie dzienniczka praktyk i opinii pracodawcy</w:t>
            </w:r>
          </w:p>
        </w:tc>
        <w:tc>
          <w:tcPr>
            <w:tcW w:w="585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A63F4" w14:textId="77777777"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p w14:paraId="1DD31197" w14:textId="77777777" w:rsidR="00485019" w:rsidRPr="00A16F40" w:rsidRDefault="00485019" w:rsidP="00A16F40">
            <w:pPr>
              <w:spacing w:after="0" w:line="240" w:lineRule="auto"/>
              <w:jc w:val="center"/>
              <w:rPr>
                <w:rFonts w:ascii="Arial" w:eastAsia="Times New Roman" w:hAnsi="Arial" w:cs="Arial"/>
                <w:color w:val="FF0000"/>
                <w:sz w:val="22"/>
                <w:szCs w:val="22"/>
                <w:lang w:eastAsia="pl-PL"/>
              </w:rPr>
            </w:pPr>
          </w:p>
          <w:p w14:paraId="71F1FEBF" w14:textId="26230300" w:rsidR="00485019" w:rsidRPr="00A16F40" w:rsidRDefault="00485019"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54FEC585" w14:textId="77777777" w:rsidTr="00030EB9">
        <w:trPr>
          <w:trHeight w:val="1553"/>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6DDA7" w14:textId="77777777" w:rsidR="00AB2E61" w:rsidRPr="00A16F40" w:rsidRDefault="00AB2E61"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5BD23259" w14:textId="77777777" w:rsidR="00AB2E61" w:rsidRPr="00A16F40" w:rsidRDefault="00AB2E61"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poszerzanie wiedzy zdobytej w czasie studiów i rozwijanie umiejętności praktycznego jej wykorzystywania;</w:t>
            </w:r>
          </w:p>
          <w:p w14:paraId="29E262A4" w14:textId="77777777" w:rsidR="00AB2E61" w:rsidRPr="00A16F40" w:rsidRDefault="00AB2E61"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struktura organizacyjna i mechanizmy funkcjonowania instytucji;</w:t>
            </w:r>
          </w:p>
          <w:p w14:paraId="6CEEED0A" w14:textId="77777777" w:rsidR="00AB2E61" w:rsidRPr="00A16F40" w:rsidRDefault="00AB2E61"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ukształtowanie umiejętności niezbędnych w przyszłej pracy zawodowej, w tym m.in. umiejętności organizacyjnych, pracy w zespole, nawiązywania kontaktów itp.;</w:t>
            </w:r>
          </w:p>
          <w:p w14:paraId="25089311" w14:textId="77777777" w:rsidR="00AB2E61" w:rsidRPr="00A16F40" w:rsidRDefault="00AB2E61"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przygotowywanie do samodzielności i odpowiedzialności za powierzone mu zadania;</w:t>
            </w:r>
          </w:p>
        </w:tc>
      </w:tr>
      <w:tr w:rsidR="008E4B9C" w:rsidRPr="00A16F40" w14:paraId="74822A10" w14:textId="77777777" w:rsidTr="00030EB9">
        <w:trPr>
          <w:trHeight w:val="402"/>
          <w:jc w:val="center"/>
        </w:trPr>
        <w:tc>
          <w:tcPr>
            <w:tcW w:w="1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C710F" w14:textId="77777777" w:rsidR="00AB2E61" w:rsidRPr="00A16F40" w:rsidRDefault="00AB2E61"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 UKOŃCZENIA STUDIÓW ORAZ UZYSKIWANY TYTUŁ ZAWODOWY:</w:t>
            </w:r>
          </w:p>
          <w:p w14:paraId="6FCF0866" w14:textId="77777777" w:rsidR="00AB2E61" w:rsidRPr="00A16F40" w:rsidRDefault="00AB2E61"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tc>
      </w:tr>
    </w:tbl>
    <w:p w14:paraId="40948F24" w14:textId="2FF53C17" w:rsidR="00AB2E61" w:rsidRDefault="00AB2E61" w:rsidP="00A16F40">
      <w:pPr>
        <w:spacing w:after="0"/>
        <w:rPr>
          <w:rFonts w:ascii="Arial" w:hAnsi="Arial" w:cs="Arial"/>
          <w:color w:val="000000" w:themeColor="text1"/>
          <w:sz w:val="22"/>
          <w:szCs w:val="22"/>
        </w:rPr>
      </w:pPr>
    </w:p>
    <w:p w14:paraId="6E0EF9EC" w14:textId="4F96BC15" w:rsidR="00030EB9" w:rsidRDefault="00030EB9" w:rsidP="00A16F40">
      <w:pPr>
        <w:spacing w:after="0"/>
        <w:rPr>
          <w:rFonts w:ascii="Arial" w:hAnsi="Arial" w:cs="Arial"/>
          <w:color w:val="000000" w:themeColor="text1"/>
          <w:sz w:val="22"/>
          <w:szCs w:val="22"/>
        </w:rPr>
      </w:pPr>
    </w:p>
    <w:p w14:paraId="64BA5A74" w14:textId="5C2CF266" w:rsidR="00030EB9" w:rsidRDefault="00030EB9" w:rsidP="00A16F40">
      <w:pPr>
        <w:spacing w:after="0"/>
        <w:rPr>
          <w:rFonts w:ascii="Arial" w:hAnsi="Arial" w:cs="Arial"/>
          <w:color w:val="000000" w:themeColor="text1"/>
          <w:sz w:val="22"/>
          <w:szCs w:val="22"/>
        </w:rPr>
      </w:pPr>
    </w:p>
    <w:p w14:paraId="435C203A" w14:textId="404D1D7F" w:rsidR="00030EB9" w:rsidRDefault="00030EB9" w:rsidP="00A16F40">
      <w:pPr>
        <w:spacing w:after="0"/>
        <w:rPr>
          <w:rFonts w:ascii="Arial" w:hAnsi="Arial" w:cs="Arial"/>
          <w:color w:val="000000" w:themeColor="text1"/>
          <w:sz w:val="22"/>
          <w:szCs w:val="22"/>
        </w:rPr>
      </w:pPr>
    </w:p>
    <w:p w14:paraId="69717577" w14:textId="40B43863" w:rsidR="00030EB9" w:rsidRDefault="00030EB9" w:rsidP="00A16F40">
      <w:pPr>
        <w:spacing w:after="0"/>
        <w:rPr>
          <w:rFonts w:ascii="Arial" w:hAnsi="Arial" w:cs="Arial"/>
          <w:color w:val="000000" w:themeColor="text1"/>
          <w:sz w:val="22"/>
          <w:szCs w:val="22"/>
        </w:rPr>
      </w:pPr>
    </w:p>
    <w:p w14:paraId="5CE405DB" w14:textId="32C17EDF" w:rsidR="00030EB9" w:rsidRDefault="00030EB9" w:rsidP="00A16F40">
      <w:pPr>
        <w:spacing w:after="0"/>
        <w:rPr>
          <w:rFonts w:ascii="Arial" w:hAnsi="Arial" w:cs="Arial"/>
          <w:color w:val="000000" w:themeColor="text1"/>
          <w:sz w:val="22"/>
          <w:szCs w:val="22"/>
        </w:rPr>
      </w:pPr>
    </w:p>
    <w:p w14:paraId="442D0275" w14:textId="0DC42D5B" w:rsidR="00030EB9" w:rsidRDefault="00030EB9" w:rsidP="00A16F40">
      <w:pPr>
        <w:spacing w:after="0"/>
        <w:rPr>
          <w:rFonts w:ascii="Arial" w:hAnsi="Arial" w:cs="Arial"/>
          <w:color w:val="000000" w:themeColor="text1"/>
          <w:sz w:val="22"/>
          <w:szCs w:val="22"/>
        </w:rPr>
      </w:pPr>
    </w:p>
    <w:p w14:paraId="3A0CB049" w14:textId="13D3AB27" w:rsidR="00030EB9" w:rsidRDefault="00030EB9" w:rsidP="00A16F40">
      <w:pPr>
        <w:spacing w:after="0"/>
        <w:rPr>
          <w:rFonts w:ascii="Arial" w:hAnsi="Arial" w:cs="Arial"/>
          <w:color w:val="000000" w:themeColor="text1"/>
          <w:sz w:val="22"/>
          <w:szCs w:val="22"/>
        </w:rPr>
      </w:pPr>
    </w:p>
    <w:p w14:paraId="3A59A759" w14:textId="1C75D34E" w:rsidR="00030EB9" w:rsidRDefault="00030EB9" w:rsidP="00A16F40">
      <w:pPr>
        <w:spacing w:after="0"/>
        <w:rPr>
          <w:rFonts w:ascii="Arial" w:hAnsi="Arial" w:cs="Arial"/>
          <w:color w:val="000000" w:themeColor="text1"/>
          <w:sz w:val="22"/>
          <w:szCs w:val="22"/>
        </w:rPr>
      </w:pPr>
    </w:p>
    <w:p w14:paraId="6F38263C" w14:textId="581FAFE6" w:rsidR="00030EB9" w:rsidRDefault="00030EB9" w:rsidP="00A16F40">
      <w:pPr>
        <w:spacing w:after="0"/>
        <w:rPr>
          <w:rFonts w:ascii="Arial" w:hAnsi="Arial" w:cs="Arial"/>
          <w:color w:val="000000" w:themeColor="text1"/>
          <w:sz w:val="22"/>
          <w:szCs w:val="22"/>
        </w:rPr>
      </w:pPr>
    </w:p>
    <w:p w14:paraId="52ABFE2B" w14:textId="2B429BE0" w:rsidR="00030EB9" w:rsidRDefault="00030EB9" w:rsidP="00A16F40">
      <w:pPr>
        <w:spacing w:after="0"/>
        <w:rPr>
          <w:rFonts w:ascii="Arial" w:hAnsi="Arial" w:cs="Arial"/>
          <w:color w:val="000000" w:themeColor="text1"/>
          <w:sz w:val="22"/>
          <w:szCs w:val="22"/>
        </w:rPr>
      </w:pPr>
    </w:p>
    <w:p w14:paraId="3562BB90" w14:textId="27C25F54" w:rsidR="00030EB9" w:rsidRDefault="00030EB9" w:rsidP="00A16F40">
      <w:pPr>
        <w:spacing w:after="0"/>
        <w:rPr>
          <w:rFonts w:ascii="Arial" w:hAnsi="Arial" w:cs="Arial"/>
          <w:color w:val="000000" w:themeColor="text1"/>
          <w:sz w:val="22"/>
          <w:szCs w:val="22"/>
        </w:rPr>
      </w:pPr>
    </w:p>
    <w:p w14:paraId="66CFCF16" w14:textId="4D487A53" w:rsidR="00030EB9" w:rsidRDefault="00030EB9" w:rsidP="00A16F40">
      <w:pPr>
        <w:spacing w:after="0"/>
        <w:rPr>
          <w:rFonts w:ascii="Arial" w:hAnsi="Arial" w:cs="Arial"/>
          <w:color w:val="000000" w:themeColor="text1"/>
          <w:sz w:val="22"/>
          <w:szCs w:val="22"/>
        </w:rPr>
      </w:pPr>
    </w:p>
    <w:p w14:paraId="70899B3D" w14:textId="6A15723C" w:rsidR="00030EB9" w:rsidRDefault="00030EB9" w:rsidP="00A16F40">
      <w:pPr>
        <w:spacing w:after="0"/>
        <w:rPr>
          <w:rFonts w:ascii="Arial" w:hAnsi="Arial" w:cs="Arial"/>
          <w:color w:val="000000" w:themeColor="text1"/>
          <w:sz w:val="22"/>
          <w:szCs w:val="22"/>
        </w:rPr>
      </w:pPr>
    </w:p>
    <w:p w14:paraId="53CC6A65" w14:textId="641A9588" w:rsidR="00030EB9" w:rsidRDefault="00030EB9" w:rsidP="00A16F40">
      <w:pPr>
        <w:spacing w:after="0"/>
        <w:rPr>
          <w:rFonts w:ascii="Arial" w:hAnsi="Arial" w:cs="Arial"/>
          <w:color w:val="000000" w:themeColor="text1"/>
          <w:sz w:val="22"/>
          <w:szCs w:val="22"/>
        </w:rPr>
      </w:pPr>
    </w:p>
    <w:p w14:paraId="6AE7715F" w14:textId="4BF54A17" w:rsidR="00030EB9" w:rsidRDefault="00030EB9" w:rsidP="00A16F40">
      <w:pPr>
        <w:spacing w:after="0"/>
        <w:rPr>
          <w:rFonts w:ascii="Arial" w:hAnsi="Arial" w:cs="Arial"/>
          <w:color w:val="000000" w:themeColor="text1"/>
          <w:sz w:val="22"/>
          <w:szCs w:val="22"/>
        </w:rPr>
      </w:pPr>
    </w:p>
    <w:p w14:paraId="1C282282" w14:textId="77777777" w:rsidR="00030EB9" w:rsidRPr="00A16F40" w:rsidRDefault="00030EB9" w:rsidP="00A16F40">
      <w:pPr>
        <w:spacing w:after="0"/>
        <w:rPr>
          <w:rFonts w:ascii="Arial" w:hAnsi="Arial" w:cs="Arial"/>
          <w:color w:val="000000" w:themeColor="text1"/>
          <w:sz w:val="22"/>
          <w:szCs w:val="22"/>
        </w:rPr>
      </w:pPr>
    </w:p>
    <w:tbl>
      <w:tblPr>
        <w:tblW w:w="16018" w:type="dxa"/>
        <w:tblInd w:w="-639" w:type="dxa"/>
        <w:shd w:val="clear" w:color="auto" w:fill="FFFFFF" w:themeFill="background1"/>
        <w:tblCellMar>
          <w:left w:w="70" w:type="dxa"/>
          <w:right w:w="70" w:type="dxa"/>
        </w:tblCellMar>
        <w:tblLook w:val="04A0" w:firstRow="1" w:lastRow="0" w:firstColumn="1" w:lastColumn="0" w:noHBand="0" w:noVBand="1"/>
      </w:tblPr>
      <w:tblGrid>
        <w:gridCol w:w="1317"/>
        <w:gridCol w:w="3344"/>
        <w:gridCol w:w="456"/>
        <w:gridCol w:w="622"/>
        <w:gridCol w:w="4847"/>
        <w:gridCol w:w="1003"/>
        <w:gridCol w:w="4429"/>
      </w:tblGrid>
      <w:tr w:rsidR="008E4B9C" w:rsidRPr="00A16F40" w14:paraId="3644F830" w14:textId="77777777" w:rsidTr="00030EB9">
        <w:trPr>
          <w:trHeight w:val="283"/>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41E23"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hAnsi="Arial" w:cs="Arial"/>
                <w:b/>
                <w:color w:val="000000" w:themeColor="text1"/>
                <w:sz w:val="22"/>
                <w:szCs w:val="22"/>
              </w:rPr>
              <w:t>Moduł specjalizacyjny: FILOLOGIA ANGIELSKA Z JĘZYKIEM ROSYJSKIM</w:t>
            </w:r>
          </w:p>
        </w:tc>
      </w:tr>
      <w:tr w:rsidR="008E4B9C" w:rsidRPr="00A16F40" w14:paraId="4EBE8F4A" w14:textId="77777777" w:rsidTr="00030EB9">
        <w:trPr>
          <w:trHeight w:val="517"/>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14:paraId="0EF20A41" w14:textId="77777777" w:rsidR="00391A82" w:rsidRPr="00A16F40" w:rsidRDefault="00391A82" w:rsidP="00A16F40">
            <w:pPr>
              <w:spacing w:after="0" w:line="240" w:lineRule="auto"/>
              <w:jc w:val="center"/>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Grupa zajęć</w:t>
            </w:r>
          </w:p>
        </w:tc>
        <w:tc>
          <w:tcPr>
            <w:tcW w:w="38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017A8" w14:textId="77777777" w:rsidR="00391A82" w:rsidRPr="00A16F40" w:rsidRDefault="00391A82"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color w:val="000000" w:themeColor="text1"/>
                <w:sz w:val="22"/>
                <w:szCs w:val="22"/>
                <w:lang w:eastAsia="pl-PL"/>
              </w:rPr>
              <w:t>Symbole efektów uczenia się</w:t>
            </w:r>
          </w:p>
        </w:tc>
        <w:tc>
          <w:tcPr>
            <w:tcW w:w="647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188324" w14:textId="77777777" w:rsidR="00391A82" w:rsidRPr="00A16F40" w:rsidRDefault="00391A82"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color w:val="000000" w:themeColor="text1"/>
                <w:sz w:val="22"/>
                <w:szCs w:val="22"/>
                <w:lang w:eastAsia="pl-PL"/>
              </w:rPr>
              <w:t>Sposoby weryfikacji i oceny efektów uczenia się osiągniętych przez studenta</w:t>
            </w:r>
          </w:p>
        </w:tc>
        <w:tc>
          <w:tcPr>
            <w:tcW w:w="44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6BC056" w14:textId="77777777" w:rsidR="00391A82" w:rsidRPr="00A16F40" w:rsidRDefault="00391A82" w:rsidP="00A16F40">
            <w:pPr>
              <w:spacing w:after="0" w:line="240" w:lineRule="auto"/>
              <w:jc w:val="center"/>
              <w:rPr>
                <w:rFonts w:ascii="Arial" w:eastAsia="Times New Roman" w:hAnsi="Arial" w:cs="Arial"/>
                <w:b/>
                <w:bCs/>
                <w:i/>
                <w:iCs/>
                <w:color w:val="000000" w:themeColor="text1"/>
                <w:sz w:val="22"/>
                <w:szCs w:val="22"/>
                <w:lang w:eastAsia="pl-PL"/>
              </w:rPr>
            </w:pPr>
            <w:r w:rsidRPr="00A16F40">
              <w:rPr>
                <w:rFonts w:ascii="Arial" w:eastAsia="Times New Roman" w:hAnsi="Arial" w:cs="Arial"/>
                <w:b/>
                <w:color w:val="000000" w:themeColor="text1"/>
                <w:sz w:val="22"/>
                <w:szCs w:val="22"/>
                <w:lang w:eastAsia="pl-PL"/>
              </w:rPr>
              <w:t>Nazwa zajęć</w:t>
            </w:r>
          </w:p>
        </w:tc>
      </w:tr>
      <w:tr w:rsidR="008E4B9C" w:rsidRPr="00A16F40" w14:paraId="39E8AFB6" w14:textId="77777777" w:rsidTr="00030EB9">
        <w:trPr>
          <w:trHeight w:val="517"/>
        </w:trPr>
        <w:tc>
          <w:tcPr>
            <w:tcW w:w="13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BE0DF" w14:textId="77777777" w:rsidR="00391A82" w:rsidRPr="00A16F40" w:rsidRDefault="00391A82" w:rsidP="00A16F40">
            <w:pPr>
              <w:spacing w:after="0" w:line="240" w:lineRule="auto"/>
              <w:rPr>
                <w:rFonts w:ascii="Arial" w:eastAsia="Times New Roman" w:hAnsi="Arial" w:cs="Arial"/>
                <w:b/>
                <w:bCs/>
                <w:color w:val="000000" w:themeColor="text1"/>
                <w:sz w:val="22"/>
                <w:szCs w:val="22"/>
                <w:lang w:eastAsia="pl-PL"/>
              </w:rPr>
            </w:pPr>
          </w:p>
        </w:tc>
        <w:tc>
          <w:tcPr>
            <w:tcW w:w="38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EC6CB" w14:textId="77777777" w:rsidR="00391A82" w:rsidRPr="00A16F40" w:rsidRDefault="00391A82" w:rsidP="00A16F40">
            <w:pPr>
              <w:spacing w:after="0" w:line="240" w:lineRule="auto"/>
              <w:rPr>
                <w:rFonts w:ascii="Arial" w:eastAsia="Times New Roman" w:hAnsi="Arial" w:cs="Arial"/>
                <w:b/>
                <w:bCs/>
                <w:i/>
                <w:iCs/>
                <w:color w:val="000000" w:themeColor="text1"/>
                <w:sz w:val="22"/>
                <w:szCs w:val="22"/>
                <w:lang w:eastAsia="pl-PL"/>
              </w:rPr>
            </w:pPr>
          </w:p>
        </w:tc>
        <w:tc>
          <w:tcPr>
            <w:tcW w:w="647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D3648" w14:textId="77777777" w:rsidR="00391A82" w:rsidRPr="00A16F40" w:rsidRDefault="00391A82" w:rsidP="00A16F40">
            <w:pPr>
              <w:spacing w:after="0" w:line="240" w:lineRule="auto"/>
              <w:rPr>
                <w:rFonts w:ascii="Arial" w:eastAsia="Times New Roman" w:hAnsi="Arial" w:cs="Arial"/>
                <w:b/>
                <w:bCs/>
                <w:i/>
                <w:iCs/>
                <w:color w:val="000000" w:themeColor="text1"/>
                <w:sz w:val="22"/>
                <w:szCs w:val="22"/>
                <w:lang w:eastAsia="pl-PL"/>
              </w:rPr>
            </w:pPr>
          </w:p>
        </w:tc>
        <w:tc>
          <w:tcPr>
            <w:tcW w:w="44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84E81" w14:textId="77777777" w:rsidR="00391A82" w:rsidRPr="00A16F40" w:rsidRDefault="00391A82" w:rsidP="00A16F40">
            <w:pPr>
              <w:spacing w:after="0" w:line="240" w:lineRule="auto"/>
              <w:rPr>
                <w:rFonts w:ascii="Arial" w:eastAsia="Times New Roman" w:hAnsi="Arial" w:cs="Arial"/>
                <w:b/>
                <w:bCs/>
                <w:i/>
                <w:iCs/>
                <w:color w:val="000000" w:themeColor="text1"/>
                <w:sz w:val="22"/>
                <w:szCs w:val="22"/>
                <w:lang w:eastAsia="pl-PL"/>
              </w:rPr>
            </w:pPr>
          </w:p>
        </w:tc>
      </w:tr>
      <w:tr w:rsidR="008E4B9C" w:rsidRPr="00A16F40" w14:paraId="515F5F40" w14:textId="77777777" w:rsidTr="00030EB9">
        <w:trPr>
          <w:trHeight w:val="2369"/>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EA9B4E8" w14:textId="77777777" w:rsidR="00200845" w:rsidRPr="00A16F40" w:rsidRDefault="00200845"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 Praktyczna Nauka Języka Angielskiego 1</w:t>
            </w:r>
          </w:p>
        </w:tc>
        <w:tc>
          <w:tcPr>
            <w:tcW w:w="3800" w:type="dxa"/>
            <w:gridSpan w:val="2"/>
            <w:tcBorders>
              <w:top w:val="single" w:sz="4" w:space="0" w:color="auto"/>
              <w:left w:val="nil"/>
              <w:right w:val="single" w:sz="4" w:space="0" w:color="000000"/>
            </w:tcBorders>
            <w:shd w:val="clear" w:color="auto" w:fill="FFFFFF" w:themeFill="background1"/>
            <w:vAlign w:val="center"/>
            <w:hideMark/>
          </w:tcPr>
          <w:p w14:paraId="3F8DEF50" w14:textId="77777777" w:rsidR="00200845" w:rsidRPr="00A16F40" w:rsidRDefault="00200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4322B165" w14:textId="77777777" w:rsidR="00200845" w:rsidRPr="00A16F40" w:rsidRDefault="00200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24FC47A9" w14:textId="77777777" w:rsidR="00200845" w:rsidRPr="00A16F40" w:rsidRDefault="00200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472" w:type="dxa"/>
            <w:gridSpan w:val="3"/>
            <w:tcBorders>
              <w:top w:val="single" w:sz="4" w:space="0" w:color="auto"/>
              <w:left w:val="nil"/>
              <w:right w:val="single" w:sz="4" w:space="0" w:color="000000"/>
            </w:tcBorders>
            <w:shd w:val="clear" w:color="auto" w:fill="FFFFFF" w:themeFill="background1"/>
            <w:vAlign w:val="center"/>
          </w:tcPr>
          <w:p w14:paraId="7D55DB4F" w14:textId="77777777" w:rsidR="00200845" w:rsidRPr="00A16F40" w:rsidRDefault="0020084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1CB5963" w14:textId="77777777" w:rsidR="00200845" w:rsidRPr="00A16F40" w:rsidRDefault="0020084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1311630" w14:textId="77777777" w:rsidR="00200845" w:rsidRPr="00A16F40" w:rsidRDefault="00200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D0681" w14:textId="77777777" w:rsidR="00200845" w:rsidRPr="00A16F40" w:rsidRDefault="00200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1E66B323" w14:textId="77777777" w:rsidTr="00030EB9">
        <w:trPr>
          <w:trHeight w:val="3663"/>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D5F2AA"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74CB4A7B" w14:textId="77777777" w:rsidR="00391A82" w:rsidRPr="00A16F40" w:rsidRDefault="00391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p w14:paraId="35F55203" w14:textId="77777777" w:rsidR="00391A82" w:rsidRPr="00A16F40" w:rsidRDefault="00391A82"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color w:val="000000" w:themeColor="text1"/>
                <w:sz w:val="22"/>
                <w:szCs w:val="22"/>
                <w:lang w:eastAsia="pl-PL"/>
              </w:rPr>
              <w:t> </w:t>
            </w:r>
            <w:r w:rsidRPr="00A16F40">
              <w:rPr>
                <w:rFonts w:ascii="Arial" w:hAnsi="Arial" w:cs="Arial"/>
                <w:snapToGrid w:val="0"/>
                <w:color w:val="000000" w:themeColor="text1"/>
                <w:sz w:val="22"/>
                <w:szCs w:val="22"/>
              </w:rPr>
              <w:t xml:space="preserve">środki językowe konieczne do formułowania własnych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1F580459" w14:textId="77777777" w:rsidR="00391A82" w:rsidRPr="00A16F40" w:rsidRDefault="00391A82" w:rsidP="00A16F40">
            <w:pPr>
              <w:pStyle w:val="Tytu"/>
              <w:numPr>
                <w:ilvl w:val="0"/>
                <w:numId w:val="26"/>
              </w:numPr>
              <w:pBdr>
                <w:bottom w:val="none" w:sz="0" w:space="0" w:color="auto"/>
              </w:pBdr>
              <w:autoSpaceDE w:val="0"/>
              <w:autoSpaceDN w:val="0"/>
              <w:spacing w:after="0" w:line="240" w:lineRule="auto"/>
              <w:contextualSpacing w:val="0"/>
              <w:rPr>
                <w:rFonts w:ascii="Arial" w:hAnsi="Arial" w:cs="Arial"/>
                <w:bCs/>
                <w:color w:val="000000" w:themeColor="text1"/>
                <w:sz w:val="22"/>
                <w:szCs w:val="22"/>
              </w:rPr>
            </w:pPr>
            <w:r w:rsidRPr="00A16F40">
              <w:rPr>
                <w:rFonts w:ascii="Arial" w:hAnsi="Arial" w:cs="Arial"/>
                <w:bCs/>
                <w:color w:val="000000" w:themeColor="text1"/>
                <w:sz w:val="22"/>
                <w:szCs w:val="22"/>
              </w:rPr>
              <w:t xml:space="preserve">nazewnictwo gramatyczne i leksykalne </w:t>
            </w:r>
          </w:p>
          <w:p w14:paraId="0EAB9A35"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style i rejestry językowe</w:t>
            </w:r>
          </w:p>
          <w:p w14:paraId="6847AEDB"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rozwijanie umiejętności czytania w celu znalezienia ogólnego znaczenia tekstu oraz szczegółowych informacji</w:t>
            </w:r>
          </w:p>
          <w:p w14:paraId="210BEBF7"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noProof/>
                <w:color w:val="000000" w:themeColor="text1"/>
                <w:sz w:val="22"/>
                <w:szCs w:val="22"/>
              </w:rPr>
              <w:t>rozwijanie umiejętnosci słuchania i rozumienia w skali 'mikro'</w:t>
            </w:r>
          </w:p>
          <w:p w14:paraId="6168257D"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strategie skutecznej interakcji</w:t>
            </w:r>
          </w:p>
          <w:p w14:paraId="7373268A"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budowa aparatu artykulacyjnego</w:t>
            </w:r>
          </w:p>
          <w:p w14:paraId="239A7F2F" w14:textId="77777777" w:rsidR="00391A82" w:rsidRPr="00A16F40" w:rsidRDefault="00391A82"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artykulacja poszczególnych dźwięków (samogłoski i spółgłoski)</w:t>
            </w:r>
          </w:p>
          <w:p w14:paraId="790DFC12" w14:textId="77777777" w:rsidR="00391A82" w:rsidRPr="00A16F40" w:rsidRDefault="00391A82"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alfabet fonetyczny i stosowanie go w praktyce (umiejętność zapisu fonetycznego – transkrypcji pojedynczych słów oraz prostych zdań)</w:t>
            </w:r>
          </w:p>
          <w:p w14:paraId="288C421D" w14:textId="77777777" w:rsidR="00391A82" w:rsidRPr="00A16F40" w:rsidRDefault="00391A82" w:rsidP="00A16F40">
            <w:pPr>
              <w:pStyle w:val="Tekstpodstawowy"/>
              <w:numPr>
                <w:ilvl w:val="0"/>
                <w:numId w:val="26"/>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podstawowe procesy zachodzących w mowie wiązanej (asymilacja, elizja itp.)</w:t>
            </w:r>
          </w:p>
          <w:p w14:paraId="27D12AE1" w14:textId="77777777" w:rsidR="00391A82" w:rsidRPr="00A16F40" w:rsidRDefault="00391A82" w:rsidP="00A16F40">
            <w:pPr>
              <w:pStyle w:val="Tekstpodstawowy"/>
              <w:numPr>
                <w:ilvl w:val="0"/>
                <w:numId w:val="26"/>
              </w:numPr>
              <w:tabs>
                <w:tab w:val="left" w:pos="283"/>
              </w:tabs>
              <w:adjustRightInd w:val="0"/>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podstawowe funkcje intonacji</w:t>
            </w:r>
          </w:p>
        </w:tc>
      </w:tr>
      <w:tr w:rsidR="008E4B9C" w:rsidRPr="00A16F40" w14:paraId="1AA719B9" w14:textId="77777777" w:rsidTr="00030EB9">
        <w:trPr>
          <w:trHeight w:val="2823"/>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4F2FE6F" w14:textId="76427B8F" w:rsidR="003E3DCA" w:rsidRPr="00A16F40" w:rsidRDefault="003E3DCA" w:rsidP="00E65139">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w:t>
            </w:r>
            <w:r w:rsidR="00E65139">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ZAJĘĆ_2, Praktyczna Nauka Języka Angielskiego 2</w:t>
            </w:r>
          </w:p>
        </w:tc>
        <w:tc>
          <w:tcPr>
            <w:tcW w:w="3800" w:type="dxa"/>
            <w:gridSpan w:val="2"/>
            <w:tcBorders>
              <w:top w:val="single" w:sz="4" w:space="0" w:color="auto"/>
              <w:left w:val="nil"/>
              <w:right w:val="single" w:sz="4" w:space="0" w:color="000000"/>
            </w:tcBorders>
            <w:shd w:val="clear" w:color="auto" w:fill="FFFFFF" w:themeFill="background1"/>
            <w:vAlign w:val="center"/>
            <w:hideMark/>
          </w:tcPr>
          <w:p w14:paraId="5917D56B" w14:textId="77777777" w:rsidR="003E3DCA" w:rsidRPr="00A16F40" w:rsidRDefault="003E3DC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026355B2" w14:textId="77777777" w:rsidR="003E3DCA" w:rsidRPr="00A16F40" w:rsidRDefault="003E3DC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37DB4FC0" w14:textId="77777777" w:rsidR="003E3DCA" w:rsidRPr="00A16F40" w:rsidRDefault="003E3DC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6472" w:type="dxa"/>
            <w:gridSpan w:val="3"/>
            <w:tcBorders>
              <w:top w:val="single" w:sz="4" w:space="0" w:color="auto"/>
              <w:left w:val="nil"/>
              <w:right w:val="single" w:sz="4" w:space="0" w:color="000000"/>
            </w:tcBorders>
            <w:shd w:val="clear" w:color="auto" w:fill="FFFFFF" w:themeFill="background1"/>
            <w:vAlign w:val="center"/>
          </w:tcPr>
          <w:p w14:paraId="738F5A88" w14:textId="77777777" w:rsidR="003E3DCA" w:rsidRPr="00A16F40" w:rsidRDefault="003E3DC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D9105D2" w14:textId="77777777" w:rsidR="003E3DCA" w:rsidRPr="00A16F40" w:rsidRDefault="003E3DC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F993138" w14:textId="77777777" w:rsidR="003E3DCA" w:rsidRPr="00A16F40" w:rsidRDefault="003E3DC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FFB66" w14:textId="77777777" w:rsidR="003E3DCA" w:rsidRPr="00A16F40" w:rsidRDefault="003E3DC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p w14:paraId="793C5573" w14:textId="77777777" w:rsidR="003E3DCA" w:rsidRPr="00A16F40" w:rsidRDefault="003E3DCA" w:rsidP="00A16F40">
            <w:pPr>
              <w:spacing w:after="0"/>
              <w:rPr>
                <w:rFonts w:ascii="Arial" w:eastAsia="Times New Roman" w:hAnsi="Arial" w:cs="Arial"/>
                <w:color w:val="000000" w:themeColor="text1"/>
                <w:sz w:val="22"/>
                <w:szCs w:val="22"/>
                <w:lang w:eastAsia="pl-PL"/>
              </w:rPr>
            </w:pPr>
          </w:p>
        </w:tc>
      </w:tr>
      <w:tr w:rsidR="008E4B9C" w:rsidRPr="00A16F40" w14:paraId="4CED7230"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F0EA3" w14:textId="4AC09A03"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78A178A0" w14:textId="77777777" w:rsidR="00391A82" w:rsidRPr="00A16F40" w:rsidRDefault="00391A82"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rozszerzony zakres środków językowych koniecznych do precyzyjnego formułowania myśli, w tym: </w:t>
            </w:r>
            <w:r w:rsidRPr="00A16F40">
              <w:rPr>
                <w:rFonts w:ascii="Arial" w:hAnsi="Arial" w:cs="Arial"/>
                <w:color w:val="000000" w:themeColor="text1"/>
                <w:sz w:val="22"/>
                <w:szCs w:val="22"/>
              </w:rPr>
              <w:t xml:space="preserve">usystematyzowane słownictwo tematyczne, synonimy, antonimy, kolokacje, czasowniki frazowe, wyrażenia idiomatyczne oraz </w:t>
            </w:r>
            <w:r w:rsidRPr="00A16F40">
              <w:rPr>
                <w:rFonts w:ascii="Arial" w:hAnsi="Arial" w:cs="Arial"/>
                <w:bCs/>
                <w:color w:val="000000" w:themeColor="text1"/>
                <w:sz w:val="22"/>
                <w:szCs w:val="22"/>
              </w:rPr>
              <w:t>struktury zdaniowe języka angielskiego</w:t>
            </w:r>
          </w:p>
          <w:p w14:paraId="659D843D"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style i rejestry językowe</w:t>
            </w:r>
          </w:p>
          <w:p w14:paraId="66E70A93" w14:textId="77777777" w:rsidR="00391A82" w:rsidRPr="00A16F40" w:rsidRDefault="00391A82"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color w:val="000000" w:themeColor="text1"/>
                <w:sz w:val="22"/>
                <w:szCs w:val="22"/>
              </w:rPr>
              <w:t xml:space="preserve">rozwijanie umiejętności czytania w celu znalezienia ogólnego sensu tekstu, szczegółowych informacji oraz </w:t>
            </w:r>
            <w:r w:rsidRPr="00A16F40">
              <w:rPr>
                <w:rFonts w:ascii="Arial" w:hAnsi="Arial" w:cs="Arial"/>
                <w:snapToGrid w:val="0"/>
                <w:color w:val="000000" w:themeColor="text1"/>
                <w:sz w:val="22"/>
                <w:szCs w:val="22"/>
              </w:rPr>
              <w:t>interpretacji treści implikowanych</w:t>
            </w:r>
          </w:p>
          <w:p w14:paraId="488D9141" w14:textId="77777777" w:rsidR="00391A82" w:rsidRPr="00A16F40" w:rsidRDefault="00391A82"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umiętności rozumienia ze słuchu tekstów w różnych rejestrach jezykowych</w:t>
            </w:r>
          </w:p>
          <w:p w14:paraId="7A0A3B02" w14:textId="77777777" w:rsidR="00391A82" w:rsidRPr="00A16F40" w:rsidRDefault="00391A82"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rozwijanie umiejętności mówienia:</w:t>
            </w:r>
            <w:r w:rsidRPr="00A16F40">
              <w:rPr>
                <w:rFonts w:ascii="Arial" w:hAnsi="Arial" w:cs="Arial"/>
                <w:snapToGrid w:val="0"/>
                <w:color w:val="000000" w:themeColor="text1"/>
                <w:sz w:val="22"/>
                <w:szCs w:val="22"/>
              </w:rPr>
              <w:t xml:space="preserve"> komponowanie przejrzystych i spójnych wypowiedzi ustnych, przedstawienie uporządkowanej argumentacji i kontrargumentacji, dobieranie odpowiednich przykładów</w:t>
            </w:r>
          </w:p>
          <w:p w14:paraId="7586B81B" w14:textId="77777777" w:rsidR="00391A82" w:rsidRPr="00A16F40" w:rsidRDefault="00391A82" w:rsidP="00A16F40">
            <w:pPr>
              <w:pStyle w:val="Akapitzlist"/>
              <w:numPr>
                <w:ilvl w:val="0"/>
                <w:numId w:val="26"/>
              </w:numPr>
              <w:spacing w:after="0" w:line="240" w:lineRule="auto"/>
              <w:rPr>
                <w:rFonts w:ascii="Arial" w:hAnsi="Arial" w:cs="Arial"/>
                <w:color w:val="000000" w:themeColor="text1"/>
                <w:sz w:val="22"/>
                <w:szCs w:val="22"/>
              </w:rPr>
            </w:pPr>
            <w:r w:rsidRPr="00A16F40">
              <w:rPr>
                <w:rFonts w:ascii="Arial" w:hAnsi="Arial" w:cs="Arial"/>
                <w:snapToGrid w:val="0"/>
                <w:color w:val="000000" w:themeColor="text1"/>
                <w:sz w:val="22"/>
                <w:szCs w:val="22"/>
              </w:rPr>
              <w:t>rozwijanie strategii skutecznej interakcji</w:t>
            </w:r>
          </w:p>
          <w:p w14:paraId="4C51D1BA" w14:textId="77777777" w:rsidR="00391A82" w:rsidRPr="00A16F40" w:rsidRDefault="00391A82"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noProof/>
                <w:color w:val="000000" w:themeColor="text1"/>
                <w:sz w:val="22"/>
                <w:szCs w:val="22"/>
              </w:rPr>
              <w:t xml:space="preserve"> </w:t>
            </w:r>
            <w:r w:rsidRPr="00A16F40">
              <w:rPr>
                <w:rFonts w:ascii="Arial" w:hAnsi="Arial" w:cs="Arial"/>
                <w:snapToGrid w:val="0"/>
                <w:color w:val="000000" w:themeColor="text1"/>
                <w:sz w:val="22"/>
                <w:szCs w:val="22"/>
              </w:rPr>
              <w:t>komponowanie wypowiedzi ustnych i pisemnych we właściwym rejestrze językowym oraz z użyciem odpowiednich struktur (argumentacja za i przeciw, wyrażanie związku przyczynowo-skutkowego, porównanie i kontrastowanie)</w:t>
            </w:r>
          </w:p>
          <w:p w14:paraId="79E7B864" w14:textId="77777777" w:rsidR="00391A82" w:rsidRPr="00A16F40" w:rsidRDefault="00391A82" w:rsidP="00A16F40">
            <w:pPr>
              <w:pStyle w:val="Akapitzlist"/>
              <w:numPr>
                <w:ilvl w:val="0"/>
                <w:numId w:val="26"/>
              </w:numPr>
              <w:spacing w:after="0" w:line="240" w:lineRule="auto"/>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przejrzystych i spójnych wypowiedzi ustnych bez przygotowania</w:t>
            </w:r>
          </w:p>
          <w:p w14:paraId="4999BCC7"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przesunięcie akcentu w derywatywach</w:t>
            </w:r>
          </w:p>
          <w:p w14:paraId="29EC003A"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procesy zachodzące w mowie szybkiej (asymilacja, elizja, alternacje dźwiękowe)</w:t>
            </w:r>
          </w:p>
          <w:p w14:paraId="5DD1740E"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typy akcentu zdaniowego i właściwe akcentowanie wyrazu w zdaniu zależnie od wagi przekazywanego komunikatu</w:t>
            </w:r>
          </w:p>
          <w:p w14:paraId="475E25C3"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tendencje akcentuacyjne w jęz. angielskim oraz formy mocne i słabe, transkrybowanie krótkich dialogów</w:t>
            </w:r>
          </w:p>
          <w:p w14:paraId="01DB7A2B"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rodzaje stóp rytmicznych i tendencje rytmiczne w jęz. angielskim</w:t>
            </w:r>
          </w:p>
          <w:p w14:paraId="5BEA6C4E" w14:textId="77777777" w:rsidR="00391A82" w:rsidRPr="00A16F40" w:rsidRDefault="00391A82" w:rsidP="00A16F40">
            <w:pPr>
              <w:pStyle w:val="Tekstpodstawowy"/>
              <w:numPr>
                <w:ilvl w:val="0"/>
                <w:numId w:val="26"/>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podział zdania na grupy intonacyjne</w:t>
            </w:r>
          </w:p>
          <w:p w14:paraId="6BE50B3F" w14:textId="480BFCB6" w:rsidR="00391A82" w:rsidRPr="00E65139" w:rsidRDefault="00391A82" w:rsidP="00A16F40">
            <w:pPr>
              <w:pStyle w:val="Akapitzlist"/>
              <w:numPr>
                <w:ilvl w:val="0"/>
                <w:numId w:val="26"/>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różne funkcje intonacji, np. uwydatnianie pewnych informacji, wtrącanie dodatkowych informacji, wprowadzanie nowych informacji</w:t>
            </w:r>
            <w:r w:rsidRPr="00A16F40">
              <w:rPr>
                <w:rFonts w:ascii="Arial" w:hAnsi="Arial" w:cs="Arial"/>
                <w:b/>
                <w:bCs/>
                <w:color w:val="000000" w:themeColor="text1"/>
                <w:sz w:val="22"/>
                <w:szCs w:val="22"/>
                <w:lang w:eastAsia="pl-PL"/>
              </w:rPr>
              <w:t> </w:t>
            </w:r>
          </w:p>
        </w:tc>
      </w:tr>
      <w:tr w:rsidR="008E4B9C" w:rsidRPr="00A16F40" w14:paraId="1ACCCECD" w14:textId="77777777" w:rsidTr="00030EB9">
        <w:trPr>
          <w:trHeight w:val="2773"/>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C42707B" w14:textId="77777777" w:rsidR="00154C9D" w:rsidRPr="00A16F40" w:rsidRDefault="00154C9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ZAJĘĆ_3, Praktyczna Nauka Języka Angielskiego 3</w:t>
            </w:r>
          </w:p>
        </w:tc>
        <w:tc>
          <w:tcPr>
            <w:tcW w:w="3344" w:type="dxa"/>
            <w:tcBorders>
              <w:top w:val="single" w:sz="4" w:space="0" w:color="auto"/>
              <w:left w:val="nil"/>
              <w:right w:val="single" w:sz="4" w:space="0" w:color="000000"/>
            </w:tcBorders>
            <w:shd w:val="clear" w:color="auto" w:fill="FFFFFF" w:themeFill="background1"/>
            <w:vAlign w:val="center"/>
            <w:hideMark/>
          </w:tcPr>
          <w:p w14:paraId="2BE1FEBE" w14:textId="77777777" w:rsidR="00154C9D" w:rsidRPr="00A16F40" w:rsidRDefault="00154C9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17F6939F" w14:textId="77777777" w:rsidR="00154C9D" w:rsidRPr="00A16F40" w:rsidRDefault="00154C9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KP6_UK5, KP6_UO1, KP6_UU1</w:t>
            </w:r>
          </w:p>
          <w:p w14:paraId="6989F102" w14:textId="77777777" w:rsidR="00154C9D" w:rsidRPr="00A16F40" w:rsidRDefault="00154C9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gridSpan w:val="3"/>
            <w:tcBorders>
              <w:top w:val="single" w:sz="4" w:space="0" w:color="auto"/>
              <w:left w:val="nil"/>
              <w:right w:val="single" w:sz="4" w:space="0" w:color="000000"/>
            </w:tcBorders>
            <w:shd w:val="clear" w:color="auto" w:fill="FFFFFF" w:themeFill="background1"/>
            <w:vAlign w:val="center"/>
          </w:tcPr>
          <w:p w14:paraId="6BEFC70B" w14:textId="77777777" w:rsidR="00154C9D" w:rsidRPr="00A16F40" w:rsidRDefault="00154C9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8B3F1B9" w14:textId="77777777" w:rsidR="00154C9D" w:rsidRPr="00A16F40" w:rsidRDefault="00154C9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A4D2271" w14:textId="77777777" w:rsidR="00154C9D" w:rsidRPr="00A16F40" w:rsidRDefault="00154C9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F39E4" w14:textId="77777777" w:rsidR="00154C9D" w:rsidRPr="00A16F40" w:rsidRDefault="00154C9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Praktyczna nauka języka angielskiego </w:t>
            </w:r>
          </w:p>
        </w:tc>
      </w:tr>
      <w:tr w:rsidR="008E4B9C" w:rsidRPr="00A16F40" w14:paraId="4A97CDE4"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CB384D"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7B3BCD1E" w14:textId="77777777" w:rsidR="00391A82" w:rsidRPr="00A16F40" w:rsidRDefault="00391A82" w:rsidP="00A16F40">
            <w:pPr>
              <w:pStyle w:val="Bezodstpw"/>
              <w:numPr>
                <w:ilvl w:val="0"/>
                <w:numId w:val="28"/>
              </w:numPr>
              <w:rPr>
                <w:rFonts w:ascii="Arial" w:hAnsi="Arial" w:cs="Arial"/>
                <w:color w:val="000000" w:themeColor="text1"/>
                <w:sz w:val="22"/>
                <w:szCs w:val="22"/>
              </w:rPr>
            </w:pPr>
            <w:r w:rsidRPr="00A16F40">
              <w:rPr>
                <w:rFonts w:ascii="Arial" w:hAnsi="Arial" w:cs="Arial"/>
                <w:snapToGrid w:val="0"/>
                <w:color w:val="000000" w:themeColor="text1"/>
                <w:sz w:val="22"/>
                <w:szCs w:val="22"/>
              </w:rPr>
              <w:t xml:space="preserve">zaawansowane środki językowe konieczne do precyzyjnego formułowania myśli, akcentowania i różnicowania fragmentów wypowiedzi, w tym: </w:t>
            </w:r>
            <w:r w:rsidRPr="00A16F40">
              <w:rPr>
                <w:rFonts w:ascii="Arial" w:hAnsi="Arial" w:cs="Arial"/>
                <w:color w:val="000000" w:themeColor="text1"/>
                <w:sz w:val="22"/>
                <w:szCs w:val="22"/>
              </w:rPr>
              <w:t>zaawansowane słownictwo tematyczne, synonimy, antonimy, wyrażenia idiomatyczne itd. oraz złożone struktury gramatyczne</w:t>
            </w:r>
          </w:p>
          <w:p w14:paraId="4038EE5C" w14:textId="77777777" w:rsidR="00391A82" w:rsidRPr="00A16F40" w:rsidRDefault="00391A82" w:rsidP="00A16F40">
            <w:pPr>
              <w:pStyle w:val="Bezodstpw"/>
              <w:numPr>
                <w:ilvl w:val="0"/>
                <w:numId w:val="28"/>
              </w:numPr>
              <w:rPr>
                <w:rFonts w:ascii="Arial" w:hAnsi="Arial" w:cs="Arial"/>
                <w:color w:val="000000" w:themeColor="text1"/>
                <w:sz w:val="22"/>
                <w:szCs w:val="22"/>
              </w:rPr>
            </w:pPr>
            <w:r w:rsidRPr="00A16F40">
              <w:rPr>
                <w:rFonts w:ascii="Arial" w:hAnsi="Arial" w:cs="Arial"/>
                <w:color w:val="000000" w:themeColor="text1"/>
                <w:sz w:val="22"/>
                <w:szCs w:val="22"/>
              </w:rPr>
              <w:t xml:space="preserve">rozwijanie technik czytania w oparciu o zaawansowane materiały autentyczne </w:t>
            </w:r>
          </w:p>
          <w:p w14:paraId="631D2001" w14:textId="77777777" w:rsidR="00391A82" w:rsidRPr="00A16F40" w:rsidRDefault="00391A82" w:rsidP="00A16F40">
            <w:pPr>
              <w:pStyle w:val="Bezodstpw"/>
              <w:numPr>
                <w:ilvl w:val="0"/>
                <w:numId w:val="28"/>
              </w:numPr>
              <w:rPr>
                <w:rFonts w:ascii="Arial" w:hAnsi="Arial" w:cs="Arial"/>
                <w:color w:val="000000" w:themeColor="text1"/>
                <w:sz w:val="22"/>
                <w:szCs w:val="22"/>
              </w:rPr>
            </w:pPr>
            <w:r w:rsidRPr="00A16F40">
              <w:rPr>
                <w:rFonts w:ascii="Arial" w:hAnsi="Arial" w:cs="Arial"/>
                <w:noProof/>
                <w:color w:val="000000" w:themeColor="text1"/>
                <w:sz w:val="22"/>
                <w:szCs w:val="22"/>
              </w:rPr>
              <w:t xml:space="preserve">rozwijanie sprawności rozumienia ze słuchu </w:t>
            </w:r>
            <w:r w:rsidRPr="00A16F40">
              <w:rPr>
                <w:rFonts w:ascii="Arial" w:hAnsi="Arial" w:cs="Arial"/>
                <w:color w:val="000000" w:themeColor="text1"/>
                <w:sz w:val="22"/>
                <w:szCs w:val="22"/>
              </w:rPr>
              <w:t>w oparciu o zaawansowane materiały autentyczne</w:t>
            </w:r>
          </w:p>
          <w:p w14:paraId="6F61A55F" w14:textId="77777777" w:rsidR="00391A82" w:rsidRPr="00A16F40" w:rsidRDefault="00391A82" w:rsidP="00A16F40">
            <w:pPr>
              <w:pStyle w:val="Bezodstpw"/>
              <w:numPr>
                <w:ilvl w:val="0"/>
                <w:numId w:val="28"/>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wypowiedzi ustnych i pisemnych we właściwym rejestrze językowym oraz użyciem odpowiednich struktur (argumentacja za i przeciw, wyrażanie związku przyczynowo-skutkowego, porównanie i kontrastowanie)</w:t>
            </w:r>
          </w:p>
          <w:p w14:paraId="101213A4" w14:textId="77777777" w:rsidR="00391A82" w:rsidRPr="00A16F40" w:rsidRDefault="00391A82" w:rsidP="00A16F40">
            <w:pPr>
              <w:pStyle w:val="Bezodstpw"/>
              <w:numPr>
                <w:ilvl w:val="0"/>
                <w:numId w:val="28"/>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formułowanie interpretacji oraz komentarzy na temat przeczytanych treści według kanonu akademickiego</w:t>
            </w:r>
          </w:p>
          <w:p w14:paraId="2088443C" w14:textId="77777777" w:rsidR="00391A82" w:rsidRPr="00A16F40" w:rsidRDefault="00391A82" w:rsidP="00A16F40">
            <w:pPr>
              <w:pStyle w:val="Bezodstpw"/>
              <w:numPr>
                <w:ilvl w:val="0"/>
                <w:numId w:val="28"/>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operowanie różnymi stylami i rejestrami językowymi</w:t>
            </w:r>
          </w:p>
          <w:p w14:paraId="0E9D7B81" w14:textId="4F0FF968" w:rsidR="00391A82" w:rsidRPr="00030EB9" w:rsidRDefault="00391A82" w:rsidP="00030EB9">
            <w:pPr>
              <w:pStyle w:val="Bezodstpw"/>
              <w:numPr>
                <w:ilvl w:val="0"/>
                <w:numId w:val="28"/>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rozwijanie umiejętności analitycznego myślenia</w:t>
            </w:r>
            <w:r w:rsidRPr="00030EB9">
              <w:rPr>
                <w:rFonts w:ascii="Arial" w:eastAsia="Times New Roman" w:hAnsi="Arial" w:cs="Arial"/>
                <w:b/>
                <w:bCs/>
                <w:color w:val="000000" w:themeColor="text1"/>
                <w:sz w:val="22"/>
                <w:szCs w:val="22"/>
                <w:lang w:eastAsia="pl-PL"/>
              </w:rPr>
              <w:t> </w:t>
            </w:r>
          </w:p>
        </w:tc>
      </w:tr>
      <w:tr w:rsidR="008E4B9C" w:rsidRPr="00A16F40" w14:paraId="33BC95FF" w14:textId="77777777" w:rsidTr="00030EB9">
        <w:trPr>
          <w:trHeight w:val="2656"/>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CC28F5A"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ZAJĘĆ_4, Praktyczna Nauka Języka Rosyjskiego</w:t>
            </w:r>
          </w:p>
        </w:tc>
        <w:tc>
          <w:tcPr>
            <w:tcW w:w="3344" w:type="dxa"/>
            <w:tcBorders>
              <w:top w:val="single" w:sz="4" w:space="0" w:color="auto"/>
              <w:left w:val="nil"/>
              <w:right w:val="single" w:sz="4" w:space="0" w:color="000000"/>
            </w:tcBorders>
            <w:shd w:val="clear" w:color="auto" w:fill="FFFFFF" w:themeFill="background1"/>
            <w:vAlign w:val="center"/>
            <w:hideMark/>
          </w:tcPr>
          <w:p w14:paraId="0F023C46"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63CF1555"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1A7237CC"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gridSpan w:val="3"/>
            <w:tcBorders>
              <w:top w:val="single" w:sz="4" w:space="0" w:color="auto"/>
              <w:left w:val="nil"/>
              <w:right w:val="single" w:sz="4" w:space="0" w:color="000000"/>
            </w:tcBorders>
            <w:shd w:val="clear" w:color="auto" w:fill="FFFFFF" w:themeFill="background1"/>
            <w:vAlign w:val="center"/>
          </w:tcPr>
          <w:p w14:paraId="2AD33F63" w14:textId="77777777" w:rsidR="00575BB2" w:rsidRPr="00A16F40" w:rsidRDefault="00575BB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5338E3D" w14:textId="77777777" w:rsidR="00575BB2" w:rsidRPr="00A16F40" w:rsidRDefault="00575BB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5E46266"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bookmarkStart w:id="2" w:name="_GoBack"/>
            <w:bookmarkEnd w:id="2"/>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FAB49"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1</w:t>
            </w:r>
          </w:p>
          <w:p w14:paraId="197AED42"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p>
          <w:p w14:paraId="1BECB95F"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2</w:t>
            </w:r>
          </w:p>
          <w:p w14:paraId="6390346C"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p>
          <w:p w14:paraId="2E37F4F1" w14:textId="77777777" w:rsidR="00575BB2" w:rsidRPr="00A16F40" w:rsidRDefault="00575BB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Praktyczna nauka języka rosyjskiego 3</w:t>
            </w:r>
          </w:p>
        </w:tc>
      </w:tr>
      <w:tr w:rsidR="008E4B9C" w:rsidRPr="00A16F40" w14:paraId="74C695F5"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D3264F"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w:t>
            </w:r>
          </w:p>
          <w:p w14:paraId="13719A44"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0837D5F5" w14:textId="77777777" w:rsidR="00391A82" w:rsidRPr="00A16F40" w:rsidRDefault="00391A82" w:rsidP="00A16F40">
            <w:pPr>
              <w:pStyle w:val="Akapitzlist"/>
              <w:numPr>
                <w:ilvl w:val="0"/>
                <w:numId w:val="26"/>
              </w:numPr>
              <w:spacing w:after="0" w:line="240" w:lineRule="auto"/>
              <w:rPr>
                <w:rFonts w:ascii="Arial" w:hAnsi="Arial" w:cs="Arial"/>
                <w:bCs/>
                <w:color w:val="000000" w:themeColor="text1"/>
                <w:sz w:val="22"/>
                <w:szCs w:val="22"/>
              </w:rPr>
            </w:pPr>
            <w:r w:rsidRPr="00A16F40">
              <w:rPr>
                <w:rFonts w:ascii="Arial" w:hAnsi="Arial" w:cs="Arial"/>
                <w:snapToGrid w:val="0"/>
                <w:color w:val="000000" w:themeColor="text1"/>
                <w:sz w:val="22"/>
                <w:szCs w:val="22"/>
              </w:rPr>
              <w:t xml:space="preserve">środki językowe konieczne do formułowania własnych myśli, w tym: podstawowe i rozszerzone </w:t>
            </w:r>
            <w:r w:rsidRPr="00A16F40">
              <w:rPr>
                <w:rFonts w:ascii="Arial" w:hAnsi="Arial" w:cs="Arial"/>
                <w:color w:val="000000" w:themeColor="text1"/>
                <w:sz w:val="22"/>
                <w:szCs w:val="22"/>
              </w:rPr>
              <w:t xml:space="preserve">słownictwo oraz </w:t>
            </w:r>
            <w:r w:rsidRPr="00A16F40">
              <w:rPr>
                <w:rFonts w:ascii="Arial" w:hAnsi="Arial" w:cs="Arial"/>
                <w:bCs/>
                <w:color w:val="000000" w:themeColor="text1"/>
                <w:sz w:val="22"/>
                <w:szCs w:val="22"/>
              </w:rPr>
              <w:t xml:space="preserve">struktury zdaniowe w zakresie poziomów A1 – B2 </w:t>
            </w:r>
          </w:p>
          <w:p w14:paraId="6117D4C5" w14:textId="77777777" w:rsidR="00391A82" w:rsidRPr="00A16F40" w:rsidRDefault="00391A82" w:rsidP="00A16F40">
            <w:pPr>
              <w:pStyle w:val="Bezodstpw"/>
              <w:numPr>
                <w:ilvl w:val="0"/>
                <w:numId w:val="26"/>
              </w:numPr>
              <w:rPr>
                <w:rFonts w:ascii="Arial" w:hAnsi="Arial" w:cs="Arial"/>
                <w:color w:val="000000" w:themeColor="text1"/>
                <w:sz w:val="22"/>
                <w:szCs w:val="22"/>
              </w:rPr>
            </w:pPr>
            <w:r w:rsidRPr="00A16F40">
              <w:rPr>
                <w:rFonts w:ascii="Arial" w:hAnsi="Arial" w:cs="Arial"/>
                <w:color w:val="000000" w:themeColor="text1"/>
                <w:sz w:val="22"/>
                <w:szCs w:val="22"/>
              </w:rPr>
              <w:t>kształtowanie prawidłowej wymowy i intonacji, opanowanie akcentuacji, nauka prawidłowego czytania (fonetycznie, intonacyjnie i akcentuacyjnie)</w:t>
            </w:r>
          </w:p>
          <w:p w14:paraId="6A4A6F51" w14:textId="77777777" w:rsidR="00391A82" w:rsidRPr="00A16F40" w:rsidRDefault="00391A82" w:rsidP="00A16F40">
            <w:pPr>
              <w:pStyle w:val="Bezodstpw"/>
              <w:numPr>
                <w:ilvl w:val="0"/>
                <w:numId w:val="26"/>
              </w:numPr>
              <w:rPr>
                <w:rFonts w:ascii="Arial" w:hAnsi="Arial" w:cs="Arial"/>
                <w:color w:val="000000" w:themeColor="text1"/>
                <w:sz w:val="22"/>
                <w:szCs w:val="22"/>
              </w:rPr>
            </w:pPr>
            <w:r w:rsidRPr="00A16F40">
              <w:rPr>
                <w:rFonts w:ascii="Arial" w:hAnsi="Arial" w:cs="Arial"/>
                <w:color w:val="000000" w:themeColor="text1"/>
                <w:sz w:val="22"/>
                <w:szCs w:val="22"/>
              </w:rPr>
              <w:t>rozwijanie poprawnych nawyków gramatycznych, ortograficznych i interpunkcyjnych</w:t>
            </w:r>
          </w:p>
          <w:p w14:paraId="449D69E4" w14:textId="77777777" w:rsidR="00391A82" w:rsidRPr="00A16F40" w:rsidRDefault="00391A82" w:rsidP="00A16F40">
            <w:pPr>
              <w:pStyle w:val="Bezodstpw"/>
              <w:numPr>
                <w:ilvl w:val="0"/>
                <w:numId w:val="26"/>
              </w:numPr>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receptywnych w zakresie poziomów </w:t>
            </w:r>
            <w:r w:rsidRPr="00A16F40">
              <w:rPr>
                <w:rFonts w:ascii="Arial" w:hAnsi="Arial" w:cs="Arial"/>
                <w:bCs/>
                <w:color w:val="000000" w:themeColor="text1"/>
                <w:sz w:val="22"/>
                <w:szCs w:val="22"/>
              </w:rPr>
              <w:t xml:space="preserve">A1 – B2, w tym: rozumienia ogólnego sensu tekstu, wyszukiwanie informacji szczegółowych, </w:t>
            </w:r>
            <w:r w:rsidRPr="00A16F40">
              <w:rPr>
                <w:rFonts w:ascii="Arial" w:hAnsi="Arial" w:cs="Arial"/>
                <w:color w:val="000000" w:themeColor="text1"/>
                <w:sz w:val="22"/>
                <w:szCs w:val="22"/>
              </w:rPr>
              <w:t xml:space="preserve">rozumienia słownictwa z kontekstu, </w:t>
            </w:r>
            <w:r w:rsidRPr="00A16F40">
              <w:rPr>
                <w:rFonts w:ascii="Arial" w:hAnsi="Arial" w:cs="Arial"/>
                <w:bCs/>
                <w:color w:val="000000" w:themeColor="text1"/>
                <w:sz w:val="22"/>
                <w:szCs w:val="22"/>
              </w:rPr>
              <w:t>interpretacja treści, itd.</w:t>
            </w:r>
          </w:p>
          <w:p w14:paraId="65F42625" w14:textId="77777777" w:rsidR="00391A82" w:rsidRPr="00A16F40" w:rsidRDefault="00391A82" w:rsidP="00A16F40">
            <w:pPr>
              <w:pStyle w:val="Bezodstpw"/>
              <w:numPr>
                <w:ilvl w:val="0"/>
                <w:numId w:val="26"/>
              </w:numPr>
              <w:rPr>
                <w:rFonts w:ascii="Arial" w:hAnsi="Arial" w:cs="Arial"/>
                <w:color w:val="000000" w:themeColor="text1"/>
                <w:sz w:val="22"/>
                <w:szCs w:val="22"/>
              </w:rPr>
            </w:pPr>
            <w:r w:rsidRPr="00A16F40">
              <w:rPr>
                <w:rFonts w:ascii="Arial" w:hAnsi="Arial" w:cs="Arial"/>
                <w:color w:val="000000" w:themeColor="text1"/>
                <w:sz w:val="22"/>
                <w:szCs w:val="22"/>
              </w:rPr>
              <w:t xml:space="preserve">rozwijanie umiejętności produktywnych w zakresie poziomów </w:t>
            </w:r>
            <w:r w:rsidRPr="00A16F40">
              <w:rPr>
                <w:rFonts w:ascii="Arial" w:hAnsi="Arial" w:cs="Arial"/>
                <w:bCs/>
                <w:color w:val="000000" w:themeColor="text1"/>
                <w:sz w:val="22"/>
                <w:szCs w:val="22"/>
              </w:rPr>
              <w:t>A1 – B2</w:t>
            </w:r>
          </w:p>
          <w:p w14:paraId="62683CDF" w14:textId="77777777" w:rsidR="00391A82" w:rsidRPr="00A16F40" w:rsidRDefault="00391A82" w:rsidP="00A16F40">
            <w:pPr>
              <w:pStyle w:val="Bezodstpw"/>
              <w:numPr>
                <w:ilvl w:val="0"/>
                <w:numId w:val="29"/>
              </w:numPr>
              <w:rPr>
                <w:rFonts w:ascii="Arial" w:hAnsi="Arial" w:cs="Arial"/>
                <w:color w:val="000000" w:themeColor="text1"/>
                <w:sz w:val="22"/>
                <w:szCs w:val="22"/>
              </w:rPr>
            </w:pPr>
            <w:r w:rsidRPr="00A16F40">
              <w:rPr>
                <w:rFonts w:ascii="Arial" w:hAnsi="Arial" w:cs="Arial"/>
                <w:color w:val="000000" w:themeColor="text1"/>
                <w:sz w:val="22"/>
                <w:szCs w:val="22"/>
              </w:rPr>
              <w:t>kształtowanie umiejętności formułowania różnego rodzaju tekstów pisanych (tekstów użytkowych wypracowań, opowiadań, esejów itd.)</w:t>
            </w:r>
          </w:p>
          <w:p w14:paraId="53F41246" w14:textId="77777777" w:rsidR="00391A82" w:rsidRPr="00A16F40" w:rsidRDefault="00391A82" w:rsidP="00A16F40">
            <w:pPr>
              <w:pStyle w:val="Bezodstpw"/>
              <w:numPr>
                <w:ilvl w:val="0"/>
                <w:numId w:val="29"/>
              </w:numPr>
              <w:rPr>
                <w:rFonts w:ascii="Arial" w:hAnsi="Arial" w:cs="Arial"/>
                <w:color w:val="000000" w:themeColor="text1"/>
                <w:sz w:val="22"/>
                <w:szCs w:val="22"/>
              </w:rPr>
            </w:pPr>
            <w:r w:rsidRPr="00A16F40">
              <w:rPr>
                <w:rFonts w:ascii="Arial" w:hAnsi="Arial" w:cs="Arial"/>
                <w:color w:val="000000" w:themeColor="text1"/>
                <w:sz w:val="22"/>
                <w:szCs w:val="22"/>
              </w:rPr>
              <w:t>kształtowanie umiejętności formułowania wypowiedzi ustnych w zakresie poznawanej leksyki, rozwijanie umiejętności prowadzenia dialogu, tworzenia wypowiedzi na różne tematy, wyrażanie własnych opinii</w:t>
            </w:r>
            <w:r w:rsidRPr="00A16F40">
              <w:rPr>
                <w:rFonts w:ascii="Arial" w:eastAsia="Times New Roman" w:hAnsi="Arial" w:cs="Arial"/>
                <w:b/>
                <w:bCs/>
                <w:color w:val="000000" w:themeColor="text1"/>
                <w:sz w:val="22"/>
                <w:szCs w:val="22"/>
                <w:lang w:eastAsia="pl-PL"/>
              </w:rPr>
              <w:t> </w:t>
            </w:r>
          </w:p>
          <w:p w14:paraId="556DEA69" w14:textId="77777777" w:rsidR="004420B4" w:rsidRPr="00A16F40" w:rsidRDefault="004420B4" w:rsidP="00A16F40">
            <w:pPr>
              <w:pStyle w:val="Bezodstpw"/>
              <w:ind w:left="720"/>
              <w:rPr>
                <w:rFonts w:ascii="Arial" w:hAnsi="Arial" w:cs="Arial"/>
                <w:color w:val="000000" w:themeColor="text1"/>
                <w:sz w:val="22"/>
                <w:szCs w:val="22"/>
              </w:rPr>
            </w:pPr>
          </w:p>
        </w:tc>
      </w:tr>
      <w:tr w:rsidR="008E4B9C" w:rsidRPr="00A16F40" w14:paraId="0A600047" w14:textId="77777777" w:rsidTr="00030EB9">
        <w:trPr>
          <w:trHeight w:val="2418"/>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173D3B7"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ZAJĘĆ_5, Praktyczna Nauka Języka Rosyjskiego – doskonalenie </w:t>
            </w:r>
          </w:p>
        </w:tc>
        <w:tc>
          <w:tcPr>
            <w:tcW w:w="3344" w:type="dxa"/>
            <w:tcBorders>
              <w:top w:val="single" w:sz="4" w:space="0" w:color="auto"/>
              <w:left w:val="nil"/>
              <w:right w:val="single" w:sz="4" w:space="0" w:color="000000"/>
            </w:tcBorders>
            <w:shd w:val="clear" w:color="auto" w:fill="FFFFFF" w:themeFill="background1"/>
            <w:vAlign w:val="center"/>
            <w:hideMark/>
          </w:tcPr>
          <w:p w14:paraId="538DC2C2"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KP6_WG9, KP6_WK1</w:t>
            </w:r>
          </w:p>
          <w:p w14:paraId="00757DEC"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KP6_UK6, KP6_UO1, KP6_UU1</w:t>
            </w:r>
          </w:p>
          <w:p w14:paraId="366C85D3"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gridSpan w:val="3"/>
            <w:tcBorders>
              <w:top w:val="single" w:sz="4" w:space="0" w:color="auto"/>
              <w:left w:val="nil"/>
              <w:right w:val="single" w:sz="4" w:space="0" w:color="000000"/>
            </w:tcBorders>
            <w:shd w:val="clear" w:color="auto" w:fill="FFFFFF" w:themeFill="background1"/>
            <w:vAlign w:val="center"/>
          </w:tcPr>
          <w:p w14:paraId="7C56C73E" w14:textId="77777777" w:rsidR="005A37B7" w:rsidRPr="00A16F40" w:rsidRDefault="005A37B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82687CA" w14:textId="77777777" w:rsidR="005A37B7" w:rsidRPr="00A16F40" w:rsidRDefault="005A37B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9342A5F"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14A5E20"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 doskonalenie A</w:t>
            </w:r>
          </w:p>
          <w:p w14:paraId="6D099C68"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p>
          <w:p w14:paraId="24C2371F"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 doskonalenie B</w:t>
            </w:r>
          </w:p>
          <w:p w14:paraId="49C9651F"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p>
          <w:p w14:paraId="4E392D54"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 doskonalenie C</w:t>
            </w:r>
          </w:p>
          <w:p w14:paraId="028CCBE8"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p>
          <w:p w14:paraId="6E773555"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 doskonalenie D</w:t>
            </w:r>
          </w:p>
          <w:p w14:paraId="6E45E49B" w14:textId="77777777" w:rsidR="005A37B7" w:rsidRPr="00A16F40" w:rsidRDefault="005A37B7"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18B8653C"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761E9"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p>
          <w:p w14:paraId="7073F15F" w14:textId="77777777" w:rsidR="00391A82" w:rsidRPr="00A16F40" w:rsidRDefault="00391A82"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2AFFBF87" w14:textId="77777777" w:rsidR="00391A82" w:rsidRPr="00A16F40" w:rsidRDefault="00391A82"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rozszerzanie, utrwalanie i udoskonalanie wszystkich elementów i sprawności językowych w zakresie poziomów A1+ - B2 </w:t>
            </w:r>
          </w:p>
          <w:p w14:paraId="306354D1" w14:textId="77777777" w:rsidR="00391A82" w:rsidRPr="00A16F40" w:rsidRDefault="00391A82"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zależności między językiem a kulturą </w:t>
            </w:r>
          </w:p>
          <w:p w14:paraId="6DB9A74C" w14:textId="77777777" w:rsidR="00391A82" w:rsidRPr="00A16F40" w:rsidRDefault="00391A82"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umiejętności aktywnego rozpoznawania różnych systemów i form komunikacyjnych </w:t>
            </w:r>
          </w:p>
          <w:p w14:paraId="0653F27E" w14:textId="77777777" w:rsidR="00391A82" w:rsidRPr="00A16F40" w:rsidRDefault="00391A82"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kształtowanie poprawnego stylu wypowiedzi ustnych i pisemnych</w:t>
            </w:r>
          </w:p>
          <w:p w14:paraId="5D8A8431" w14:textId="77777777" w:rsidR="00391A82" w:rsidRPr="00A16F40" w:rsidRDefault="00391A82" w:rsidP="00A16F40">
            <w:pPr>
              <w:pStyle w:val="Bezodstpw"/>
              <w:numPr>
                <w:ilvl w:val="0"/>
                <w:numId w:val="30"/>
              </w:numPr>
              <w:rPr>
                <w:rFonts w:ascii="Arial" w:hAnsi="Arial" w:cs="Arial"/>
                <w:color w:val="000000" w:themeColor="text1"/>
                <w:sz w:val="22"/>
                <w:szCs w:val="22"/>
              </w:rPr>
            </w:pPr>
            <w:r w:rsidRPr="00A16F40">
              <w:rPr>
                <w:rFonts w:ascii="Arial" w:hAnsi="Arial" w:cs="Arial"/>
                <w:color w:val="000000" w:themeColor="text1"/>
                <w:sz w:val="22"/>
                <w:szCs w:val="22"/>
              </w:rPr>
              <w:t xml:space="preserve">zagadnienia stylistyki funkcjonalnej, w tym stylistyka tekstu akademickiego </w:t>
            </w:r>
          </w:p>
          <w:p w14:paraId="25FE4363" w14:textId="77777777" w:rsidR="00391A82" w:rsidRPr="00A16F40" w:rsidRDefault="00391A82" w:rsidP="00A16F40">
            <w:pPr>
              <w:pStyle w:val="Bezodstpw"/>
              <w:numPr>
                <w:ilvl w:val="0"/>
                <w:numId w:val="30"/>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doskonalenie umiejętności zabierania głosu w dyskusji (budowania wypowiedzi argumentacyjnej)  </w:t>
            </w:r>
            <w:r w:rsidRPr="00A16F40">
              <w:rPr>
                <w:rFonts w:ascii="Arial" w:eastAsia="Times New Roman" w:hAnsi="Arial" w:cs="Arial"/>
                <w:b/>
                <w:bCs/>
                <w:color w:val="000000" w:themeColor="text1"/>
                <w:sz w:val="22"/>
                <w:szCs w:val="22"/>
                <w:lang w:eastAsia="pl-PL"/>
              </w:rPr>
              <w:t> </w:t>
            </w:r>
          </w:p>
          <w:p w14:paraId="266C02E9" w14:textId="77777777" w:rsidR="004420B4" w:rsidRPr="00A16F40" w:rsidRDefault="004420B4" w:rsidP="00A16F40">
            <w:pPr>
              <w:pStyle w:val="Bezodstpw"/>
              <w:ind w:left="720"/>
              <w:rPr>
                <w:rFonts w:ascii="Arial" w:eastAsia="Times New Roman" w:hAnsi="Arial" w:cs="Arial"/>
                <w:b/>
                <w:bCs/>
                <w:color w:val="000000" w:themeColor="text1"/>
                <w:sz w:val="22"/>
                <w:szCs w:val="22"/>
                <w:lang w:eastAsia="pl-PL"/>
              </w:rPr>
            </w:pPr>
          </w:p>
        </w:tc>
      </w:tr>
      <w:tr w:rsidR="008E4B9C" w:rsidRPr="00A16F40" w14:paraId="0F945F3C" w14:textId="77777777" w:rsidTr="00030EB9">
        <w:trPr>
          <w:trHeight w:val="3720"/>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510784C"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ZAJĘĆ_6, Blok językoznawczy </w:t>
            </w:r>
          </w:p>
        </w:tc>
        <w:tc>
          <w:tcPr>
            <w:tcW w:w="3344" w:type="dxa"/>
            <w:tcBorders>
              <w:top w:val="single" w:sz="4" w:space="0" w:color="auto"/>
              <w:left w:val="single" w:sz="4" w:space="0" w:color="auto"/>
              <w:right w:val="single" w:sz="4" w:space="0" w:color="000000"/>
            </w:tcBorders>
            <w:shd w:val="clear" w:color="auto" w:fill="FFFFFF" w:themeFill="background1"/>
            <w:vAlign w:val="center"/>
            <w:hideMark/>
          </w:tcPr>
          <w:p w14:paraId="13E40315"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KP6_WG4, KP6_WG5, KP6_WG7,</w:t>
            </w:r>
          </w:p>
          <w:p w14:paraId="2D56FFB1" w14:textId="77777777" w:rsidR="00A84D76" w:rsidRPr="00A16F40" w:rsidRDefault="00A84D76" w:rsidP="00A16F40">
            <w:pPr>
              <w:spacing w:after="0" w:line="240" w:lineRule="auto"/>
              <w:ind w:firstLineChars="100" w:firstLine="220"/>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KP6_UW2, KP6_UW6,KP6_UW7,KP6_UK1, KP6_UK2, KP6_UK4, KP6_UO1, KP6_UU1, KP6_UW1, KP6_UW2, A6_UW6,KP6_UW7,KP6_UK1, KP6_UK2, KP6_UK4, KP6_UO1, KP6_UU1,</w:t>
            </w:r>
          </w:p>
          <w:p w14:paraId="7D9BF294"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gridSpan w:val="3"/>
            <w:tcBorders>
              <w:top w:val="single" w:sz="4" w:space="0" w:color="auto"/>
              <w:left w:val="single" w:sz="4" w:space="0" w:color="auto"/>
              <w:right w:val="single" w:sz="4" w:space="0" w:color="000000"/>
            </w:tcBorders>
            <w:shd w:val="clear" w:color="auto" w:fill="FFFFFF" w:themeFill="background1"/>
            <w:vAlign w:val="center"/>
          </w:tcPr>
          <w:p w14:paraId="62B60A54" w14:textId="77777777" w:rsidR="00A84D76" w:rsidRPr="00A16F40" w:rsidRDefault="00A84D7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CB72E60" w14:textId="77777777" w:rsidR="00A84D76" w:rsidRPr="00A16F40" w:rsidRDefault="00A84D76"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A7B0E5D" w14:textId="0C94D07D"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DE2D86D"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 ogólnego</w:t>
            </w:r>
          </w:p>
          <w:p w14:paraId="0295DB37" w14:textId="77777777" w:rsidR="00A84D76" w:rsidRPr="00A16F40" w:rsidRDefault="00A84D76" w:rsidP="00A16F40">
            <w:pPr>
              <w:spacing w:after="0" w:line="240" w:lineRule="auto"/>
              <w:rPr>
                <w:rFonts w:ascii="Arial" w:eastAsia="Times New Roman" w:hAnsi="Arial" w:cs="Arial"/>
                <w:color w:val="000000" w:themeColor="text1"/>
                <w:sz w:val="22"/>
                <w:szCs w:val="22"/>
                <w:lang w:eastAsia="pl-PL"/>
              </w:rPr>
            </w:pPr>
          </w:p>
          <w:p w14:paraId="4A078C25"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morfologia, składnia, semantyka</w:t>
            </w:r>
          </w:p>
          <w:p w14:paraId="1E984601" w14:textId="77777777" w:rsidR="00A84D76" w:rsidRPr="00A16F40" w:rsidRDefault="00A84D76" w:rsidP="00A16F40">
            <w:pPr>
              <w:spacing w:after="0" w:line="240" w:lineRule="auto"/>
              <w:rPr>
                <w:rFonts w:ascii="Arial" w:eastAsia="Times New Roman" w:hAnsi="Arial" w:cs="Arial"/>
                <w:color w:val="000000" w:themeColor="text1"/>
                <w:sz w:val="22"/>
                <w:szCs w:val="22"/>
                <w:lang w:eastAsia="pl-PL"/>
              </w:rPr>
            </w:pPr>
          </w:p>
          <w:p w14:paraId="52C267AF"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Gramatyka opisowa języka angielskiego – ćwiczenia</w:t>
            </w:r>
          </w:p>
          <w:p w14:paraId="07107DD1"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p>
          <w:p w14:paraId="1EB77B37"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translatoryki</w:t>
            </w:r>
          </w:p>
          <w:p w14:paraId="7FFEC0F9"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p>
          <w:p w14:paraId="6B3E020C"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Style i strategie uczenia się języków obcych</w:t>
            </w:r>
          </w:p>
          <w:p w14:paraId="44E16E49"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p>
          <w:p w14:paraId="1750BDF7" w14:textId="77777777" w:rsidR="00A84D76" w:rsidRPr="00A16F40" w:rsidRDefault="00A84D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Uczenie się i nauczanie języków </w:t>
            </w:r>
          </w:p>
        </w:tc>
      </w:tr>
      <w:tr w:rsidR="008E4B9C" w:rsidRPr="00A16F40" w14:paraId="68337F75"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16449B"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p>
          <w:p w14:paraId="5352D6E8"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2C0B7200" w14:textId="77777777" w:rsidR="00391A82" w:rsidRPr="00A16F40" w:rsidRDefault="00391A82"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językoznawstwa; metajęzyk z zakresu językoznawstwa</w:t>
            </w:r>
          </w:p>
          <w:p w14:paraId="4E213D2B" w14:textId="77777777" w:rsidR="00391A82" w:rsidRPr="00A16F40" w:rsidRDefault="00391A82"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ważniejsze nurty w językoznawstwie</w:t>
            </w:r>
          </w:p>
          <w:p w14:paraId="6C348C49" w14:textId="77777777" w:rsidR="00391A82" w:rsidRPr="00A16F40" w:rsidRDefault="00391A82"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podstawowe pojęci i zagadnienia z zakresu morfologii, składni i semantyki, fonetyki i fonologii</w:t>
            </w:r>
          </w:p>
          <w:p w14:paraId="36F6BB6A" w14:textId="77777777" w:rsidR="00391A82" w:rsidRPr="00A16F40" w:rsidRDefault="00391A82"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ważniejsze teorie dotyczące opisu oraz metod analizy morfologicznej, składniowej i semantycznej;</w:t>
            </w:r>
          </w:p>
          <w:p w14:paraId="3280A4C1" w14:textId="77777777" w:rsidR="00391A82" w:rsidRPr="00A16F40" w:rsidRDefault="00391A82" w:rsidP="00A16F40">
            <w:pPr>
              <w:pStyle w:val="Akapitzlist"/>
              <w:numPr>
                <w:ilvl w:val="0"/>
                <w:numId w:val="31"/>
              </w:num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podsystemy fonetyczne, ich znaczenie w języku, funkcje jednostek segmentalnych i prozodycznych.</w:t>
            </w:r>
          </w:p>
          <w:p w14:paraId="0C3D5263"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 xml:space="preserve">poziomy analizy języka oraz metody opisu systemu gramatycznego. </w:t>
            </w:r>
          </w:p>
          <w:p w14:paraId="278E6460"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strategie i techniki tłumaczeniowe, które stosuje się przy rozwiązywaniu problemów tłumaczeniowych</w:t>
            </w:r>
            <w:r w:rsidRPr="00A16F40">
              <w:rPr>
                <w:rFonts w:ascii="Arial" w:hAnsi="Arial" w:cs="Arial"/>
                <w:color w:val="000000" w:themeColor="text1"/>
                <w:sz w:val="22"/>
                <w:szCs w:val="22"/>
              </w:rPr>
              <w:t xml:space="preserve"> </w:t>
            </w:r>
          </w:p>
          <w:p w14:paraId="1CAD8A7F"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podstawowe terminy z zakresu przekładoznawstwa</w:t>
            </w:r>
          </w:p>
          <w:p w14:paraId="48A6F8E3"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normy przekładowe, które obowiązują w procesie tłumaczeniowym różnego rodzaju tekstów</w:t>
            </w:r>
          </w:p>
          <w:p w14:paraId="48A6F2A2"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eastAsia="Calibri" w:hAnsi="Arial" w:cs="Arial"/>
                <w:color w:val="000000" w:themeColor="text1"/>
                <w:sz w:val="22"/>
                <w:szCs w:val="22"/>
              </w:rPr>
              <w:t>podstawowe zjawiska z zakresu historii przekładoznawstwa</w:t>
            </w:r>
          </w:p>
          <w:p w14:paraId="47B70658"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wprowadzenie do problematyki przekładu specjalistycznego</w:t>
            </w:r>
          </w:p>
          <w:p w14:paraId="537B4179"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style i strategie uczenia się języków obcych (podstawowa terminologia, taksonomie i definicje)</w:t>
            </w:r>
          </w:p>
          <w:p w14:paraId="3A8BA130"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 xml:space="preserve">różnice i uwarunkowania mające wpływ na przyswajanie języka obcego oraz w ewentualnym planowaniu tego procesu przez uczącego się i nauczyciela </w:t>
            </w:r>
          </w:p>
          <w:p w14:paraId="19B38D4D"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teoretyczne i praktyczne aspekty komunikacji interkulturowej, zachowania werbalne i niewerbalne zależne od kontekstu kulturowego</w:t>
            </w:r>
          </w:p>
          <w:p w14:paraId="184074CD"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techniki uczenia się i nauczania wybranych elementów języka, ich ocena i dobór w trakcie procesu uczenia się/nauczania języka</w:t>
            </w:r>
          </w:p>
          <w:p w14:paraId="7BCDAE4B" w14:textId="77777777" w:rsidR="00391A82" w:rsidRPr="00A16F40" w:rsidRDefault="00391A82" w:rsidP="00A16F40">
            <w:pPr>
              <w:pStyle w:val="Akapitzlist"/>
              <w:numPr>
                <w:ilvl w:val="0"/>
                <w:numId w:val="31"/>
              </w:numPr>
              <w:autoSpaceDE w:val="0"/>
              <w:autoSpaceDN w:val="0"/>
              <w:adjustRightInd w:val="0"/>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zasady i techniki uczenia się i nauczania sprawności językowych, sposoby ich integrowania w ramach jednostki dydaktycznej</w:t>
            </w:r>
            <w:r w:rsidRPr="00A16F40">
              <w:rPr>
                <w:rFonts w:ascii="Arial" w:hAnsi="Arial" w:cs="Arial"/>
                <w:b/>
                <w:bCs/>
                <w:color w:val="000000" w:themeColor="text1"/>
                <w:sz w:val="22"/>
                <w:szCs w:val="22"/>
                <w:lang w:eastAsia="pl-PL"/>
              </w:rPr>
              <w:t> </w:t>
            </w:r>
          </w:p>
          <w:p w14:paraId="1CA45A93" w14:textId="77777777" w:rsidR="004420B4" w:rsidRPr="00A16F40" w:rsidRDefault="004420B4" w:rsidP="00A16F40">
            <w:pPr>
              <w:pStyle w:val="Akapitzlist"/>
              <w:autoSpaceDE w:val="0"/>
              <w:autoSpaceDN w:val="0"/>
              <w:adjustRightInd w:val="0"/>
              <w:spacing w:after="0" w:line="240" w:lineRule="auto"/>
              <w:rPr>
                <w:rFonts w:ascii="Arial" w:hAnsi="Arial" w:cs="Arial"/>
                <w:color w:val="000000" w:themeColor="text1"/>
                <w:sz w:val="22"/>
                <w:szCs w:val="22"/>
              </w:rPr>
            </w:pPr>
          </w:p>
        </w:tc>
      </w:tr>
      <w:tr w:rsidR="008E4B9C" w:rsidRPr="00A16F40" w14:paraId="282C73D5" w14:textId="77777777" w:rsidTr="00030EB9">
        <w:trPr>
          <w:trHeight w:val="2345"/>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AADA557"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ZAJĘĆ_7, Blok literaturoznawczy </w:t>
            </w:r>
          </w:p>
        </w:tc>
        <w:tc>
          <w:tcPr>
            <w:tcW w:w="3344" w:type="dxa"/>
            <w:tcBorders>
              <w:top w:val="single" w:sz="4" w:space="0" w:color="auto"/>
              <w:left w:val="nil"/>
              <w:right w:val="single" w:sz="4" w:space="0" w:color="000000"/>
            </w:tcBorders>
            <w:shd w:val="clear" w:color="auto" w:fill="FFFFFF" w:themeFill="background1"/>
            <w:vAlign w:val="center"/>
            <w:hideMark/>
          </w:tcPr>
          <w:p w14:paraId="12ACBB6C"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KP6_WG3, KP6_WG8, KP6_WG10</w:t>
            </w:r>
          </w:p>
          <w:p w14:paraId="079ED649"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KP6_UW3, KP6_UW8, KP6_UK3, KP6_UO1, KP6-UU1,</w:t>
            </w:r>
          </w:p>
          <w:p w14:paraId="738F5CE6"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5925" w:type="dxa"/>
            <w:gridSpan w:val="3"/>
            <w:tcBorders>
              <w:top w:val="single" w:sz="4" w:space="0" w:color="auto"/>
              <w:left w:val="nil"/>
              <w:right w:val="single" w:sz="4" w:space="0" w:color="000000"/>
            </w:tcBorders>
            <w:shd w:val="clear" w:color="auto" w:fill="FFFFFF" w:themeFill="background1"/>
            <w:vAlign w:val="center"/>
          </w:tcPr>
          <w:p w14:paraId="5DEBCE1A" w14:textId="77777777" w:rsidR="00945501" w:rsidRPr="00A16F40" w:rsidRDefault="0094550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A4EA0AD" w14:textId="77777777" w:rsidR="00945501" w:rsidRPr="00A16F40" w:rsidRDefault="0094550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576CF88" w14:textId="440F13A4"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A048792"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w:t>
            </w:r>
          </w:p>
          <w:p w14:paraId="4AD1CCEC"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p>
          <w:p w14:paraId="6DAF4E40"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angielskiej</w:t>
            </w:r>
          </w:p>
          <w:p w14:paraId="7959E941"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p>
          <w:p w14:paraId="09565422"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literatury amerykańskiej</w:t>
            </w:r>
          </w:p>
          <w:p w14:paraId="4FE65705"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p>
          <w:p w14:paraId="52A53D45" w14:textId="77777777" w:rsidR="00945501" w:rsidRPr="00A16F40" w:rsidRDefault="0094550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Zarys literatury rosyjskiej</w:t>
            </w:r>
          </w:p>
        </w:tc>
      </w:tr>
      <w:tr w:rsidR="008E4B9C" w:rsidRPr="00A16F40" w14:paraId="01770AD2"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47E35" w14:textId="77777777" w:rsidR="00391A82" w:rsidRPr="00A16F40" w:rsidRDefault="00391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p w14:paraId="464A8A33" w14:textId="77777777" w:rsidR="00391A82" w:rsidRPr="00A16F40" w:rsidRDefault="00391A82"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TREŚCI KSZTAŁCENIA: </w:t>
            </w:r>
          </w:p>
          <w:p w14:paraId="34A4A34A"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dzieło literackie jako dzieło sztuki. </w:t>
            </w:r>
          </w:p>
          <w:p w14:paraId="2B1922C7"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roli literatury pięknej w kształtowaniu osobowości człowieka, rozwijanie wrażliwości na estetyczne i intelektualne przesłanie literatury </w:t>
            </w:r>
          </w:p>
          <w:p w14:paraId="7E57FE69"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podstawowe pojęcia i instrumenty używane w analizie dzieła literackiego</w:t>
            </w:r>
          </w:p>
          <w:p w14:paraId="10C80559"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charakterystyka rozwoju procesów historyczno-literackich</w:t>
            </w:r>
          </w:p>
          <w:p w14:paraId="6481DCE7"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wybrane zagadnienia z historii literatury angielskiej</w:t>
            </w:r>
          </w:p>
          <w:p w14:paraId="6504853F"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periodyzacja dziejów literatury amerykańskiej, ,</w:t>
            </w:r>
          </w:p>
          <w:p w14:paraId="7978C156"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wybrane prądy i kierunki w literaturze amerykańskiej </w:t>
            </w:r>
          </w:p>
          <w:p w14:paraId="289DFF53"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najważniejsze zjawiska i tendencje w historii literatury rosyjskiej od średniowiecza do czasów najnowszych </w:t>
            </w:r>
          </w:p>
          <w:p w14:paraId="5058C906"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najważniejsze osiągnięcia w poezji, prozie i dramacie rosyjskim w kulturowym i społecznym kontekście epoki współczesnej.</w:t>
            </w:r>
          </w:p>
          <w:p w14:paraId="7924DC05"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charakterystyka wybranych twórców literatury rosyjskiej względem tradycji literackich, z jakich wyrastali i jakie tworzyli.</w:t>
            </w:r>
          </w:p>
          <w:p w14:paraId="16199ACA"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interpretacja dzieł literackich z uwzględnieniem ich kontekstu kulturowego i historycznego </w:t>
            </w:r>
            <w:r w:rsidRPr="00A16F40">
              <w:rPr>
                <w:rFonts w:ascii="Arial" w:eastAsia="Times New Roman" w:hAnsi="Arial" w:cs="Arial"/>
                <w:b/>
                <w:bCs/>
                <w:color w:val="000000" w:themeColor="text1"/>
                <w:sz w:val="22"/>
                <w:szCs w:val="22"/>
                <w:lang w:eastAsia="pl-PL"/>
              </w:rPr>
              <w:t> </w:t>
            </w:r>
          </w:p>
          <w:p w14:paraId="6F53EB4E" w14:textId="77777777" w:rsidR="007A16C9" w:rsidRPr="00A16F40" w:rsidRDefault="007A16C9" w:rsidP="00A16F40">
            <w:pPr>
              <w:pStyle w:val="Bezodstpw"/>
              <w:ind w:left="720"/>
              <w:rPr>
                <w:rFonts w:ascii="Arial" w:hAnsi="Arial" w:cs="Arial"/>
                <w:color w:val="000000" w:themeColor="text1"/>
                <w:sz w:val="22"/>
                <w:szCs w:val="22"/>
              </w:rPr>
            </w:pPr>
          </w:p>
        </w:tc>
      </w:tr>
      <w:tr w:rsidR="008E4B9C" w:rsidRPr="00A16F40" w14:paraId="02299E4C" w14:textId="77777777" w:rsidTr="00030EB9">
        <w:trPr>
          <w:trHeight w:val="2416"/>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EE6DAF4"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ZAJĘĆ_8, Blok kulturoznawczy</w:t>
            </w:r>
          </w:p>
        </w:tc>
        <w:tc>
          <w:tcPr>
            <w:tcW w:w="3344" w:type="dxa"/>
            <w:tcBorders>
              <w:top w:val="single" w:sz="4" w:space="0" w:color="auto"/>
              <w:left w:val="nil"/>
              <w:right w:val="single" w:sz="4" w:space="0" w:color="000000"/>
            </w:tcBorders>
            <w:shd w:val="clear" w:color="auto" w:fill="FFFFFF" w:themeFill="background1"/>
            <w:vAlign w:val="center"/>
            <w:hideMark/>
          </w:tcPr>
          <w:p w14:paraId="096A931E"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KP6_WG9, KP6_WG10, KP6_WG11</w:t>
            </w:r>
          </w:p>
          <w:p w14:paraId="589AA7FC"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KP6_UW4, KP6_UW6, KP6_UK4, KP6_UK4, KP6_UO1, KP6_UU1</w:t>
            </w:r>
          </w:p>
          <w:p w14:paraId="402B5054"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KP6_KO5</w:t>
            </w:r>
          </w:p>
        </w:tc>
        <w:tc>
          <w:tcPr>
            <w:tcW w:w="5925" w:type="dxa"/>
            <w:gridSpan w:val="3"/>
            <w:tcBorders>
              <w:top w:val="single" w:sz="4" w:space="0" w:color="auto"/>
              <w:left w:val="nil"/>
              <w:right w:val="single" w:sz="4" w:space="0" w:color="000000"/>
            </w:tcBorders>
            <w:shd w:val="clear" w:color="auto" w:fill="FFFFFF" w:themeFill="background1"/>
            <w:vAlign w:val="center"/>
          </w:tcPr>
          <w:p w14:paraId="58B581ED" w14:textId="77777777" w:rsidR="00AA3931" w:rsidRPr="00A16F40" w:rsidRDefault="00AA393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6465204" w14:textId="77777777" w:rsidR="00AA3931" w:rsidRPr="00A16F40" w:rsidRDefault="00AA393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2C53308" w14:textId="11715851"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4369A3"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Wstęp do kulturoznawstwa </w:t>
            </w:r>
          </w:p>
          <w:p w14:paraId="5F3860BD"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p>
          <w:p w14:paraId="10E41A4A"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Wiedza o Wielkiej Brytanii</w:t>
            </w:r>
          </w:p>
          <w:p w14:paraId="19D14461"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p>
          <w:p w14:paraId="0C38F942"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Wiedza o USA</w:t>
            </w:r>
          </w:p>
          <w:p w14:paraId="00BF1F6A"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p>
          <w:p w14:paraId="3F24CF18" w14:textId="77777777" w:rsidR="00AA3931" w:rsidRPr="00A16F40" w:rsidRDefault="00AA393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i sztuka Rosji</w:t>
            </w:r>
          </w:p>
        </w:tc>
      </w:tr>
      <w:tr w:rsidR="008E4B9C" w:rsidRPr="00A16F40" w14:paraId="75EEB976"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AA68A2"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p>
          <w:p w14:paraId="517CC9F9"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3B5D2C00"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ogólne zagadnienia z wiedzy o kulturze w oparciu o antropologię kultury</w:t>
            </w:r>
          </w:p>
          <w:p w14:paraId="006DCDFA"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świadomego uczestnictwa we własnej kulturze</w:t>
            </w:r>
          </w:p>
          <w:p w14:paraId="0F83985C"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Wielka Brytania jako monarchia konstytucyjna: charakterystyka elementów składowych brytyjskiego systemu politycznego</w:t>
            </w:r>
          </w:p>
          <w:p w14:paraId="4678BF2A"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Geografia, demografia, charakterystyka, zarys kulturowo-historyczny Anglii, Szkocji, Walii i Irlandii</w:t>
            </w:r>
          </w:p>
          <w:p w14:paraId="214A8703"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elementy dziedzictwa kulturowego Wielkiej Brytanii </w:t>
            </w:r>
          </w:p>
          <w:p w14:paraId="432A4AAB"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wielokulturowość na obszarze Wysp Brytyjskich: czynniki wpływające na różnice społeczno-kulturowe w Wielkiej Brytanii, podstawowe mniejszości religijne i etniczne</w:t>
            </w:r>
          </w:p>
          <w:p w14:paraId="487F4E06"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podstawowa wiedza o instytucjach kultury i wydarzeniach współczesnego życia kulturalnego Stanów Zjednoczonych</w:t>
            </w:r>
          </w:p>
          <w:p w14:paraId="56E11618"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podstawy systemu politycznego Stanów Zjednoczonych</w:t>
            </w:r>
          </w:p>
          <w:p w14:paraId="14196F5D"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ikona i ikonografia w kulturze rosyjskiej</w:t>
            </w:r>
          </w:p>
          <w:p w14:paraId="2ED1F1B1"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rosyjskie obyczaje, święta religijne i świeckie </w:t>
            </w:r>
          </w:p>
          <w:p w14:paraId="4731E1E7"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zabytki rosyjskiej architektury </w:t>
            </w:r>
          </w:p>
          <w:p w14:paraId="5FB42326"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rosyjskie malarstwo portretowe, pejzażowe, historyczne, awangardowe.</w:t>
            </w:r>
          </w:p>
          <w:p w14:paraId="1CB5468B"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rosyjska muzyka klasyczna i ludowa</w:t>
            </w:r>
          </w:p>
          <w:p w14:paraId="715FFEE3"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 xml:space="preserve">formy rosyjskiego teatru ludowego i wybrane teatry współczesne </w:t>
            </w:r>
          </w:p>
          <w:p w14:paraId="0AC233BE" w14:textId="77777777" w:rsidR="00391A82" w:rsidRPr="00A16F40" w:rsidRDefault="00391A82" w:rsidP="00A16F40">
            <w:pPr>
              <w:pStyle w:val="Bezodstpw"/>
              <w:numPr>
                <w:ilvl w:val="0"/>
                <w:numId w:val="32"/>
              </w:numPr>
              <w:rPr>
                <w:rFonts w:ascii="Arial" w:hAnsi="Arial" w:cs="Arial"/>
                <w:color w:val="000000" w:themeColor="text1"/>
                <w:sz w:val="22"/>
                <w:szCs w:val="22"/>
              </w:rPr>
            </w:pPr>
            <w:r w:rsidRPr="00A16F40">
              <w:rPr>
                <w:rFonts w:ascii="Arial" w:hAnsi="Arial" w:cs="Arial"/>
                <w:color w:val="000000" w:themeColor="text1"/>
                <w:sz w:val="22"/>
                <w:szCs w:val="22"/>
              </w:rPr>
              <w:t>elementy historii filmu rosyjskiego</w:t>
            </w:r>
          </w:p>
          <w:p w14:paraId="5747BB71" w14:textId="77777777" w:rsidR="00391A82" w:rsidRPr="00A16F40" w:rsidRDefault="00391A82" w:rsidP="00A16F40">
            <w:pPr>
              <w:pStyle w:val="Bezodstpw"/>
              <w:numPr>
                <w:ilvl w:val="0"/>
                <w:numId w:val="32"/>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rosyjska sztuka stosowana</w:t>
            </w:r>
            <w:r w:rsidRPr="00A16F40">
              <w:rPr>
                <w:rFonts w:ascii="Arial" w:eastAsia="Times New Roman" w:hAnsi="Arial" w:cs="Arial"/>
                <w:b/>
                <w:bCs/>
                <w:color w:val="000000" w:themeColor="text1"/>
                <w:sz w:val="22"/>
                <w:szCs w:val="22"/>
                <w:lang w:eastAsia="pl-PL"/>
              </w:rPr>
              <w:t> </w:t>
            </w:r>
          </w:p>
        </w:tc>
      </w:tr>
      <w:tr w:rsidR="008E4B9C" w:rsidRPr="00A16F40" w14:paraId="17CFF49C" w14:textId="77777777" w:rsidTr="00030EB9">
        <w:trPr>
          <w:trHeight w:val="2927"/>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24DD4C8"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_9, Zajęcia fakultatywne:  „Język angielski w administracji i biznesie”</w:t>
            </w:r>
          </w:p>
        </w:tc>
        <w:tc>
          <w:tcPr>
            <w:tcW w:w="3344" w:type="dxa"/>
            <w:tcBorders>
              <w:top w:val="single" w:sz="4" w:space="0" w:color="auto"/>
              <w:left w:val="single" w:sz="4" w:space="0" w:color="auto"/>
              <w:right w:val="single" w:sz="4" w:space="0" w:color="000000"/>
            </w:tcBorders>
            <w:shd w:val="clear" w:color="auto" w:fill="FFFFFF" w:themeFill="background1"/>
            <w:vAlign w:val="center"/>
            <w:hideMark/>
          </w:tcPr>
          <w:p w14:paraId="5EE8F2AB"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KP6_WG4, KP6_WG6, KP6_WG7, KP6_WG9, KP6_WK1, KP6_WK2</w:t>
            </w:r>
          </w:p>
          <w:p w14:paraId="29B2672F"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KP6_UW4, KP6_ UW6, KP6_ UW7, KP6_ UK1, KP6_ UK4, KP6_ UO1, KP6_ UU1</w:t>
            </w:r>
          </w:p>
          <w:p w14:paraId="3C2D407B"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gridSpan w:val="3"/>
            <w:tcBorders>
              <w:top w:val="single" w:sz="4" w:space="0" w:color="auto"/>
              <w:left w:val="single" w:sz="4" w:space="0" w:color="auto"/>
              <w:right w:val="single" w:sz="4" w:space="0" w:color="000000"/>
            </w:tcBorders>
            <w:shd w:val="clear" w:color="auto" w:fill="FFFFFF" w:themeFill="background1"/>
            <w:vAlign w:val="center"/>
          </w:tcPr>
          <w:p w14:paraId="2F0F7052" w14:textId="77777777" w:rsidR="007959D2" w:rsidRPr="00A16F40" w:rsidRDefault="007959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E54D81F" w14:textId="77777777" w:rsidR="007959D2" w:rsidRPr="00A16F40" w:rsidRDefault="007959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7F41167" w14:textId="4455D7D1"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94C64E1"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biznesu i administracji</w:t>
            </w:r>
          </w:p>
          <w:p w14:paraId="52C6B1A7"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p>
          <w:p w14:paraId="2B9A2A10"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Metody badań w językoznawstwie</w:t>
            </w:r>
          </w:p>
          <w:p w14:paraId="544C6BD9"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p>
          <w:p w14:paraId="12D23AFA"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angielskim</w:t>
            </w:r>
          </w:p>
          <w:p w14:paraId="262D45D0"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p>
          <w:p w14:paraId="31DC10DC"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Język angielski w administracji i biznesie </w:t>
            </w:r>
          </w:p>
          <w:p w14:paraId="627F88A8"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p>
          <w:p w14:paraId="51AA92D6" w14:textId="77777777" w:rsidR="007959D2" w:rsidRPr="00A16F40" w:rsidRDefault="007959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Komunikacja interkulturowa </w:t>
            </w:r>
          </w:p>
        </w:tc>
      </w:tr>
      <w:tr w:rsidR="008E4B9C" w:rsidRPr="00A16F40" w14:paraId="10384144"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E7C87C"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w:t>
            </w:r>
          </w:p>
          <w:p w14:paraId="1A02FF49"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00085CE1"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korespondencji handlowej oraz administracji</w:t>
            </w:r>
          </w:p>
          <w:p w14:paraId="5BDFD08B"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biznesowego, prawniczego i administracyjnego</w:t>
            </w:r>
          </w:p>
          <w:p w14:paraId="3450562A"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09065F6E"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5487AE17"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ogólne formy pisma w korespondencji handlowej</w:t>
            </w:r>
          </w:p>
          <w:p w14:paraId="742E8BDB"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typów pism, takich jak np. zapytania ofertowe, odpowiedzi na zapytania ofertowe, zamówienia, listy ofertowe, zaproszenia, dokumentacja związana z ubieganiem się o pracę, wnioski i decyzje w postępowaniu administracyjnym, podstawowe dokumenty z zakresu prawa cywilnego</w:t>
            </w:r>
          </w:p>
          <w:p w14:paraId="38B85927"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podstawowe tradycyjne metody stosowane w badaniach językoznawczych</w:t>
            </w:r>
          </w:p>
          <w:p w14:paraId="13410C1B"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metody stosowane we współczesnych nurtach językoznawstwa, szczególnie językoznawstwie kognitywnym</w:t>
            </w:r>
          </w:p>
          <w:p w14:paraId="417A209B"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zasady konstrukcji instrumentów badawczych w językoznawstwie</w:t>
            </w:r>
          </w:p>
          <w:p w14:paraId="0541A803"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metody analizy danych językowych</w:t>
            </w:r>
          </w:p>
          <w:p w14:paraId="42D73C6D"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terminologia typową dla języka komunikacji oficjalnej i handlowej</w:t>
            </w:r>
          </w:p>
          <w:p w14:paraId="56360A6C"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angielskim</w:t>
            </w:r>
          </w:p>
          <w:p w14:paraId="723AAF7E"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kształcenie umiejętności rozumienia i tworzenia pism oficjalnych i handlowych w języku angielskim</w:t>
            </w:r>
          </w:p>
          <w:p w14:paraId="506B61F1"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administracji i biznes</w:t>
            </w:r>
          </w:p>
          <w:p w14:paraId="42994D6B" w14:textId="77777777" w:rsidR="00391A82" w:rsidRPr="00A16F40" w:rsidRDefault="00391A82" w:rsidP="00A16F40">
            <w:pPr>
              <w:pStyle w:val="Bezodstpw"/>
              <w:numPr>
                <w:ilvl w:val="0"/>
                <w:numId w:val="33"/>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0E3BC6CF" w14:textId="77777777" w:rsidR="00391A82" w:rsidRPr="00A16F40" w:rsidRDefault="00391A82" w:rsidP="00A16F40">
            <w:pPr>
              <w:pStyle w:val="Bezodstpw"/>
              <w:numPr>
                <w:ilvl w:val="0"/>
                <w:numId w:val="33"/>
              </w:numPr>
              <w:rPr>
                <w:rFonts w:ascii="Arial" w:hAnsi="Arial" w:cs="Arial"/>
                <w:color w:val="000000" w:themeColor="text1"/>
                <w:sz w:val="22"/>
                <w:szCs w:val="22"/>
              </w:rPr>
            </w:pPr>
            <w:r w:rsidRPr="00A16F40">
              <w:rPr>
                <w:rFonts w:ascii="Arial" w:hAnsi="Arial" w:cs="Arial"/>
                <w:color w:val="000000" w:themeColor="text1"/>
                <w:sz w:val="22"/>
                <w:szCs w:val="22"/>
              </w:rPr>
              <w:t>tworzenie tekstów ustnych i pisemnych na potrzeby różnorodnych podmiotów administracyjnych i gospodarczych</w:t>
            </w:r>
          </w:p>
          <w:p w14:paraId="2646AADF"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 xml:space="preserve">koncepcje kultury </w:t>
            </w:r>
          </w:p>
          <w:p w14:paraId="00160548"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67D54D95"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uprzedzenia kulturowe</w:t>
            </w:r>
          </w:p>
          <w:p w14:paraId="7D0E3055"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komunikacja niewerbalna</w:t>
            </w:r>
          </w:p>
          <w:p w14:paraId="2461273D"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kompetencja interkulturowa w kontekście zawodowym</w:t>
            </w:r>
          </w:p>
          <w:p w14:paraId="3E2B1A77" w14:textId="77777777" w:rsidR="00391A82" w:rsidRPr="00A16F40" w:rsidRDefault="00391A82" w:rsidP="00A16F40">
            <w:pPr>
              <w:pStyle w:val="Bezodstpw"/>
              <w:numPr>
                <w:ilvl w:val="0"/>
                <w:numId w:val="34"/>
              </w:numPr>
              <w:rPr>
                <w:rFonts w:ascii="Arial" w:hAnsi="Arial" w:cs="Arial"/>
                <w:color w:val="000000" w:themeColor="text1"/>
                <w:sz w:val="22"/>
                <w:szCs w:val="22"/>
              </w:rPr>
            </w:pPr>
            <w:r w:rsidRPr="00A16F40">
              <w:rPr>
                <w:rFonts w:ascii="Arial" w:hAnsi="Arial" w:cs="Arial"/>
                <w:color w:val="000000" w:themeColor="text1"/>
                <w:sz w:val="22"/>
                <w:szCs w:val="22"/>
              </w:rPr>
              <w:t>cele, metody i techniki treningu interkulturowego</w:t>
            </w:r>
          </w:p>
          <w:p w14:paraId="16A30FC4" w14:textId="77777777" w:rsidR="00391A82" w:rsidRPr="00A16F40" w:rsidRDefault="00391A82" w:rsidP="00A16F40">
            <w:pPr>
              <w:pStyle w:val="Bezodstpw"/>
              <w:numPr>
                <w:ilvl w:val="0"/>
                <w:numId w:val="34"/>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rola języka angielskiego w komunikacji specjalistycznej jako elementu kultury zglobalizowanej</w:t>
            </w:r>
            <w:r w:rsidRPr="00A16F40">
              <w:rPr>
                <w:rFonts w:ascii="Arial" w:eastAsia="Times New Roman" w:hAnsi="Arial" w:cs="Arial"/>
                <w:b/>
                <w:bCs/>
                <w:color w:val="000000" w:themeColor="text1"/>
                <w:sz w:val="22"/>
                <w:szCs w:val="22"/>
                <w:lang w:eastAsia="pl-PL"/>
              </w:rPr>
              <w:t> </w:t>
            </w:r>
          </w:p>
          <w:p w14:paraId="08A07F17" w14:textId="77777777" w:rsidR="007A16C9" w:rsidRPr="00A16F40" w:rsidRDefault="007A16C9" w:rsidP="00A16F40">
            <w:pPr>
              <w:pStyle w:val="Bezodstpw"/>
              <w:ind w:left="720"/>
              <w:rPr>
                <w:rFonts w:ascii="Arial" w:eastAsia="Times New Roman" w:hAnsi="Arial" w:cs="Arial"/>
                <w:b/>
                <w:bCs/>
                <w:color w:val="000000" w:themeColor="text1"/>
                <w:sz w:val="22"/>
                <w:szCs w:val="22"/>
                <w:lang w:eastAsia="pl-PL"/>
              </w:rPr>
            </w:pPr>
          </w:p>
        </w:tc>
      </w:tr>
      <w:tr w:rsidR="008E4B9C" w:rsidRPr="00A16F40" w14:paraId="70625B75" w14:textId="77777777" w:rsidTr="00030EB9">
        <w:trPr>
          <w:trHeight w:val="3442"/>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92C921D"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_10, Zajęcia fakultatywne: „Język angielski w  kulturze”</w:t>
            </w:r>
          </w:p>
        </w:tc>
        <w:tc>
          <w:tcPr>
            <w:tcW w:w="3344" w:type="dxa"/>
            <w:tcBorders>
              <w:top w:val="single" w:sz="4" w:space="0" w:color="auto"/>
              <w:left w:val="single" w:sz="4" w:space="0" w:color="auto"/>
              <w:right w:val="single" w:sz="4" w:space="0" w:color="000000"/>
            </w:tcBorders>
            <w:shd w:val="clear" w:color="auto" w:fill="FFFFFF" w:themeFill="background1"/>
            <w:vAlign w:val="center"/>
            <w:hideMark/>
          </w:tcPr>
          <w:p w14:paraId="1DEE3628"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KP6_WG7, KP6_WG9, KP6_WG11, KP6_WK1,</w:t>
            </w:r>
          </w:p>
          <w:p w14:paraId="56A06B48"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 UW1, KP6_ UW4, KP6_ UW6, KP6_ UK1, KP6_ UK4, KP6_ UO1, KP6_ UU1</w:t>
            </w:r>
          </w:p>
          <w:p w14:paraId="63407F52"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 KP6_KO5</w:t>
            </w:r>
          </w:p>
        </w:tc>
        <w:tc>
          <w:tcPr>
            <w:tcW w:w="5925" w:type="dxa"/>
            <w:gridSpan w:val="3"/>
            <w:tcBorders>
              <w:top w:val="single" w:sz="4" w:space="0" w:color="auto"/>
              <w:left w:val="single" w:sz="4" w:space="0" w:color="auto"/>
              <w:right w:val="single" w:sz="4" w:space="0" w:color="000000"/>
            </w:tcBorders>
            <w:shd w:val="clear" w:color="auto" w:fill="FFFFFF" w:themeFill="background1"/>
            <w:vAlign w:val="center"/>
          </w:tcPr>
          <w:p w14:paraId="3C6168A5" w14:textId="77777777" w:rsidR="0074723F" w:rsidRPr="00A16F40" w:rsidRDefault="007472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FF86571" w14:textId="77777777" w:rsidR="0074723F" w:rsidRPr="00A16F40" w:rsidRDefault="007472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758A8A4" w14:textId="2C455634"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F4AA0E1"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użytkowe: teksty z zakresu kultury</w:t>
            </w:r>
          </w:p>
          <w:p w14:paraId="0D0A909D"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p>
          <w:p w14:paraId="695A8557"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Współczesna kultura krajów angielskiego obszaru językowego</w:t>
            </w:r>
          </w:p>
          <w:p w14:paraId="50BA3E2F" w14:textId="77777777" w:rsidR="0074723F" w:rsidRPr="00A16F40" w:rsidRDefault="0074723F" w:rsidP="00A16F40">
            <w:pPr>
              <w:spacing w:after="0" w:line="240" w:lineRule="auto"/>
              <w:rPr>
                <w:rFonts w:ascii="Arial" w:eastAsia="Times New Roman" w:hAnsi="Arial" w:cs="Arial"/>
                <w:color w:val="000000" w:themeColor="text1"/>
                <w:sz w:val="22"/>
                <w:szCs w:val="22"/>
                <w:lang w:eastAsia="pl-PL"/>
              </w:rPr>
            </w:pPr>
          </w:p>
          <w:p w14:paraId="13F07A47"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angielski w kulturze i sztuce</w:t>
            </w:r>
          </w:p>
          <w:p w14:paraId="0B8FAA2C"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p>
          <w:p w14:paraId="21800C30"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anglojęzycznych</w:t>
            </w:r>
          </w:p>
          <w:p w14:paraId="48605BBD"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p>
          <w:p w14:paraId="33AC3462" w14:textId="77777777" w:rsidR="0074723F" w:rsidRPr="00A16F40" w:rsidRDefault="007472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Teorie komunikacji</w:t>
            </w:r>
          </w:p>
        </w:tc>
      </w:tr>
      <w:tr w:rsidR="008E4B9C" w:rsidRPr="00A16F40" w14:paraId="7A15F618" w14:textId="77777777" w:rsidTr="00030EB9">
        <w:trPr>
          <w:trHeight w:val="390"/>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5B78C4"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p>
          <w:p w14:paraId="3834A1FD"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563735E2"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strategie i techniki tłumaczeniowe, które stosuje się przy rozwiązywaniu problemów tłumaczeniowych w tekstach z zakresu działalności kulturalnej instytucji w Polsce i w innych krajach;</w:t>
            </w:r>
          </w:p>
          <w:p w14:paraId="1F1B0A2D"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terminologia z zakresu języka specjalistycznego: historia sztuki, teatrologia, muzykologia, literatura piękna, humanistyka itp.);</w:t>
            </w:r>
          </w:p>
          <w:p w14:paraId="6B62297A"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sposoby tworzenia glosariuszy specjalistycznych i tematycznych;</w:t>
            </w:r>
          </w:p>
          <w:p w14:paraId="2FDE11F3"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sposoby korzystania ze słowników specjalistycznych, leksykonów i tezaurusów;</w:t>
            </w:r>
          </w:p>
          <w:p w14:paraId="75636F04"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tłumaczenia na język polski oraz na język angielski różnych rodzajów tekstów, takich jak np. blurby, ulotki, recenzje, opisy wystaw, eksponatów muzealnych, fragmenty sztuk teatralnych, fragmenty umów z zakresu prawa autorskiego, noty biograficzne, fragmenty esejów, teksty z zakresu dyplomacji i polityki</w:t>
            </w:r>
          </w:p>
          <w:p w14:paraId="02A6E132"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rozwijanie umiejętności dokonywania i uzasadniania wyboru tematyki z zakresu współczesnej kultury krajów angielskiego obszaru językowego</w:t>
            </w:r>
          </w:p>
          <w:p w14:paraId="5719EEA4"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doskonalenie umiejętności rozumienia tekstu akademickiego z zakresu obejmującego tematykę kursu</w:t>
            </w:r>
          </w:p>
          <w:p w14:paraId="18E4DB41"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charakterystyka języka angielskiego używanego w tekstach kultury</w:t>
            </w:r>
          </w:p>
          <w:p w14:paraId="1EBC16A5" w14:textId="77777777" w:rsidR="00391A82" w:rsidRPr="00A16F40" w:rsidRDefault="00391A82"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30BD7D1A" w14:textId="77777777" w:rsidR="00391A82" w:rsidRPr="00A16F40" w:rsidRDefault="00391A82"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tworzenie tekstów ustnych i pisemnych na potrzeby takich instytucji jak muzea, biblioteki, galerie sztuki, centra kultury, teatry, kina, itp.</w:t>
            </w:r>
          </w:p>
          <w:p w14:paraId="70751B05"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charakterystyka współczesnych mediów </w:t>
            </w:r>
          </w:p>
          <w:p w14:paraId="579A8115" w14:textId="77777777" w:rsidR="00391A82" w:rsidRPr="00A16F40" w:rsidRDefault="00391A82"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rola i znaczenie słownictwa w rozumieniu języka mediów: ich charakterystyczny rodzaj, złożoność oraz częstotliwość występowania słownictwa</w:t>
            </w:r>
          </w:p>
          <w:p w14:paraId="5D56DC9E"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doskonalenie ogólnych umiejętności językowych poprzez analizę języka mediów</w:t>
            </w:r>
          </w:p>
          <w:p w14:paraId="685A7901"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doskonalenie techniki czytania takich jak np. czytanie w celu znalezienia szczegółowych informacji, czytanie dla ogólnego zrozumienia; </w:t>
            </w:r>
          </w:p>
          <w:p w14:paraId="71E112DF" w14:textId="77777777" w:rsidR="00391A82" w:rsidRPr="00A16F40" w:rsidRDefault="00391A82" w:rsidP="00A16F40">
            <w:pPr>
              <w:pStyle w:val="Bezodstpw"/>
              <w:numPr>
                <w:ilvl w:val="0"/>
                <w:numId w:val="35"/>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rozwijanie umiejętności formułowania interpretacji oraz komentarze na temat przeczytanych treści</w:t>
            </w:r>
          </w:p>
          <w:p w14:paraId="629DEA59"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uwrażliwienie na różne style oraz rejestry wypowiedzi ustnych oraz pisemnych we współczesnych mediach</w:t>
            </w:r>
          </w:p>
          <w:p w14:paraId="5F34438E"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pojęcie i modele komunikacji </w:t>
            </w:r>
          </w:p>
          <w:p w14:paraId="731075A6"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koncepcje komunikacji interpersonalnej i społecznej</w:t>
            </w:r>
          </w:p>
          <w:p w14:paraId="597E640E"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odmiany języka i ich funkcje w komunikacji zawodowej</w:t>
            </w:r>
          </w:p>
          <w:p w14:paraId="60D14593"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niewerbalne akty komunikacji i ich funkcje</w:t>
            </w:r>
          </w:p>
          <w:p w14:paraId="57670619"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komunikacji interkulturowa</w:t>
            </w:r>
          </w:p>
          <w:p w14:paraId="2661C3ED"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 xml:space="preserve">teorie wymiarów kultury </w:t>
            </w:r>
          </w:p>
          <w:p w14:paraId="0FA62295"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interkulturowa kompetencja komunikacyjna w kontekście zawodowym</w:t>
            </w:r>
            <w:r w:rsidRPr="00A16F40">
              <w:rPr>
                <w:rFonts w:ascii="Arial" w:hAnsi="Arial" w:cs="Arial"/>
                <w:b/>
                <w:bCs/>
                <w:color w:val="000000" w:themeColor="text1"/>
                <w:sz w:val="22"/>
                <w:szCs w:val="22"/>
              </w:rPr>
              <w:t> </w:t>
            </w:r>
          </w:p>
          <w:p w14:paraId="73896C8B" w14:textId="77777777" w:rsidR="009C2666" w:rsidRPr="00A16F40" w:rsidRDefault="009C2666" w:rsidP="00A16F40">
            <w:pPr>
              <w:pStyle w:val="Bezodstpw"/>
              <w:ind w:left="720"/>
              <w:rPr>
                <w:rFonts w:ascii="Arial" w:hAnsi="Arial" w:cs="Arial"/>
                <w:color w:val="000000" w:themeColor="text1"/>
                <w:sz w:val="22"/>
                <w:szCs w:val="22"/>
              </w:rPr>
            </w:pPr>
          </w:p>
        </w:tc>
      </w:tr>
      <w:tr w:rsidR="008E4B9C" w:rsidRPr="00A16F40" w14:paraId="2672D8D2" w14:textId="77777777" w:rsidTr="00030EB9">
        <w:trPr>
          <w:trHeight w:val="1964"/>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78F029C"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_11,  Zajęcia fakultatywne:  „Język rosyjski w administracji i biznesie”</w:t>
            </w:r>
          </w:p>
        </w:tc>
        <w:tc>
          <w:tcPr>
            <w:tcW w:w="3344" w:type="dxa"/>
            <w:tcBorders>
              <w:top w:val="single" w:sz="4" w:space="0" w:color="auto"/>
              <w:left w:val="nil"/>
              <w:right w:val="single" w:sz="4" w:space="0" w:color="000000"/>
            </w:tcBorders>
            <w:shd w:val="clear" w:color="auto" w:fill="FFFFFF" w:themeFill="background1"/>
            <w:vAlign w:val="center"/>
            <w:hideMark/>
          </w:tcPr>
          <w:p w14:paraId="0463F94F"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KP6_WG9, KP6_WK1</w:t>
            </w:r>
          </w:p>
          <w:p w14:paraId="0A600EFD"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222BB7BC"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gridSpan w:val="3"/>
            <w:tcBorders>
              <w:top w:val="single" w:sz="4" w:space="0" w:color="auto"/>
              <w:left w:val="nil"/>
              <w:right w:val="single" w:sz="4" w:space="0" w:color="000000"/>
            </w:tcBorders>
            <w:shd w:val="clear" w:color="auto" w:fill="FFFFFF" w:themeFill="background1"/>
            <w:vAlign w:val="center"/>
          </w:tcPr>
          <w:p w14:paraId="02346724" w14:textId="77777777" w:rsidR="00273E9C" w:rsidRPr="00A16F40" w:rsidRDefault="00273E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F657A44" w14:textId="77777777" w:rsidR="00273E9C" w:rsidRPr="00A16F40" w:rsidRDefault="00273E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310404B" w14:textId="7B08C43B"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F79EE"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rosyjskim</w:t>
            </w:r>
          </w:p>
          <w:p w14:paraId="12755C88"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p>
          <w:p w14:paraId="3B6B824F"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w administracji i biznesie</w:t>
            </w:r>
          </w:p>
        </w:tc>
      </w:tr>
      <w:tr w:rsidR="008E4B9C" w:rsidRPr="00A16F40" w14:paraId="3CA6B7AB"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F4B06E"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w:t>
            </w:r>
          </w:p>
          <w:p w14:paraId="2C213205"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1088BD4A" w14:textId="77777777" w:rsidR="00391A82" w:rsidRPr="00A16F40" w:rsidRDefault="00391A82"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oficjalnej i handlowej</w:t>
            </w:r>
          </w:p>
          <w:p w14:paraId="68D280B2" w14:textId="77777777" w:rsidR="00391A82" w:rsidRPr="00A16F40" w:rsidRDefault="00391A82"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podstawowe wzory pism oficjalnych i handlowych w języku rosyjskim</w:t>
            </w:r>
          </w:p>
          <w:p w14:paraId="6EA00B12" w14:textId="77777777" w:rsidR="00391A82" w:rsidRPr="00A16F40" w:rsidRDefault="00391A82"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kształcenie umiejętności rozumienia i tworzenia pism oficjalnych i handlowych w języku rosyjskim</w:t>
            </w:r>
          </w:p>
          <w:p w14:paraId="0CD5ACA6" w14:textId="77777777" w:rsidR="00391A82" w:rsidRPr="00A16F40" w:rsidRDefault="00391A82"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charakterystyka języka rosyjskiego używanego w tekstach administracji i biznes</w:t>
            </w:r>
          </w:p>
          <w:p w14:paraId="7C4D2090" w14:textId="77777777" w:rsidR="00391A82" w:rsidRPr="00A16F40" w:rsidRDefault="00391A82" w:rsidP="00A16F40">
            <w:pPr>
              <w:pStyle w:val="Bezodstpw"/>
              <w:numPr>
                <w:ilvl w:val="0"/>
                <w:numId w:val="36"/>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podmiotami administracyjnymi i gospodarczymi.</w:t>
            </w:r>
          </w:p>
          <w:p w14:paraId="35E7205C" w14:textId="77777777" w:rsidR="00391A82" w:rsidRPr="00A16F40" w:rsidRDefault="00391A82" w:rsidP="00A16F40">
            <w:pPr>
              <w:pStyle w:val="Bezodstpw"/>
              <w:numPr>
                <w:ilvl w:val="0"/>
                <w:numId w:val="36"/>
              </w:numPr>
              <w:rPr>
                <w:rFonts w:ascii="Arial" w:hAnsi="Arial" w:cs="Arial"/>
                <w:color w:val="000000" w:themeColor="text1"/>
                <w:sz w:val="22"/>
                <w:szCs w:val="22"/>
              </w:rPr>
            </w:pPr>
            <w:r w:rsidRPr="00A16F40">
              <w:rPr>
                <w:rFonts w:ascii="Arial" w:hAnsi="Arial" w:cs="Arial"/>
                <w:color w:val="000000" w:themeColor="text1"/>
                <w:sz w:val="22"/>
                <w:szCs w:val="22"/>
              </w:rPr>
              <w:t>tworzenie prostych tekstów ustnych i pisemnych na potrzeby różnorodnych podmiotów administracyjnych i gospodarczych</w:t>
            </w:r>
          </w:p>
          <w:p w14:paraId="7ED1408F" w14:textId="77777777" w:rsidR="00391A82" w:rsidRPr="00A16F40" w:rsidRDefault="00391A82" w:rsidP="00A16F40">
            <w:pPr>
              <w:spacing w:after="0" w:line="240" w:lineRule="auto"/>
              <w:jc w:val="right"/>
              <w:rPr>
                <w:rFonts w:ascii="Arial" w:eastAsia="Times New Roman" w:hAnsi="Arial" w:cs="Arial"/>
                <w:b/>
                <w:bCs/>
                <w:color w:val="000000" w:themeColor="text1"/>
                <w:sz w:val="22"/>
                <w:szCs w:val="22"/>
                <w:lang w:eastAsia="pl-PL"/>
              </w:rPr>
            </w:pPr>
            <w:r w:rsidRPr="00A16F40">
              <w:rPr>
                <w:rFonts w:ascii="Arial" w:eastAsia="Times New Roman" w:hAnsi="Arial" w:cs="Arial"/>
                <w:b/>
                <w:bCs/>
                <w:color w:val="000000" w:themeColor="text1"/>
                <w:sz w:val="22"/>
                <w:szCs w:val="22"/>
                <w:lang w:eastAsia="pl-PL"/>
              </w:rPr>
              <w:t> </w:t>
            </w:r>
          </w:p>
        </w:tc>
      </w:tr>
      <w:tr w:rsidR="008E4B9C" w:rsidRPr="00A16F40" w14:paraId="5C94A106" w14:textId="77777777" w:rsidTr="00030EB9">
        <w:trPr>
          <w:trHeight w:val="2353"/>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14:paraId="62E0EF90"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 _12, Zajęcia faku</w:t>
            </w:r>
            <w:r w:rsidRPr="00E65139">
              <w:rPr>
                <w:rFonts w:ascii="Arial" w:eastAsia="Times New Roman" w:hAnsi="Arial" w:cs="Arial"/>
                <w:color w:val="FF0000"/>
                <w:sz w:val="22"/>
                <w:szCs w:val="22"/>
                <w:lang w:eastAsia="pl-PL"/>
              </w:rPr>
              <w:t xml:space="preserve">ltatywne: </w:t>
            </w:r>
            <w:r w:rsidRPr="00A16F40">
              <w:rPr>
                <w:rFonts w:ascii="Arial" w:eastAsia="Times New Roman" w:hAnsi="Arial" w:cs="Arial"/>
                <w:color w:val="000000" w:themeColor="text1"/>
                <w:sz w:val="22"/>
                <w:szCs w:val="22"/>
                <w:lang w:eastAsia="pl-PL"/>
              </w:rPr>
              <w:t>„Język rosyjski w  kulturze”</w:t>
            </w:r>
          </w:p>
        </w:tc>
        <w:tc>
          <w:tcPr>
            <w:tcW w:w="3344" w:type="dxa"/>
            <w:tcBorders>
              <w:top w:val="single" w:sz="4" w:space="0" w:color="auto"/>
              <w:left w:val="nil"/>
              <w:right w:val="single" w:sz="4" w:space="0" w:color="000000"/>
            </w:tcBorders>
            <w:shd w:val="clear" w:color="auto" w:fill="FFFFFF" w:themeFill="background1"/>
            <w:vAlign w:val="center"/>
            <w:hideMark/>
          </w:tcPr>
          <w:p w14:paraId="6A535C59"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KP6_WG6, KP6_WG9, KP6_WK1</w:t>
            </w:r>
          </w:p>
          <w:p w14:paraId="1B0AB7E6"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KP6_UW6, KP6_UK1, KP6_UO1, KP6_UU1</w:t>
            </w:r>
          </w:p>
          <w:p w14:paraId="053DA5CF"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gridSpan w:val="3"/>
            <w:tcBorders>
              <w:top w:val="single" w:sz="4" w:space="0" w:color="auto"/>
              <w:left w:val="nil"/>
              <w:right w:val="single" w:sz="4" w:space="0" w:color="000000"/>
            </w:tcBorders>
            <w:shd w:val="clear" w:color="auto" w:fill="FFFFFF" w:themeFill="background1"/>
            <w:vAlign w:val="center"/>
          </w:tcPr>
          <w:p w14:paraId="290EB2F8" w14:textId="77777777" w:rsidR="00273E9C" w:rsidRPr="00A16F40" w:rsidRDefault="00273E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3F4937C" w14:textId="77777777" w:rsidR="00273E9C" w:rsidRPr="00A16F40" w:rsidRDefault="00273E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8CAC926" w14:textId="1A5D063E"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38D20"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rosyjski w kulturze i sztuce</w:t>
            </w:r>
          </w:p>
          <w:p w14:paraId="0599C1B2"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p>
          <w:p w14:paraId="76A87E8F"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mediów rosyjskojęzycznych</w:t>
            </w:r>
          </w:p>
          <w:p w14:paraId="390C3D4B"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p>
          <w:p w14:paraId="25983E24" w14:textId="77777777" w:rsidR="00273E9C" w:rsidRPr="00A16F40" w:rsidRDefault="00273E9C"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18C36BB4" w14:textId="77777777" w:rsidTr="00030EB9">
        <w:trPr>
          <w:trHeight w:val="1646"/>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F25AFD"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w:t>
            </w:r>
          </w:p>
          <w:p w14:paraId="089986C3"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TREŚCI KSZTAŁCENIA:</w:t>
            </w:r>
          </w:p>
          <w:p w14:paraId="04D39B12"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terminologia typowa dla języka komunikacji w sferze kultury</w:t>
            </w:r>
          </w:p>
          <w:p w14:paraId="44F0A5CE"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podstawowe typy tekstów w dziedzinie kultury</w:t>
            </w:r>
          </w:p>
          <w:p w14:paraId="5F15A660" w14:textId="77777777" w:rsidR="00391A82" w:rsidRPr="00A16F40" w:rsidRDefault="00391A82" w:rsidP="00A16F40">
            <w:pPr>
              <w:pStyle w:val="Bezodstpw"/>
              <w:numPr>
                <w:ilvl w:val="0"/>
                <w:numId w:val="35"/>
              </w:numPr>
              <w:rPr>
                <w:rFonts w:ascii="Arial" w:hAnsi="Arial" w:cs="Arial"/>
                <w:color w:val="000000" w:themeColor="text1"/>
                <w:sz w:val="22"/>
                <w:szCs w:val="22"/>
              </w:rPr>
            </w:pPr>
            <w:r w:rsidRPr="00A16F40">
              <w:rPr>
                <w:rFonts w:ascii="Arial" w:hAnsi="Arial" w:cs="Arial"/>
                <w:color w:val="000000" w:themeColor="text1"/>
                <w:sz w:val="22"/>
                <w:szCs w:val="22"/>
              </w:rPr>
              <w:t>charakterystyka języka rosyjskiego używanego w tekstach kultury</w:t>
            </w:r>
          </w:p>
          <w:p w14:paraId="5C9CA935" w14:textId="77777777" w:rsidR="00391A82" w:rsidRPr="00A16F40" w:rsidRDefault="00391A82"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doskonalenie praktycznych umiejętności językowych niezbędnych podczas współpracy z różnorodnymi instytucjami kultury.</w:t>
            </w:r>
          </w:p>
          <w:p w14:paraId="01144B85" w14:textId="77777777" w:rsidR="00391A82" w:rsidRPr="00A16F40" w:rsidRDefault="00391A82" w:rsidP="00A16F40">
            <w:pPr>
              <w:pStyle w:val="Bezodstpw"/>
              <w:numPr>
                <w:ilvl w:val="0"/>
                <w:numId w:val="35"/>
              </w:numPr>
              <w:rPr>
                <w:rFonts w:ascii="Arial" w:hAnsi="Arial" w:cs="Arial"/>
                <w:b/>
                <w:color w:val="000000" w:themeColor="text1"/>
                <w:sz w:val="22"/>
                <w:szCs w:val="22"/>
              </w:rPr>
            </w:pPr>
            <w:r w:rsidRPr="00A16F40">
              <w:rPr>
                <w:rFonts w:ascii="Arial" w:hAnsi="Arial" w:cs="Arial"/>
                <w:color w:val="000000" w:themeColor="text1"/>
                <w:sz w:val="22"/>
                <w:szCs w:val="22"/>
              </w:rPr>
              <w:t>tworzenie tekstów ustnych i pisemnych na potrzeby takich instytucji jak muzea, biblioteki, galerie sztuki, centra kultury, teatry, kina, itp.</w:t>
            </w:r>
          </w:p>
          <w:p w14:paraId="02A1EB10" w14:textId="77777777" w:rsidR="00C77BFE" w:rsidRPr="00A16F40" w:rsidRDefault="00C77BFE" w:rsidP="00A16F40">
            <w:pPr>
              <w:pStyle w:val="Bezodstpw"/>
              <w:ind w:left="720"/>
              <w:rPr>
                <w:rFonts w:ascii="Arial" w:hAnsi="Arial" w:cs="Arial"/>
                <w:b/>
                <w:color w:val="000000" w:themeColor="text1"/>
                <w:sz w:val="22"/>
                <w:szCs w:val="22"/>
              </w:rPr>
            </w:pPr>
          </w:p>
        </w:tc>
      </w:tr>
      <w:tr w:rsidR="008E4B9C" w:rsidRPr="00A16F40" w14:paraId="3D7BE29F" w14:textId="77777777" w:rsidTr="00030EB9">
        <w:trPr>
          <w:trHeight w:val="2746"/>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C07A1C8" w14:textId="77777777"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ZAJĘĆ_13, Seminarium dyplomowe</w:t>
            </w:r>
          </w:p>
        </w:tc>
        <w:tc>
          <w:tcPr>
            <w:tcW w:w="3344" w:type="dxa"/>
            <w:tcBorders>
              <w:top w:val="single" w:sz="4" w:space="0" w:color="auto"/>
              <w:left w:val="nil"/>
              <w:right w:val="single" w:sz="4" w:space="0" w:color="000000"/>
            </w:tcBorders>
            <w:shd w:val="clear" w:color="auto" w:fill="FFFFFF" w:themeFill="background1"/>
            <w:vAlign w:val="center"/>
            <w:hideMark/>
          </w:tcPr>
          <w:p w14:paraId="6BD6487D" w14:textId="77777777"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 KP6_WG2, KP6_WG3, KP6_WG4, KP6_WG5, KP6_WG6, KP6_WG7, KP6_WG8, KP6_WG9, KP6_WG10, KP6_WG11, KP6_WK1, KP6_WK2, KP6_WK3</w:t>
            </w:r>
          </w:p>
          <w:p w14:paraId="16A7C8E7" w14:textId="77777777"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KP6_UW1, KP6_UW3, KP6_UW4, KP6_UW6, KP6_UW7, KP6_UW8, KP6_UK1, KP6_UK3, KP6_UK4, KP6_UO1, KP6_UU1,</w:t>
            </w:r>
          </w:p>
          <w:p w14:paraId="3DD30DED" w14:textId="77777777"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w:t>
            </w:r>
          </w:p>
        </w:tc>
        <w:tc>
          <w:tcPr>
            <w:tcW w:w="5925" w:type="dxa"/>
            <w:gridSpan w:val="3"/>
            <w:tcBorders>
              <w:top w:val="single" w:sz="4" w:space="0" w:color="auto"/>
              <w:left w:val="nil"/>
              <w:right w:val="single" w:sz="4" w:space="0" w:color="000000"/>
            </w:tcBorders>
            <w:shd w:val="clear" w:color="auto" w:fill="FFFFFF" w:themeFill="background1"/>
            <w:vAlign w:val="center"/>
          </w:tcPr>
          <w:p w14:paraId="0FE1E635" w14:textId="77777777" w:rsidR="00F1432A" w:rsidRPr="00A16F40" w:rsidRDefault="00F1432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2DEC9FE0" w14:textId="1CF576F9"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E1D6E" w14:textId="77777777" w:rsidR="00F5567D" w:rsidRPr="00A16F40" w:rsidRDefault="00F5567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8E4B9C" w:rsidRPr="00A16F40" w14:paraId="2DFC0CEE"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B1C98C" w14:textId="77777777" w:rsidR="00391A82" w:rsidRPr="00A16F40" w:rsidRDefault="00391A82" w:rsidP="00A16F40">
            <w:pPr>
              <w:spacing w:after="0" w:line="240" w:lineRule="auto"/>
              <w:jc w:val="center"/>
              <w:rPr>
                <w:rFonts w:ascii="Arial" w:eastAsia="Times New Roman" w:hAnsi="Arial" w:cs="Arial"/>
                <w:b/>
                <w:color w:val="000000" w:themeColor="text1"/>
                <w:sz w:val="22"/>
                <w:szCs w:val="22"/>
                <w:lang w:eastAsia="pl-PL"/>
              </w:rPr>
            </w:pPr>
          </w:p>
          <w:p w14:paraId="438DED41"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36D3B7F2" w14:textId="77777777" w:rsidR="00391A82" w:rsidRPr="00A16F40" w:rsidRDefault="00391A82"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w w:val="101"/>
                <w:sz w:val="22"/>
                <w:szCs w:val="22"/>
              </w:rPr>
              <w:t xml:space="preserve">oczekiwania i wymagania dotyczące pisania pracy dyplomowej oraz zasady uczestnictwa w zajęciach seminaryjnych </w:t>
            </w:r>
          </w:p>
          <w:p w14:paraId="734496E1" w14:textId="77777777" w:rsidR="00391A82" w:rsidRPr="00A16F40" w:rsidRDefault="00391A82"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spacing w:val="-2"/>
                <w:w w:val="101"/>
                <w:sz w:val="22"/>
                <w:szCs w:val="22"/>
              </w:rPr>
              <w:t>świadomy wybór tematu pracy dyplomowej, dyskusja i refleksja nad tematami i treścią prac osób uczestniczących w seminarium.</w:t>
            </w:r>
          </w:p>
          <w:p w14:paraId="295D1905" w14:textId="77777777" w:rsidR="00391A82" w:rsidRPr="00A16F40" w:rsidRDefault="00391A82" w:rsidP="00A16F40">
            <w:pPr>
              <w:pStyle w:val="Bezodstpw"/>
              <w:numPr>
                <w:ilvl w:val="0"/>
                <w:numId w:val="37"/>
              </w:numPr>
              <w:rPr>
                <w:rFonts w:ascii="Arial" w:hAnsi="Arial" w:cs="Arial"/>
                <w:color w:val="000000" w:themeColor="text1"/>
                <w:w w:val="101"/>
                <w:sz w:val="22"/>
                <w:szCs w:val="22"/>
              </w:rPr>
            </w:pPr>
            <w:r w:rsidRPr="00A16F40">
              <w:rPr>
                <w:rFonts w:ascii="Arial" w:hAnsi="Arial" w:cs="Arial"/>
                <w:color w:val="000000" w:themeColor="text1"/>
                <w:spacing w:val="-3"/>
                <w:w w:val="101"/>
                <w:sz w:val="22"/>
                <w:szCs w:val="22"/>
              </w:rPr>
              <w:t xml:space="preserve">wskazanie kierunek poszukiwań badawczych oraz zasugerowanie pierwszych pozycji bibliograficznych, które będą punktem wyjścia do dalszej samodzielnej </w:t>
            </w:r>
            <w:r w:rsidRPr="00A16F40">
              <w:rPr>
                <w:rFonts w:ascii="Arial" w:hAnsi="Arial" w:cs="Arial"/>
                <w:color w:val="000000" w:themeColor="text1"/>
                <w:spacing w:val="-12"/>
                <w:w w:val="101"/>
                <w:sz w:val="22"/>
                <w:szCs w:val="22"/>
              </w:rPr>
              <w:t>pracy.</w:t>
            </w:r>
          </w:p>
          <w:p w14:paraId="7395A237" w14:textId="77777777" w:rsidR="00391A82" w:rsidRPr="00A16F40" w:rsidRDefault="00391A82" w:rsidP="00A16F40">
            <w:pPr>
              <w:pStyle w:val="Bezodstpw"/>
              <w:numPr>
                <w:ilvl w:val="0"/>
                <w:numId w:val="37"/>
              </w:numPr>
              <w:rPr>
                <w:rFonts w:ascii="Arial" w:hAnsi="Arial" w:cs="Arial"/>
                <w:color w:val="000000" w:themeColor="text1"/>
                <w:sz w:val="22"/>
                <w:szCs w:val="22"/>
              </w:rPr>
            </w:pPr>
            <w:r w:rsidRPr="00A16F40">
              <w:rPr>
                <w:rFonts w:ascii="Arial" w:hAnsi="Arial" w:cs="Arial"/>
                <w:color w:val="000000" w:themeColor="text1"/>
                <w:w w:val="101"/>
                <w:sz w:val="22"/>
                <w:szCs w:val="22"/>
              </w:rPr>
              <w:t xml:space="preserve">zbieranie materiału i omawianie napisanych </w:t>
            </w:r>
            <w:r w:rsidRPr="00A16F40">
              <w:rPr>
                <w:rFonts w:ascii="Arial" w:hAnsi="Arial" w:cs="Arial"/>
                <w:color w:val="000000" w:themeColor="text1"/>
                <w:spacing w:val="-1"/>
                <w:w w:val="101"/>
                <w:sz w:val="22"/>
                <w:szCs w:val="22"/>
              </w:rPr>
              <w:t>przez studentów fragmentów prac.</w:t>
            </w:r>
            <w:r w:rsidRPr="00A16F40">
              <w:rPr>
                <w:rFonts w:ascii="Arial" w:hAnsi="Arial" w:cs="Arial"/>
                <w:color w:val="000000" w:themeColor="text1"/>
                <w:sz w:val="22"/>
                <w:szCs w:val="22"/>
              </w:rPr>
              <w:t> </w:t>
            </w:r>
            <w:r w:rsidRPr="00A16F40">
              <w:rPr>
                <w:rFonts w:ascii="Arial" w:hAnsi="Arial" w:cs="Arial"/>
                <w:b/>
                <w:bCs/>
                <w:color w:val="000000" w:themeColor="text1"/>
                <w:sz w:val="22"/>
                <w:szCs w:val="22"/>
              </w:rPr>
              <w:t> </w:t>
            </w:r>
          </w:p>
          <w:p w14:paraId="4E7D0A2C" w14:textId="77777777" w:rsidR="00391A82" w:rsidRPr="00A16F40" w:rsidRDefault="00391A82" w:rsidP="00A16F40">
            <w:pPr>
              <w:pStyle w:val="Bezodstpw"/>
              <w:ind w:left="720"/>
              <w:rPr>
                <w:rFonts w:ascii="Arial" w:hAnsi="Arial" w:cs="Arial"/>
                <w:color w:val="000000" w:themeColor="text1"/>
                <w:sz w:val="22"/>
                <w:szCs w:val="22"/>
              </w:rPr>
            </w:pPr>
          </w:p>
        </w:tc>
      </w:tr>
      <w:tr w:rsidR="008E4B9C" w:rsidRPr="00A16F40" w14:paraId="150ABBA6" w14:textId="77777777" w:rsidTr="00030EB9">
        <w:trPr>
          <w:trHeight w:val="1544"/>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988E339"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ZAJĘĆ_14, Przedmioty uzupełniające</w:t>
            </w:r>
          </w:p>
        </w:tc>
        <w:tc>
          <w:tcPr>
            <w:tcW w:w="3344" w:type="dxa"/>
            <w:tcBorders>
              <w:top w:val="single" w:sz="4" w:space="0" w:color="auto"/>
              <w:left w:val="nil"/>
              <w:right w:val="single" w:sz="4" w:space="0" w:color="000000"/>
            </w:tcBorders>
            <w:shd w:val="clear" w:color="auto" w:fill="FFFFFF" w:themeFill="background1"/>
            <w:vAlign w:val="center"/>
            <w:hideMark/>
          </w:tcPr>
          <w:p w14:paraId="5381D69A"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KP6_WG13, KP6_WK2, KP6_WK3</w:t>
            </w:r>
          </w:p>
          <w:p w14:paraId="3712A411"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KP6_UO1, KP6_UU1</w:t>
            </w:r>
          </w:p>
          <w:p w14:paraId="612CFD03"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KP6_KR1</w:t>
            </w:r>
          </w:p>
        </w:tc>
        <w:tc>
          <w:tcPr>
            <w:tcW w:w="5925" w:type="dxa"/>
            <w:gridSpan w:val="3"/>
            <w:tcBorders>
              <w:top w:val="single" w:sz="4" w:space="0" w:color="auto"/>
              <w:left w:val="nil"/>
              <w:right w:val="single" w:sz="4" w:space="0" w:color="000000"/>
            </w:tcBorders>
            <w:shd w:val="clear" w:color="auto" w:fill="FFFFFF" w:themeFill="background1"/>
            <w:vAlign w:val="center"/>
          </w:tcPr>
          <w:p w14:paraId="15F337F4" w14:textId="77777777" w:rsidR="00C8089C" w:rsidRPr="00A16F40" w:rsidRDefault="00C808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EB659A4" w14:textId="77777777" w:rsidR="00C8089C" w:rsidRPr="00A16F40" w:rsidRDefault="00C808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499C5CA" w14:textId="7526D5D4"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r w:rsidR="00D252AC" w:rsidRPr="00A16F40">
              <w:rPr>
                <w:rFonts w:ascii="Arial" w:hAnsi="Arial" w:cs="Arial"/>
                <w:color w:val="000000" w:themeColor="text1"/>
                <w:sz w:val="22"/>
                <w:szCs w:val="22"/>
              </w:rPr>
              <w:t>lub praktycznej</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5AEB9"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informacji</w:t>
            </w:r>
          </w:p>
          <w:p w14:paraId="1E4CCEF8"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p>
          <w:p w14:paraId="03ACB8D2"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Wychowanie fizyczne / zajęcia alternatywne</w:t>
            </w:r>
          </w:p>
          <w:p w14:paraId="143AF0A9"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p>
          <w:p w14:paraId="342F48DB"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Ochrona własności intelektualnej</w:t>
            </w:r>
          </w:p>
        </w:tc>
      </w:tr>
      <w:tr w:rsidR="008E4B9C" w:rsidRPr="00A16F40" w14:paraId="66F710EF"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CD8AB9" w14:textId="77777777" w:rsidR="00391A82" w:rsidRPr="00A16F40" w:rsidRDefault="00391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p w14:paraId="034FB6A0"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241DBC51"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 xml:space="preserve">komputer, narzędzia i metody stosowane w informatyce ze szczególnym uwzględnieniem kierunku studiów (m. in. pokazanie zastosowań narzędzi informatycznych w pracy naukowca, nauczyciela i tłumacza). </w:t>
            </w:r>
          </w:p>
          <w:p w14:paraId="23CE3F01"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obsługa edytora tekstu, arkusza kalkulacyjnego, programu do tworzenia prezentacji multimedialnych i korzystanie z zasobów internetowych.</w:t>
            </w:r>
          </w:p>
          <w:p w14:paraId="3A53D019"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kształcenie wszystkich sprawności językowych w drugim języku obcym niezbędnych do mówienia i pisania tekstów w sytuacjach z życia codziennego i w kontekstach akademickich (zawodowych)</w:t>
            </w:r>
          </w:p>
          <w:p w14:paraId="3C63148B"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zagadnienia prawa autorskiego i praw pokrewnych i prawa własności przemysłowej, problematyka przedmiotu ochrony prawno-autorskiej, ochrony autorskich praw majątkowych i osobistych, kwestie plagiatu i prawa cytatu</w:t>
            </w:r>
          </w:p>
          <w:p w14:paraId="4017DA95"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podnoszenie sprawności fizycznej i motorycznej</w:t>
            </w:r>
          </w:p>
          <w:p w14:paraId="6E2967E8" w14:textId="77777777" w:rsidR="00391A82" w:rsidRPr="00A16F40" w:rsidRDefault="00391A82" w:rsidP="00A16F40">
            <w:pPr>
              <w:pStyle w:val="Bezodstpw"/>
              <w:numPr>
                <w:ilvl w:val="0"/>
                <w:numId w:val="38"/>
              </w:numPr>
              <w:rPr>
                <w:rFonts w:ascii="Arial" w:hAnsi="Arial" w:cs="Arial"/>
                <w:color w:val="000000" w:themeColor="text1"/>
                <w:sz w:val="22"/>
                <w:szCs w:val="22"/>
              </w:rPr>
            </w:pPr>
            <w:r w:rsidRPr="00A16F40">
              <w:rPr>
                <w:rFonts w:ascii="Arial" w:hAnsi="Arial" w:cs="Arial"/>
                <w:color w:val="000000" w:themeColor="text1"/>
                <w:sz w:val="22"/>
                <w:szCs w:val="22"/>
              </w:rPr>
              <w:t>harmonia i estetyka ruchu (rytmika, muzyka, podstawowe formy tańca, aerobic)</w:t>
            </w:r>
          </w:p>
          <w:p w14:paraId="4584310F" w14:textId="77777777" w:rsidR="00391A82" w:rsidRPr="00A16F40" w:rsidRDefault="00391A82" w:rsidP="00A16F40">
            <w:pPr>
              <w:pStyle w:val="Bezodstpw"/>
              <w:numPr>
                <w:ilvl w:val="0"/>
                <w:numId w:val="38"/>
              </w:numPr>
              <w:rPr>
                <w:rFonts w:ascii="Arial" w:eastAsia="Times New Roman" w:hAnsi="Arial" w:cs="Arial"/>
                <w:b/>
                <w:bCs/>
                <w:color w:val="000000" w:themeColor="text1"/>
                <w:sz w:val="22"/>
                <w:szCs w:val="22"/>
                <w:lang w:eastAsia="pl-PL"/>
              </w:rPr>
            </w:pPr>
            <w:r w:rsidRPr="00A16F40">
              <w:rPr>
                <w:rFonts w:ascii="Arial" w:hAnsi="Arial" w:cs="Arial"/>
                <w:color w:val="000000" w:themeColor="text1"/>
                <w:sz w:val="22"/>
                <w:szCs w:val="22"/>
              </w:rPr>
              <w:t>rozwijanie sprawności ogólnej na bazie zabaw i gier ruchowych, sportów zespołowych (piłka siatkowa, koszykówka, unihokej, badminton, tenis stołowy)</w:t>
            </w:r>
            <w:r w:rsidRPr="00A16F40">
              <w:rPr>
                <w:rFonts w:ascii="Arial" w:eastAsia="Times New Roman" w:hAnsi="Arial" w:cs="Arial"/>
                <w:b/>
                <w:bCs/>
                <w:color w:val="000000" w:themeColor="text1"/>
                <w:sz w:val="22"/>
                <w:szCs w:val="22"/>
                <w:lang w:eastAsia="pl-PL"/>
              </w:rPr>
              <w:t> </w:t>
            </w:r>
          </w:p>
          <w:p w14:paraId="7B5AD700" w14:textId="77777777" w:rsidR="00391A82" w:rsidRPr="00A16F40" w:rsidRDefault="00391A82" w:rsidP="00A16F40">
            <w:pPr>
              <w:pStyle w:val="Bezodstpw"/>
              <w:ind w:left="720"/>
              <w:rPr>
                <w:rFonts w:ascii="Arial" w:eastAsia="Times New Roman" w:hAnsi="Arial" w:cs="Arial"/>
                <w:b/>
                <w:bCs/>
                <w:color w:val="000000" w:themeColor="text1"/>
                <w:sz w:val="22"/>
                <w:szCs w:val="22"/>
                <w:lang w:eastAsia="pl-PL"/>
              </w:rPr>
            </w:pPr>
          </w:p>
        </w:tc>
      </w:tr>
      <w:tr w:rsidR="008E4B9C" w:rsidRPr="00A16F40" w14:paraId="568F2BBC" w14:textId="77777777" w:rsidTr="00030EB9">
        <w:trPr>
          <w:trHeight w:val="1563"/>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F519D6E"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GRUPA ZAJĘĆ_15, Filozofia </w:t>
            </w:r>
          </w:p>
        </w:tc>
        <w:tc>
          <w:tcPr>
            <w:tcW w:w="3344" w:type="dxa"/>
            <w:tcBorders>
              <w:top w:val="single" w:sz="4" w:space="0" w:color="auto"/>
              <w:left w:val="nil"/>
              <w:right w:val="single" w:sz="4" w:space="0" w:color="000000"/>
            </w:tcBorders>
            <w:shd w:val="clear" w:color="auto" w:fill="FFFFFF" w:themeFill="background1"/>
            <w:vAlign w:val="center"/>
            <w:hideMark/>
          </w:tcPr>
          <w:p w14:paraId="6911616C"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KP6_WG12, KP6_WK1</w:t>
            </w:r>
          </w:p>
          <w:p w14:paraId="5AD34B9E"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KP6_UW5, KP6_UO1, KP6_UU1</w:t>
            </w:r>
          </w:p>
          <w:p w14:paraId="7708CF00"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KP6_KK1, KP6_KK2, KP6_KO3, KP6_KO4</w:t>
            </w:r>
          </w:p>
        </w:tc>
        <w:tc>
          <w:tcPr>
            <w:tcW w:w="5925" w:type="dxa"/>
            <w:gridSpan w:val="3"/>
            <w:tcBorders>
              <w:top w:val="single" w:sz="4" w:space="0" w:color="auto"/>
              <w:left w:val="nil"/>
              <w:right w:val="single" w:sz="4" w:space="0" w:color="000000"/>
            </w:tcBorders>
            <w:shd w:val="clear" w:color="auto" w:fill="FFFFFF" w:themeFill="background1"/>
            <w:vAlign w:val="center"/>
          </w:tcPr>
          <w:p w14:paraId="27FA34B4" w14:textId="77777777" w:rsidR="00C8089C" w:rsidRPr="00A16F40" w:rsidRDefault="00C808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4C4A10D" w14:textId="77777777" w:rsidR="00C8089C" w:rsidRPr="00A16F40" w:rsidRDefault="00C8089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6634A63" w14:textId="144C1E9A"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9898F" w14:textId="77777777" w:rsidR="00C8089C" w:rsidRPr="00A16F40" w:rsidRDefault="00C8089C"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filozofii lub Filozofia języka (student wybiera jeden z dwóch przedmiotów)</w:t>
            </w:r>
          </w:p>
        </w:tc>
      </w:tr>
      <w:tr w:rsidR="008E4B9C" w:rsidRPr="00A16F40" w14:paraId="6FEB6916" w14:textId="77777777" w:rsidTr="00030EB9">
        <w:trPr>
          <w:trHeight w:val="300"/>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D9DA4" w14:textId="77777777" w:rsidR="00391A82" w:rsidRPr="00A16F40" w:rsidRDefault="00391A82" w:rsidP="00A16F40">
            <w:pPr>
              <w:spacing w:after="0" w:line="240" w:lineRule="auto"/>
              <w:jc w:val="center"/>
              <w:rPr>
                <w:rFonts w:ascii="Arial" w:eastAsia="Times New Roman" w:hAnsi="Arial" w:cs="Arial"/>
                <w:color w:val="000000" w:themeColor="text1"/>
                <w:sz w:val="22"/>
                <w:szCs w:val="22"/>
                <w:lang w:eastAsia="pl-PL"/>
              </w:rPr>
            </w:pPr>
          </w:p>
          <w:p w14:paraId="4CE58E52"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1D91AF4A" w14:textId="77777777" w:rsidR="00391A82" w:rsidRPr="00A16F40" w:rsidRDefault="00391A82" w:rsidP="00A16F40">
            <w:pPr>
              <w:pStyle w:val="Bezodstpw"/>
              <w:numPr>
                <w:ilvl w:val="0"/>
                <w:numId w:val="39"/>
              </w:numPr>
              <w:rPr>
                <w:rFonts w:ascii="Arial" w:hAnsi="Arial" w:cs="Arial"/>
                <w:color w:val="000000" w:themeColor="text1"/>
                <w:sz w:val="22"/>
                <w:szCs w:val="22"/>
              </w:rPr>
            </w:pPr>
            <w:r w:rsidRPr="00A16F40">
              <w:rPr>
                <w:rFonts w:ascii="Arial" w:hAnsi="Arial" w:cs="Arial"/>
                <w:color w:val="000000" w:themeColor="text1"/>
                <w:sz w:val="22"/>
                <w:szCs w:val="22"/>
              </w:rPr>
              <w:t>najważniejsze zagadnienia filozoficzne na przykładach konkretnych filozofów i systemów filozoficznych wraz ze wskazaniem, jak istotny jest rozumny namysł nad światem w ogólności i człowiekiem w szczególności dla kształtowania cywilizacji we wszystkich jej wymiarach</w:t>
            </w:r>
          </w:p>
          <w:p w14:paraId="78FE7901" w14:textId="77777777" w:rsidR="00391A82" w:rsidRPr="00A16F40" w:rsidRDefault="00391A82" w:rsidP="00A16F40">
            <w:pPr>
              <w:pStyle w:val="Bezodstpw"/>
              <w:numPr>
                <w:ilvl w:val="0"/>
                <w:numId w:val="39"/>
              </w:numPr>
              <w:rPr>
                <w:rFonts w:ascii="Arial" w:hAnsi="Arial" w:cs="Arial"/>
                <w:color w:val="000000" w:themeColor="text1"/>
                <w:sz w:val="22"/>
                <w:szCs w:val="22"/>
              </w:rPr>
            </w:pPr>
            <w:r w:rsidRPr="00A16F40">
              <w:rPr>
                <w:rFonts w:ascii="Arial" w:hAnsi="Arial" w:cs="Arial"/>
                <w:color w:val="000000" w:themeColor="text1"/>
                <w:sz w:val="22"/>
                <w:szCs w:val="22"/>
              </w:rPr>
              <w:t>problematyka filozoficzna w kontekście warunków historycznych i społecznych epok, w których żyli i działali wybrani myśliciele</w:t>
            </w:r>
          </w:p>
          <w:p w14:paraId="5575145F" w14:textId="77777777" w:rsidR="006033BA" w:rsidRPr="00A16F40" w:rsidRDefault="00391A82" w:rsidP="00A16F40">
            <w:pPr>
              <w:pStyle w:val="Bezodstpw"/>
              <w:numPr>
                <w:ilvl w:val="0"/>
                <w:numId w:val="39"/>
              </w:numPr>
              <w:rPr>
                <w:rFonts w:ascii="Arial" w:hAnsi="Arial" w:cs="Arial"/>
                <w:color w:val="000000" w:themeColor="text1"/>
                <w:sz w:val="22"/>
                <w:szCs w:val="22"/>
              </w:rPr>
            </w:pPr>
            <w:r w:rsidRPr="00A16F40">
              <w:rPr>
                <w:rFonts w:ascii="Arial" w:hAnsi="Arial" w:cs="Arial"/>
                <w:color w:val="000000" w:themeColor="text1"/>
                <w:sz w:val="22"/>
                <w:szCs w:val="22"/>
              </w:rPr>
              <w:t>podstawowe metody rozumowania: analityczna oraz syntetyczna</w:t>
            </w:r>
            <w:r w:rsidRPr="00A16F40">
              <w:rPr>
                <w:rFonts w:ascii="Arial" w:hAnsi="Arial" w:cs="Arial"/>
                <w:b/>
                <w:bCs/>
                <w:color w:val="000000" w:themeColor="text1"/>
                <w:sz w:val="22"/>
                <w:szCs w:val="22"/>
              </w:rPr>
              <w:t> </w:t>
            </w:r>
          </w:p>
          <w:p w14:paraId="079B67D7" w14:textId="77777777" w:rsidR="00391A82" w:rsidRPr="00A16F40" w:rsidRDefault="00391A82" w:rsidP="00A16F40">
            <w:pPr>
              <w:pStyle w:val="Bezodstpw"/>
              <w:ind w:left="720"/>
              <w:rPr>
                <w:rFonts w:ascii="Arial" w:hAnsi="Arial" w:cs="Arial"/>
                <w:color w:val="000000" w:themeColor="text1"/>
                <w:sz w:val="22"/>
                <w:szCs w:val="22"/>
              </w:rPr>
            </w:pPr>
          </w:p>
        </w:tc>
      </w:tr>
      <w:tr w:rsidR="00EC2E76" w:rsidRPr="00A16F40" w14:paraId="66FE141C" w14:textId="77777777" w:rsidTr="00030EB9">
        <w:trPr>
          <w:trHeight w:val="1610"/>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52B63DC"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GRUPA ZAJĘĆ_16, Praktyki zawodowe</w:t>
            </w:r>
          </w:p>
        </w:tc>
        <w:tc>
          <w:tcPr>
            <w:tcW w:w="4422" w:type="dxa"/>
            <w:gridSpan w:val="3"/>
            <w:tcBorders>
              <w:top w:val="single" w:sz="4" w:space="0" w:color="auto"/>
              <w:left w:val="nil"/>
              <w:right w:val="single" w:sz="4" w:space="0" w:color="000000"/>
            </w:tcBorders>
            <w:shd w:val="clear" w:color="auto" w:fill="FFFFFF" w:themeFill="background1"/>
            <w:vAlign w:val="center"/>
            <w:hideMark/>
          </w:tcPr>
          <w:p w14:paraId="5CA2B3EE"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KP6_WK1, KP6_WK2, KP6_WK3</w:t>
            </w:r>
          </w:p>
          <w:p w14:paraId="669BB43F" w14:textId="2E048A52"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KP6_UW6, KP6_UK4, KP6_UO1, KP6_UU1, KP6_KK1, KP6_KK2, KP6_KO1, KP6_KO2</w:t>
            </w:r>
          </w:p>
        </w:tc>
        <w:tc>
          <w:tcPr>
            <w:tcW w:w="4847" w:type="dxa"/>
            <w:tcBorders>
              <w:top w:val="single" w:sz="4" w:space="0" w:color="auto"/>
              <w:left w:val="nil"/>
              <w:right w:val="single" w:sz="4" w:space="0" w:color="000000"/>
            </w:tcBorders>
            <w:shd w:val="clear" w:color="auto" w:fill="FFFFFF" w:themeFill="background1"/>
            <w:vAlign w:val="center"/>
          </w:tcPr>
          <w:p w14:paraId="730D7AAC"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zaliczenie  praktyk zawodowych przez opiekuna na podstawie dzienniczka praktyk i opinii pracodawcy</w:t>
            </w:r>
          </w:p>
          <w:p w14:paraId="17E22761" w14:textId="63D391F3"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D670A"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p>
          <w:p w14:paraId="4F36CA51"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p>
          <w:p w14:paraId="03FC5D8C"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Praktyki zawodowe</w:t>
            </w:r>
          </w:p>
          <w:p w14:paraId="48B909C7"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p>
          <w:p w14:paraId="7DB90343" w14:textId="77777777" w:rsidR="00EC2E76" w:rsidRPr="00A16F40" w:rsidRDefault="00EC2E76" w:rsidP="00A16F40">
            <w:pPr>
              <w:spacing w:after="0" w:line="240" w:lineRule="auto"/>
              <w:rPr>
                <w:rFonts w:ascii="Arial" w:eastAsia="Times New Roman" w:hAnsi="Arial" w:cs="Arial"/>
                <w:color w:val="000000" w:themeColor="text1"/>
                <w:sz w:val="22"/>
                <w:szCs w:val="22"/>
                <w:lang w:eastAsia="pl-PL"/>
              </w:rPr>
            </w:pPr>
          </w:p>
          <w:p w14:paraId="3DBF17BA" w14:textId="77777777" w:rsidR="00EC2E76" w:rsidRPr="00A16F40" w:rsidRDefault="00EC2E76"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5FA86F0C"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565256" w14:textId="77777777" w:rsidR="00391A82" w:rsidRPr="00A16F40" w:rsidRDefault="00391A8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t>
            </w:r>
          </w:p>
          <w:p w14:paraId="56A170C0" w14:textId="77777777" w:rsidR="00391A82" w:rsidRPr="00A16F40" w:rsidRDefault="00391A82"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w:t>
            </w:r>
            <w:r w:rsidRPr="00A16F40">
              <w:rPr>
                <w:rFonts w:ascii="Arial" w:eastAsia="Times New Roman" w:hAnsi="Arial" w:cs="Arial"/>
                <w:b/>
                <w:color w:val="000000" w:themeColor="text1"/>
                <w:sz w:val="22"/>
                <w:szCs w:val="22"/>
                <w:lang w:eastAsia="pl-PL"/>
              </w:rPr>
              <w:t>TREŚCI KSZTAŁCENIA:</w:t>
            </w:r>
          </w:p>
          <w:p w14:paraId="0A6F68D8" w14:textId="77777777" w:rsidR="00391A82" w:rsidRPr="00A16F40" w:rsidRDefault="00391A82"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poszerzanie wiedzy zdobytej w czasie studiów i rozwijanie umiejętności praktycznego jej wykorzystywania;</w:t>
            </w:r>
          </w:p>
          <w:p w14:paraId="6F15D9F1" w14:textId="77777777" w:rsidR="00391A82" w:rsidRPr="00A16F40" w:rsidRDefault="00391A82"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struktura organizacyjna i mechanizmy funkcjonowania instytucji;</w:t>
            </w:r>
          </w:p>
          <w:p w14:paraId="3456EA96" w14:textId="77777777" w:rsidR="00391A82" w:rsidRPr="00A16F40" w:rsidRDefault="00391A82"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ukształtowanie umiejętności niezbędnych w przyszłej pracy zawodowej, w tym m.in. umiejętności organizacyjnych, pracy w zespole, nawiązywania kontaktów itp.;</w:t>
            </w:r>
          </w:p>
          <w:p w14:paraId="05725609" w14:textId="77777777" w:rsidR="00391A82" w:rsidRPr="00A16F40" w:rsidRDefault="00391A82" w:rsidP="00A16F40">
            <w:pPr>
              <w:pStyle w:val="Bezodstpw"/>
              <w:numPr>
                <w:ilvl w:val="0"/>
                <w:numId w:val="40"/>
              </w:numPr>
              <w:rPr>
                <w:rFonts w:ascii="Arial" w:hAnsi="Arial" w:cs="Arial"/>
                <w:color w:val="000000" w:themeColor="text1"/>
                <w:sz w:val="22"/>
                <w:szCs w:val="22"/>
              </w:rPr>
            </w:pPr>
            <w:r w:rsidRPr="00A16F40">
              <w:rPr>
                <w:rFonts w:ascii="Arial" w:hAnsi="Arial" w:cs="Arial"/>
                <w:color w:val="000000" w:themeColor="text1"/>
                <w:sz w:val="22"/>
                <w:szCs w:val="22"/>
              </w:rPr>
              <w:t>przygotowywanie do samodzielności i odpowiedzialności za powierzone mu zadania</w:t>
            </w:r>
          </w:p>
          <w:p w14:paraId="0E5B4D12" w14:textId="77777777" w:rsidR="00391A82" w:rsidRPr="00A16F40" w:rsidRDefault="00391A82" w:rsidP="00A16F40">
            <w:pPr>
              <w:pStyle w:val="Bezodstpw"/>
              <w:ind w:left="720"/>
              <w:rPr>
                <w:rFonts w:ascii="Arial" w:hAnsi="Arial" w:cs="Arial"/>
                <w:color w:val="000000" w:themeColor="text1"/>
                <w:sz w:val="22"/>
                <w:szCs w:val="22"/>
              </w:rPr>
            </w:pPr>
          </w:p>
        </w:tc>
      </w:tr>
      <w:tr w:rsidR="008E4B9C" w:rsidRPr="00A16F40" w14:paraId="3036C9B0" w14:textId="77777777" w:rsidTr="00030EB9">
        <w:trPr>
          <w:trHeight w:val="402"/>
        </w:trPr>
        <w:tc>
          <w:tcPr>
            <w:tcW w:w="160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B91273" w14:textId="77777777" w:rsidR="00391A82" w:rsidRPr="00A16F40" w:rsidRDefault="00391A82"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WARUNKI UKOŃCZENIA STUDIÓW ORAZ UZYSKIWANY TYTUŁ ZAWODOWY:</w:t>
            </w:r>
          </w:p>
          <w:p w14:paraId="66059F9D" w14:textId="77777777" w:rsidR="00391A82" w:rsidRPr="00A16F40" w:rsidRDefault="00391A82" w:rsidP="00A16F40">
            <w:pPr>
              <w:spacing w:after="0" w:line="240" w:lineRule="auto"/>
              <w:jc w:val="both"/>
              <w:rPr>
                <w:rFonts w:ascii="Arial" w:eastAsia="Times New Roman" w:hAnsi="Arial" w:cs="Arial"/>
                <w:color w:val="000000" w:themeColor="text1"/>
                <w:sz w:val="22"/>
                <w:szCs w:val="22"/>
                <w:lang w:eastAsia="pl-PL"/>
              </w:rPr>
            </w:pPr>
          </w:p>
          <w:p w14:paraId="00C94213" w14:textId="77777777" w:rsidR="00391A82" w:rsidRPr="00A16F40" w:rsidRDefault="00391A82"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p w14:paraId="43F885EE" w14:textId="77777777" w:rsidR="00BA1B85" w:rsidRPr="00A16F40" w:rsidRDefault="00BA1B85" w:rsidP="00A16F40">
            <w:pPr>
              <w:spacing w:after="0" w:line="240" w:lineRule="auto"/>
              <w:jc w:val="both"/>
              <w:rPr>
                <w:rFonts w:ascii="Arial" w:eastAsia="Times New Roman" w:hAnsi="Arial" w:cs="Arial"/>
                <w:color w:val="000000" w:themeColor="text1"/>
                <w:sz w:val="22"/>
                <w:szCs w:val="22"/>
                <w:lang w:eastAsia="pl-PL"/>
              </w:rPr>
            </w:pPr>
          </w:p>
        </w:tc>
      </w:tr>
    </w:tbl>
    <w:p w14:paraId="40E43C28" w14:textId="5B383878" w:rsidR="004977DE" w:rsidRPr="00A16F40" w:rsidRDefault="004977DE" w:rsidP="00A16F40">
      <w:pPr>
        <w:spacing w:after="0"/>
        <w:rPr>
          <w:rFonts w:ascii="Arial" w:hAnsi="Arial" w:cs="Arial"/>
          <w:color w:val="000000" w:themeColor="text1"/>
          <w:sz w:val="22"/>
          <w:szCs w:val="22"/>
        </w:rPr>
      </w:pPr>
    </w:p>
    <w:p w14:paraId="16DB47CF" w14:textId="755E9F78" w:rsidR="00DB79BE" w:rsidRPr="00A16F40" w:rsidRDefault="00DB79BE" w:rsidP="00A16F40">
      <w:pPr>
        <w:spacing w:after="0"/>
        <w:rPr>
          <w:rFonts w:ascii="Arial" w:hAnsi="Arial" w:cs="Arial"/>
          <w:color w:val="000000" w:themeColor="text1"/>
          <w:sz w:val="22"/>
          <w:szCs w:val="22"/>
        </w:rPr>
      </w:pPr>
    </w:p>
    <w:p w14:paraId="4A18C58A" w14:textId="335F1E38" w:rsidR="00DB79BE" w:rsidRPr="00A16F40" w:rsidRDefault="00DB79BE" w:rsidP="00A16F40">
      <w:pPr>
        <w:spacing w:after="0"/>
        <w:rPr>
          <w:rFonts w:ascii="Arial" w:hAnsi="Arial" w:cs="Arial"/>
          <w:color w:val="000000" w:themeColor="text1"/>
          <w:sz w:val="22"/>
          <w:szCs w:val="22"/>
        </w:rPr>
      </w:pPr>
    </w:p>
    <w:p w14:paraId="63171113" w14:textId="0EEAB45A" w:rsidR="00DB79BE" w:rsidRDefault="00DB79BE" w:rsidP="00A16F40">
      <w:pPr>
        <w:spacing w:after="0"/>
        <w:rPr>
          <w:rFonts w:ascii="Arial" w:hAnsi="Arial" w:cs="Arial"/>
          <w:color w:val="000000" w:themeColor="text1"/>
          <w:sz w:val="22"/>
          <w:szCs w:val="22"/>
        </w:rPr>
      </w:pPr>
    </w:p>
    <w:p w14:paraId="5D159931" w14:textId="77777777" w:rsidR="00E65139" w:rsidRPr="00A16F40" w:rsidRDefault="00E65139" w:rsidP="00A16F40">
      <w:pPr>
        <w:spacing w:after="0"/>
        <w:rPr>
          <w:rFonts w:ascii="Arial" w:hAnsi="Arial" w:cs="Arial"/>
          <w:color w:val="000000" w:themeColor="text1"/>
          <w:sz w:val="22"/>
          <w:szCs w:val="22"/>
        </w:rPr>
      </w:pPr>
    </w:p>
    <w:p w14:paraId="4AA42EA8" w14:textId="77777777" w:rsidR="00DB79BE" w:rsidRPr="00A16F40" w:rsidRDefault="00DB79BE" w:rsidP="00A16F40">
      <w:pPr>
        <w:spacing w:after="0"/>
        <w:rPr>
          <w:rFonts w:ascii="Arial" w:hAnsi="Arial" w:cs="Arial"/>
          <w:color w:val="000000" w:themeColor="text1"/>
          <w:sz w:val="22"/>
          <w:szCs w:val="22"/>
        </w:rPr>
      </w:pPr>
    </w:p>
    <w:tbl>
      <w:tblPr>
        <w:tblStyle w:val="Tabela-Siatka"/>
        <w:tblW w:w="15168" w:type="dxa"/>
        <w:tblInd w:w="-147" w:type="dxa"/>
        <w:tblLayout w:type="fixed"/>
        <w:tblLook w:val="04A0" w:firstRow="1" w:lastRow="0" w:firstColumn="1" w:lastColumn="0" w:noHBand="0" w:noVBand="1"/>
      </w:tblPr>
      <w:tblGrid>
        <w:gridCol w:w="964"/>
        <w:gridCol w:w="142"/>
        <w:gridCol w:w="2693"/>
        <w:gridCol w:w="142"/>
        <w:gridCol w:w="142"/>
        <w:gridCol w:w="141"/>
        <w:gridCol w:w="142"/>
        <w:gridCol w:w="567"/>
        <w:gridCol w:w="5132"/>
        <w:gridCol w:w="5103"/>
      </w:tblGrid>
      <w:tr w:rsidR="008E4B9C" w:rsidRPr="00A16F40" w14:paraId="1EB068A0" w14:textId="77777777" w:rsidTr="00AD10DD">
        <w:trPr>
          <w:trHeight w:val="412"/>
        </w:trPr>
        <w:tc>
          <w:tcPr>
            <w:tcW w:w="15168" w:type="dxa"/>
            <w:gridSpan w:val="10"/>
            <w:noWrap/>
            <w:vAlign w:val="center"/>
            <w:hideMark/>
          </w:tcPr>
          <w:p w14:paraId="40F1FE2A" w14:textId="77777777" w:rsidR="00230BC2" w:rsidRPr="00A16F40" w:rsidRDefault="00230BC2" w:rsidP="00A16F40">
            <w:pPr>
              <w:rPr>
                <w:rFonts w:ascii="Arial" w:hAnsi="Arial" w:cs="Arial"/>
                <w:b/>
                <w:bCs/>
                <w:color w:val="000000" w:themeColor="text1"/>
                <w:sz w:val="22"/>
                <w:szCs w:val="22"/>
              </w:rPr>
            </w:pPr>
            <w:r w:rsidRPr="00A16F40">
              <w:rPr>
                <w:rFonts w:ascii="Arial" w:hAnsi="Arial" w:cs="Arial"/>
                <w:b/>
                <w:bCs/>
                <w:color w:val="000000" w:themeColor="text1"/>
                <w:sz w:val="22"/>
                <w:szCs w:val="22"/>
              </w:rPr>
              <w:t xml:space="preserve">Moduł specjalizacyjny: FILOLOGIA ANGIELSKA </w:t>
            </w:r>
          </w:p>
        </w:tc>
      </w:tr>
      <w:tr w:rsidR="008E4B9C" w:rsidRPr="00A16F40" w14:paraId="2424D73D" w14:textId="77777777" w:rsidTr="00643CF6">
        <w:trPr>
          <w:trHeight w:val="840"/>
        </w:trPr>
        <w:tc>
          <w:tcPr>
            <w:tcW w:w="964" w:type="dxa"/>
            <w:vMerge w:val="restart"/>
            <w:noWrap/>
            <w:textDirection w:val="btLr"/>
            <w:vAlign w:val="center"/>
            <w:hideMark/>
          </w:tcPr>
          <w:p w14:paraId="70AA9405" w14:textId="77777777" w:rsidR="00230BC2" w:rsidRPr="00A16F40" w:rsidRDefault="00230BC2" w:rsidP="00A16F40">
            <w:pPr>
              <w:jc w:val="center"/>
              <w:rPr>
                <w:rFonts w:ascii="Arial" w:hAnsi="Arial" w:cs="Arial"/>
                <w:b/>
                <w:bCs/>
                <w:color w:val="000000" w:themeColor="text1"/>
                <w:sz w:val="22"/>
                <w:szCs w:val="22"/>
              </w:rPr>
            </w:pPr>
            <w:r w:rsidRPr="00A16F40">
              <w:rPr>
                <w:rFonts w:ascii="Arial" w:hAnsi="Arial" w:cs="Arial"/>
                <w:b/>
                <w:bCs/>
                <w:color w:val="000000" w:themeColor="text1"/>
                <w:sz w:val="22"/>
                <w:szCs w:val="22"/>
              </w:rPr>
              <w:t>Grupa zajęć</w:t>
            </w:r>
          </w:p>
        </w:tc>
        <w:tc>
          <w:tcPr>
            <w:tcW w:w="3969" w:type="dxa"/>
            <w:gridSpan w:val="7"/>
            <w:vMerge w:val="restart"/>
            <w:vAlign w:val="center"/>
            <w:hideMark/>
          </w:tcPr>
          <w:p w14:paraId="5AFD721C" w14:textId="77777777" w:rsidR="00230BC2" w:rsidRPr="00A16F40" w:rsidRDefault="00230BC2" w:rsidP="00A16F40">
            <w:pPr>
              <w:jc w:val="center"/>
              <w:rPr>
                <w:rFonts w:ascii="Arial" w:hAnsi="Arial" w:cs="Arial"/>
                <w:b/>
                <w:bCs/>
                <w:i/>
                <w:iCs/>
                <w:color w:val="000000" w:themeColor="text1"/>
                <w:sz w:val="22"/>
                <w:szCs w:val="22"/>
              </w:rPr>
            </w:pPr>
            <w:r w:rsidRPr="00A16F40">
              <w:rPr>
                <w:rFonts w:ascii="Arial" w:eastAsia="Times New Roman" w:hAnsi="Arial" w:cs="Arial"/>
                <w:b/>
                <w:color w:val="000000" w:themeColor="text1"/>
                <w:sz w:val="22"/>
                <w:szCs w:val="22"/>
                <w:lang w:eastAsia="pl-PL"/>
              </w:rPr>
              <w:t>Symbole efektów uczenia się</w:t>
            </w:r>
          </w:p>
        </w:tc>
        <w:tc>
          <w:tcPr>
            <w:tcW w:w="5132" w:type="dxa"/>
            <w:vMerge w:val="restart"/>
            <w:noWrap/>
            <w:vAlign w:val="center"/>
            <w:hideMark/>
          </w:tcPr>
          <w:p w14:paraId="480F8466" w14:textId="77777777" w:rsidR="00230BC2" w:rsidRPr="00A16F40" w:rsidRDefault="00230BC2" w:rsidP="00A16F40">
            <w:pPr>
              <w:jc w:val="center"/>
              <w:rPr>
                <w:rFonts w:ascii="Arial" w:hAnsi="Arial" w:cs="Arial"/>
                <w:b/>
                <w:bCs/>
                <w:i/>
                <w:iCs/>
                <w:color w:val="000000" w:themeColor="text1"/>
                <w:sz w:val="22"/>
                <w:szCs w:val="22"/>
              </w:rPr>
            </w:pPr>
            <w:r w:rsidRPr="00A16F40">
              <w:rPr>
                <w:rFonts w:ascii="Arial" w:eastAsia="Times New Roman" w:hAnsi="Arial" w:cs="Arial"/>
                <w:b/>
                <w:color w:val="000000" w:themeColor="text1"/>
                <w:sz w:val="22"/>
                <w:szCs w:val="22"/>
                <w:lang w:eastAsia="pl-PL"/>
              </w:rPr>
              <w:t>Sposoby weryfikacji i oceny efektów uczenia się osiągniętych przez studenta</w:t>
            </w:r>
          </w:p>
        </w:tc>
        <w:tc>
          <w:tcPr>
            <w:tcW w:w="5103" w:type="dxa"/>
            <w:vMerge w:val="restart"/>
            <w:noWrap/>
            <w:vAlign w:val="center"/>
            <w:hideMark/>
          </w:tcPr>
          <w:p w14:paraId="165709EF" w14:textId="77777777" w:rsidR="00230BC2" w:rsidRPr="00A16F40" w:rsidRDefault="00230BC2" w:rsidP="00A16F40">
            <w:pPr>
              <w:jc w:val="center"/>
              <w:rPr>
                <w:rFonts w:ascii="Arial" w:hAnsi="Arial" w:cs="Arial"/>
                <w:b/>
                <w:bCs/>
                <w:i/>
                <w:iCs/>
                <w:color w:val="000000" w:themeColor="text1"/>
                <w:sz w:val="22"/>
                <w:szCs w:val="22"/>
              </w:rPr>
            </w:pPr>
            <w:r w:rsidRPr="00A16F40">
              <w:rPr>
                <w:rFonts w:ascii="Arial" w:eastAsia="Times New Roman" w:hAnsi="Arial" w:cs="Arial"/>
                <w:b/>
                <w:color w:val="000000" w:themeColor="text1"/>
                <w:sz w:val="22"/>
                <w:szCs w:val="22"/>
                <w:lang w:eastAsia="pl-PL"/>
              </w:rPr>
              <w:t>Nazwa zajęć</w:t>
            </w:r>
          </w:p>
        </w:tc>
      </w:tr>
      <w:tr w:rsidR="008E4B9C" w:rsidRPr="00A16F40" w14:paraId="50E179E3" w14:textId="77777777" w:rsidTr="00E65139">
        <w:trPr>
          <w:trHeight w:val="253"/>
        </w:trPr>
        <w:tc>
          <w:tcPr>
            <w:tcW w:w="964" w:type="dxa"/>
            <w:vMerge/>
            <w:vAlign w:val="center"/>
            <w:hideMark/>
          </w:tcPr>
          <w:p w14:paraId="34620897" w14:textId="77777777" w:rsidR="00230BC2" w:rsidRPr="00A16F40" w:rsidRDefault="00230BC2" w:rsidP="00A16F40">
            <w:pPr>
              <w:rPr>
                <w:rFonts w:ascii="Arial" w:hAnsi="Arial" w:cs="Arial"/>
                <w:b/>
                <w:bCs/>
                <w:color w:val="000000" w:themeColor="text1"/>
                <w:sz w:val="22"/>
                <w:szCs w:val="22"/>
              </w:rPr>
            </w:pPr>
          </w:p>
        </w:tc>
        <w:tc>
          <w:tcPr>
            <w:tcW w:w="3969" w:type="dxa"/>
            <w:gridSpan w:val="7"/>
            <w:vMerge/>
            <w:vAlign w:val="center"/>
            <w:hideMark/>
          </w:tcPr>
          <w:p w14:paraId="2FF062FF" w14:textId="77777777" w:rsidR="00230BC2" w:rsidRPr="00A16F40" w:rsidRDefault="00230BC2" w:rsidP="00A16F40">
            <w:pPr>
              <w:rPr>
                <w:rFonts w:ascii="Arial" w:hAnsi="Arial" w:cs="Arial"/>
                <w:b/>
                <w:bCs/>
                <w:i/>
                <w:iCs/>
                <w:color w:val="000000" w:themeColor="text1"/>
                <w:sz w:val="22"/>
                <w:szCs w:val="22"/>
              </w:rPr>
            </w:pPr>
          </w:p>
        </w:tc>
        <w:tc>
          <w:tcPr>
            <w:tcW w:w="5132" w:type="dxa"/>
            <w:vMerge/>
            <w:vAlign w:val="center"/>
            <w:hideMark/>
          </w:tcPr>
          <w:p w14:paraId="341297D2" w14:textId="77777777" w:rsidR="00230BC2" w:rsidRPr="00A16F40" w:rsidRDefault="00230BC2" w:rsidP="00A16F40">
            <w:pPr>
              <w:rPr>
                <w:rFonts w:ascii="Arial" w:hAnsi="Arial" w:cs="Arial"/>
                <w:b/>
                <w:bCs/>
                <w:i/>
                <w:iCs/>
                <w:color w:val="000000" w:themeColor="text1"/>
                <w:sz w:val="22"/>
                <w:szCs w:val="22"/>
              </w:rPr>
            </w:pPr>
          </w:p>
        </w:tc>
        <w:tc>
          <w:tcPr>
            <w:tcW w:w="5103" w:type="dxa"/>
            <w:vMerge/>
            <w:vAlign w:val="center"/>
            <w:hideMark/>
          </w:tcPr>
          <w:p w14:paraId="48571C32" w14:textId="77777777" w:rsidR="00230BC2" w:rsidRPr="00A16F40" w:rsidRDefault="00230BC2" w:rsidP="00A16F40">
            <w:pPr>
              <w:rPr>
                <w:rFonts w:ascii="Arial" w:hAnsi="Arial" w:cs="Arial"/>
                <w:b/>
                <w:bCs/>
                <w:i/>
                <w:iCs/>
                <w:color w:val="000000" w:themeColor="text1"/>
                <w:sz w:val="22"/>
                <w:szCs w:val="22"/>
              </w:rPr>
            </w:pPr>
          </w:p>
        </w:tc>
      </w:tr>
      <w:tr w:rsidR="008E4B9C" w:rsidRPr="00A16F40" w14:paraId="08F45D80" w14:textId="77777777" w:rsidTr="00643CF6">
        <w:trPr>
          <w:trHeight w:val="2527"/>
        </w:trPr>
        <w:tc>
          <w:tcPr>
            <w:tcW w:w="964" w:type="dxa"/>
            <w:textDirection w:val="btLr"/>
            <w:vAlign w:val="center"/>
            <w:hideMark/>
          </w:tcPr>
          <w:p w14:paraId="750DDD7E" w14:textId="77777777" w:rsidR="00E74CCC" w:rsidRPr="00A16F40" w:rsidRDefault="00E74CCC"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ZAJĘĆ_1, Praktyczna Nauka Języka Angielskiego 1</w:t>
            </w:r>
          </w:p>
        </w:tc>
        <w:tc>
          <w:tcPr>
            <w:tcW w:w="3969" w:type="dxa"/>
            <w:gridSpan w:val="7"/>
            <w:vAlign w:val="center"/>
            <w:hideMark/>
          </w:tcPr>
          <w:p w14:paraId="2FF7176C"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KP6_WG9, KP6_WK1,</w:t>
            </w:r>
          </w:p>
          <w:p w14:paraId="354A4C66"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KP6_UK4, KP6_UK5, KP6_UO1, KP6_UU1,</w:t>
            </w:r>
          </w:p>
          <w:p w14:paraId="7E61A770"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132" w:type="dxa"/>
            <w:vAlign w:val="center"/>
          </w:tcPr>
          <w:p w14:paraId="03617159"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C4607F9"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5ACAE7B"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103" w:type="dxa"/>
            <w:vAlign w:val="center"/>
            <w:hideMark/>
          </w:tcPr>
          <w:p w14:paraId="3CAE620D" w14:textId="77777777" w:rsidR="00E74CCC" w:rsidRPr="00A16F40" w:rsidRDefault="00E74CC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Praktyczna nauka języka angielskiego</w:t>
            </w:r>
          </w:p>
        </w:tc>
      </w:tr>
      <w:tr w:rsidR="008E4B9C" w:rsidRPr="00A16F40" w14:paraId="37C78756" w14:textId="77777777" w:rsidTr="00AD10DD">
        <w:trPr>
          <w:trHeight w:val="3606"/>
        </w:trPr>
        <w:tc>
          <w:tcPr>
            <w:tcW w:w="15168" w:type="dxa"/>
            <w:gridSpan w:val="10"/>
            <w:noWrap/>
            <w:vAlign w:val="center"/>
            <w:hideMark/>
          </w:tcPr>
          <w:p w14:paraId="21B3A3A3"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0399572C"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CB1D3E1" w14:textId="77777777" w:rsidR="00230BC2" w:rsidRPr="00A16F40" w:rsidRDefault="00230BC2" w:rsidP="00A16F40">
            <w:pPr>
              <w:pStyle w:val="Akapitzlist"/>
              <w:numPr>
                <w:ilvl w:val="0"/>
                <w:numId w:val="42"/>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środki językowe konieczne do formułowania sądów,</w:t>
            </w:r>
          </w:p>
          <w:p w14:paraId="3D1A2E9D" w14:textId="77777777" w:rsidR="00230BC2" w:rsidRPr="00A16F40" w:rsidRDefault="00230BC2" w:rsidP="00A16F40">
            <w:pPr>
              <w:numPr>
                <w:ilvl w:val="0"/>
                <w:numId w:val="42"/>
              </w:numPr>
              <w:rPr>
                <w:rFonts w:ascii="Arial" w:hAnsi="Arial" w:cs="Arial"/>
                <w:color w:val="000000" w:themeColor="text1"/>
                <w:sz w:val="22"/>
                <w:szCs w:val="22"/>
              </w:rPr>
            </w:pPr>
            <w:r w:rsidRPr="00A16F40">
              <w:rPr>
                <w:rFonts w:ascii="Arial" w:hAnsi="Arial" w:cs="Arial"/>
                <w:color w:val="000000" w:themeColor="text1"/>
                <w:sz w:val="22"/>
                <w:szCs w:val="22"/>
              </w:rPr>
              <w:t>usystematyzowane słownictwo  tematyczne, synonimy, antonimy, kolokacje, czasowniki frazowe, wyrażenia idiomatyczne;</w:t>
            </w:r>
          </w:p>
          <w:p w14:paraId="307B08A4" w14:textId="77777777" w:rsidR="00230BC2" w:rsidRPr="00A16F40" w:rsidRDefault="00230BC2" w:rsidP="00A16F40">
            <w:pPr>
              <w:pStyle w:val="Tytu"/>
              <w:numPr>
                <w:ilvl w:val="0"/>
                <w:numId w:val="42"/>
              </w:numPr>
              <w:pBdr>
                <w:bottom w:val="none" w:sz="0" w:space="0" w:color="auto"/>
              </w:pBdr>
              <w:autoSpaceDE w:val="0"/>
              <w:autoSpaceDN w:val="0"/>
              <w:spacing w:after="0"/>
              <w:contextualSpacing w:val="0"/>
              <w:rPr>
                <w:rFonts w:ascii="Arial" w:hAnsi="Arial" w:cs="Arial"/>
                <w:bCs/>
                <w:color w:val="000000" w:themeColor="text1"/>
                <w:sz w:val="22"/>
                <w:szCs w:val="22"/>
              </w:rPr>
            </w:pPr>
            <w:r w:rsidRPr="00A16F40">
              <w:rPr>
                <w:rFonts w:ascii="Arial" w:hAnsi="Arial" w:cs="Arial"/>
                <w:bCs/>
                <w:color w:val="000000" w:themeColor="text1"/>
                <w:sz w:val="22"/>
                <w:szCs w:val="22"/>
              </w:rPr>
              <w:t>struktury zdaniowe języka angielskiego;</w:t>
            </w:r>
          </w:p>
          <w:p w14:paraId="7B07399E" w14:textId="77777777" w:rsidR="00230BC2" w:rsidRPr="00A16F40" w:rsidRDefault="00230BC2" w:rsidP="00A16F40">
            <w:pPr>
              <w:pStyle w:val="Tytu"/>
              <w:numPr>
                <w:ilvl w:val="0"/>
                <w:numId w:val="42"/>
              </w:numPr>
              <w:pBdr>
                <w:bottom w:val="none" w:sz="0" w:space="0" w:color="auto"/>
              </w:pBdr>
              <w:autoSpaceDE w:val="0"/>
              <w:autoSpaceDN w:val="0"/>
              <w:spacing w:after="0"/>
              <w:contextualSpacing w:val="0"/>
              <w:rPr>
                <w:rFonts w:ascii="Arial" w:hAnsi="Arial" w:cs="Arial"/>
                <w:bCs/>
                <w:color w:val="000000" w:themeColor="text1"/>
                <w:sz w:val="22"/>
                <w:szCs w:val="22"/>
              </w:rPr>
            </w:pPr>
            <w:r w:rsidRPr="00A16F40">
              <w:rPr>
                <w:rFonts w:ascii="Arial" w:hAnsi="Arial" w:cs="Arial"/>
                <w:bCs/>
                <w:color w:val="000000" w:themeColor="text1"/>
                <w:sz w:val="22"/>
                <w:szCs w:val="22"/>
              </w:rPr>
              <w:t>nazewnictwo gramatyczne  z wybranego zakresu,</w:t>
            </w:r>
          </w:p>
          <w:p w14:paraId="5F3A4B85" w14:textId="77777777" w:rsidR="00230BC2" w:rsidRPr="00A16F40" w:rsidRDefault="00230BC2" w:rsidP="00A16F40">
            <w:pPr>
              <w:numPr>
                <w:ilvl w:val="0"/>
                <w:numId w:val="42"/>
              </w:numPr>
              <w:rPr>
                <w:rFonts w:ascii="Arial" w:hAnsi="Arial" w:cs="Arial"/>
                <w:color w:val="000000" w:themeColor="text1"/>
                <w:sz w:val="22"/>
                <w:szCs w:val="22"/>
              </w:rPr>
            </w:pPr>
            <w:r w:rsidRPr="00A16F40">
              <w:rPr>
                <w:rFonts w:ascii="Arial" w:hAnsi="Arial" w:cs="Arial"/>
                <w:color w:val="000000" w:themeColor="text1"/>
                <w:sz w:val="22"/>
                <w:szCs w:val="22"/>
              </w:rPr>
              <w:t xml:space="preserve">czytanie w celu znalezienia szczegółowych informacji, czytanie ze zrozumieniem; </w:t>
            </w:r>
          </w:p>
          <w:p w14:paraId="5A702786" w14:textId="77777777" w:rsidR="00230BC2" w:rsidRPr="00A16F40" w:rsidRDefault="00230BC2" w:rsidP="00A16F40">
            <w:pPr>
              <w:numPr>
                <w:ilvl w:val="0"/>
                <w:numId w:val="42"/>
              </w:numPr>
              <w:rPr>
                <w:rFonts w:ascii="Arial" w:hAnsi="Arial" w:cs="Arial"/>
                <w:color w:val="000000" w:themeColor="text1"/>
                <w:sz w:val="22"/>
                <w:szCs w:val="22"/>
              </w:rPr>
            </w:pPr>
            <w:r w:rsidRPr="00A16F40">
              <w:rPr>
                <w:rFonts w:ascii="Arial" w:hAnsi="Arial" w:cs="Arial"/>
                <w:noProof/>
                <w:color w:val="000000" w:themeColor="text1"/>
                <w:sz w:val="22"/>
                <w:szCs w:val="22"/>
              </w:rPr>
              <w:t>słuchanie i rozumienie w skali 'mikro';</w:t>
            </w:r>
          </w:p>
          <w:p w14:paraId="1BA92356" w14:textId="77777777" w:rsidR="00230BC2" w:rsidRPr="00A16F40" w:rsidRDefault="00230BC2" w:rsidP="00A16F40">
            <w:pPr>
              <w:numPr>
                <w:ilvl w:val="0"/>
                <w:numId w:val="42"/>
              </w:numPr>
              <w:rPr>
                <w:rFonts w:ascii="Arial" w:hAnsi="Arial" w:cs="Arial"/>
                <w:color w:val="000000" w:themeColor="text1"/>
                <w:sz w:val="22"/>
                <w:szCs w:val="22"/>
              </w:rPr>
            </w:pPr>
            <w:r w:rsidRPr="00A16F40">
              <w:rPr>
                <w:rFonts w:ascii="Arial" w:hAnsi="Arial" w:cs="Arial"/>
                <w:color w:val="000000" w:themeColor="text1"/>
                <w:sz w:val="22"/>
                <w:szCs w:val="22"/>
              </w:rPr>
              <w:t>style i rejestry językowe;</w:t>
            </w:r>
          </w:p>
          <w:p w14:paraId="42BD640C" w14:textId="77777777" w:rsidR="00230BC2" w:rsidRPr="00A16F40" w:rsidRDefault="00230BC2" w:rsidP="00A16F40">
            <w:pPr>
              <w:numPr>
                <w:ilvl w:val="0"/>
                <w:numId w:val="42"/>
              </w:numPr>
              <w:rPr>
                <w:rFonts w:ascii="Arial" w:hAnsi="Arial" w:cs="Arial"/>
                <w:color w:val="000000" w:themeColor="text1"/>
                <w:sz w:val="22"/>
                <w:szCs w:val="22"/>
              </w:rPr>
            </w:pPr>
            <w:r w:rsidRPr="00A16F40">
              <w:rPr>
                <w:rFonts w:ascii="Arial" w:hAnsi="Arial" w:cs="Arial"/>
                <w:color w:val="000000" w:themeColor="text1"/>
                <w:sz w:val="22"/>
                <w:szCs w:val="22"/>
              </w:rPr>
              <w:t>budowa aparatu artykulacyjnego</w:t>
            </w:r>
          </w:p>
          <w:p w14:paraId="76B3F6F9" w14:textId="77777777" w:rsidR="00230BC2" w:rsidRPr="00A16F40" w:rsidRDefault="00230BC2" w:rsidP="00A16F40">
            <w:pPr>
              <w:pStyle w:val="Tekstpodstawowy"/>
              <w:numPr>
                <w:ilvl w:val="0"/>
                <w:numId w:val="42"/>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artykulacja poszczególnych dźwięków (samogłoski i spółgłoski),</w:t>
            </w:r>
          </w:p>
          <w:p w14:paraId="7116ADC2" w14:textId="77777777" w:rsidR="00230BC2" w:rsidRPr="00A16F40" w:rsidRDefault="00230BC2" w:rsidP="00A16F40">
            <w:pPr>
              <w:pStyle w:val="Tekstpodstawowy"/>
              <w:numPr>
                <w:ilvl w:val="0"/>
                <w:numId w:val="42"/>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alfabet fonetyczny i stosowanie go w praktyce (umiejętność zapisu fonetycznego – transkrypcji pojedynczych słów oraz prostych zdań);</w:t>
            </w:r>
          </w:p>
          <w:p w14:paraId="0E14DCB2" w14:textId="77777777" w:rsidR="00230BC2" w:rsidRPr="00A16F40" w:rsidRDefault="00230BC2" w:rsidP="00A16F40">
            <w:pPr>
              <w:pStyle w:val="Tekstpodstawowy"/>
              <w:numPr>
                <w:ilvl w:val="0"/>
                <w:numId w:val="42"/>
              </w:numPr>
              <w:tabs>
                <w:tab w:val="left" w:pos="283"/>
              </w:tabs>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procesy zachodzące w mowie wiązanej (asymilacja, elizja itp.);</w:t>
            </w:r>
          </w:p>
          <w:p w14:paraId="51635DD2" w14:textId="77777777" w:rsidR="00230BC2" w:rsidRPr="00A16F40" w:rsidRDefault="00230BC2" w:rsidP="00A16F40">
            <w:pPr>
              <w:pStyle w:val="Tekstpodstawowy"/>
              <w:numPr>
                <w:ilvl w:val="0"/>
                <w:numId w:val="42"/>
              </w:numPr>
              <w:tabs>
                <w:tab w:val="left" w:pos="283"/>
              </w:tabs>
              <w:adjustRightInd w:val="0"/>
              <w:spacing w:line="240" w:lineRule="auto"/>
              <w:jc w:val="both"/>
              <w:rPr>
                <w:rFonts w:ascii="Arial" w:hAnsi="Arial" w:cs="Arial"/>
                <w:color w:val="000000" w:themeColor="text1"/>
                <w:sz w:val="22"/>
                <w:szCs w:val="22"/>
              </w:rPr>
            </w:pPr>
            <w:r w:rsidRPr="00A16F40">
              <w:rPr>
                <w:rFonts w:ascii="Arial" w:hAnsi="Arial" w:cs="Arial"/>
                <w:color w:val="000000" w:themeColor="text1"/>
                <w:sz w:val="22"/>
                <w:szCs w:val="22"/>
              </w:rPr>
              <w:t>funkcje  intonacji</w:t>
            </w:r>
          </w:p>
          <w:p w14:paraId="6C13343A" w14:textId="77777777" w:rsidR="00230BC2" w:rsidRPr="00A16F40" w:rsidRDefault="00230BC2" w:rsidP="00A16F40">
            <w:pPr>
              <w:pStyle w:val="Tekstpodstawowy"/>
              <w:tabs>
                <w:tab w:val="left" w:pos="283"/>
              </w:tabs>
              <w:adjustRightInd w:val="0"/>
              <w:spacing w:line="240" w:lineRule="auto"/>
              <w:jc w:val="both"/>
              <w:rPr>
                <w:rFonts w:ascii="Arial" w:hAnsi="Arial" w:cs="Arial"/>
                <w:color w:val="000000" w:themeColor="text1"/>
                <w:sz w:val="22"/>
                <w:szCs w:val="22"/>
              </w:rPr>
            </w:pPr>
          </w:p>
        </w:tc>
      </w:tr>
      <w:tr w:rsidR="008E4B9C" w:rsidRPr="00A16F40" w14:paraId="6A62FD18" w14:textId="77777777" w:rsidTr="00643CF6">
        <w:trPr>
          <w:trHeight w:val="1922"/>
        </w:trPr>
        <w:tc>
          <w:tcPr>
            <w:tcW w:w="964" w:type="dxa"/>
            <w:textDirection w:val="btLr"/>
            <w:vAlign w:val="center"/>
            <w:hideMark/>
          </w:tcPr>
          <w:p w14:paraId="7C9FC83A" w14:textId="77777777" w:rsidR="002B4847" w:rsidRPr="00A16F40" w:rsidRDefault="002B4847"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ZAJĘĆ_2, Praktyczna Nauka  Języka Angielskiego 2</w:t>
            </w:r>
          </w:p>
        </w:tc>
        <w:tc>
          <w:tcPr>
            <w:tcW w:w="3260" w:type="dxa"/>
            <w:gridSpan w:val="5"/>
            <w:vAlign w:val="center"/>
            <w:hideMark/>
          </w:tcPr>
          <w:p w14:paraId="18D15F0B"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KP6_WG9, KP6_WK1,</w:t>
            </w:r>
          </w:p>
          <w:p w14:paraId="3337FA25"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KP6_UK4, KP6_UK5, KP6_UO1, KP6_UU1,</w:t>
            </w:r>
          </w:p>
          <w:p w14:paraId="05842C6B"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41" w:type="dxa"/>
            <w:gridSpan w:val="3"/>
            <w:vAlign w:val="center"/>
          </w:tcPr>
          <w:p w14:paraId="3AA8C995"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84A2241"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F11229B"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103" w:type="dxa"/>
            <w:vAlign w:val="center"/>
            <w:hideMark/>
          </w:tcPr>
          <w:p w14:paraId="5F696C0C" w14:textId="77777777" w:rsidR="002B4847" w:rsidRPr="00A16F40" w:rsidRDefault="002B484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Praktyczna nauka języka angielskiego</w:t>
            </w:r>
          </w:p>
        </w:tc>
      </w:tr>
      <w:tr w:rsidR="008E4B9C" w:rsidRPr="00A16F40" w14:paraId="1FA9DBD2" w14:textId="77777777" w:rsidTr="00AD10DD">
        <w:trPr>
          <w:trHeight w:val="315"/>
        </w:trPr>
        <w:tc>
          <w:tcPr>
            <w:tcW w:w="15168" w:type="dxa"/>
            <w:gridSpan w:val="10"/>
            <w:noWrap/>
            <w:vAlign w:val="center"/>
            <w:hideMark/>
          </w:tcPr>
          <w:p w14:paraId="729481C5"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46434CAA"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1EE0F764" w14:textId="77777777" w:rsidR="00230BC2" w:rsidRPr="00A16F40" w:rsidRDefault="00230BC2" w:rsidP="00A16F40">
            <w:pPr>
              <w:numPr>
                <w:ilvl w:val="0"/>
                <w:numId w:val="43"/>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kolejne środki językowe konieczne do formułowania myśli;</w:t>
            </w:r>
          </w:p>
          <w:p w14:paraId="377F84CE" w14:textId="77777777" w:rsidR="00230BC2" w:rsidRPr="00A16F40" w:rsidRDefault="00230BC2" w:rsidP="00A16F40">
            <w:pPr>
              <w:numPr>
                <w:ilvl w:val="0"/>
                <w:numId w:val="43"/>
              </w:numPr>
              <w:rPr>
                <w:rFonts w:ascii="Arial" w:hAnsi="Arial" w:cs="Arial"/>
                <w:color w:val="000000" w:themeColor="text1"/>
                <w:sz w:val="22"/>
                <w:szCs w:val="22"/>
              </w:rPr>
            </w:pPr>
            <w:r w:rsidRPr="00A16F40">
              <w:rPr>
                <w:rFonts w:ascii="Arial" w:hAnsi="Arial" w:cs="Arial"/>
                <w:color w:val="000000" w:themeColor="text1"/>
                <w:sz w:val="22"/>
                <w:szCs w:val="22"/>
              </w:rPr>
              <w:t>rozszerzone słownictwo tematyczne, synonimy, antonimy, kolokacje, wyrażenia idiomatyczne;</w:t>
            </w:r>
          </w:p>
          <w:p w14:paraId="3216A5A2" w14:textId="77777777" w:rsidR="00230BC2" w:rsidRPr="00A16F40" w:rsidRDefault="00230BC2" w:rsidP="00A16F40">
            <w:pPr>
              <w:pStyle w:val="Tytu"/>
              <w:numPr>
                <w:ilvl w:val="0"/>
                <w:numId w:val="43"/>
              </w:numPr>
              <w:pBdr>
                <w:bottom w:val="none" w:sz="0" w:space="0" w:color="auto"/>
              </w:pBdr>
              <w:autoSpaceDE w:val="0"/>
              <w:autoSpaceDN w:val="0"/>
              <w:spacing w:after="0"/>
              <w:contextualSpacing w:val="0"/>
              <w:rPr>
                <w:rFonts w:ascii="Arial" w:hAnsi="Arial" w:cs="Arial"/>
                <w:color w:val="000000" w:themeColor="text1"/>
                <w:sz w:val="22"/>
                <w:szCs w:val="22"/>
              </w:rPr>
            </w:pPr>
            <w:r w:rsidRPr="00A16F40">
              <w:rPr>
                <w:rFonts w:ascii="Arial" w:hAnsi="Arial" w:cs="Arial"/>
                <w:color w:val="000000" w:themeColor="text1"/>
                <w:sz w:val="22"/>
                <w:szCs w:val="22"/>
              </w:rPr>
              <w:t xml:space="preserve">struktury zdaniowe języka angielskiego (biegła znajomość, rozróżnianie i nazewnictwo); </w:t>
            </w:r>
          </w:p>
          <w:p w14:paraId="29DD06AE" w14:textId="77777777" w:rsidR="00230BC2" w:rsidRPr="00A16F40" w:rsidRDefault="00230BC2" w:rsidP="00A16F40">
            <w:pPr>
              <w:numPr>
                <w:ilvl w:val="0"/>
                <w:numId w:val="43"/>
              </w:numPr>
              <w:rPr>
                <w:rFonts w:ascii="Arial" w:hAnsi="Arial" w:cs="Arial"/>
                <w:color w:val="000000" w:themeColor="text1"/>
                <w:sz w:val="22"/>
                <w:szCs w:val="22"/>
              </w:rPr>
            </w:pPr>
            <w:r w:rsidRPr="00A16F40">
              <w:rPr>
                <w:rFonts w:ascii="Arial" w:hAnsi="Arial" w:cs="Arial"/>
                <w:color w:val="000000" w:themeColor="text1"/>
                <w:sz w:val="22"/>
                <w:szCs w:val="22"/>
              </w:rPr>
              <w:t xml:space="preserve">czytanie w celu znalezienia szczegółowych  informacji, czytanie ze zrozumieniem; </w:t>
            </w:r>
          </w:p>
          <w:p w14:paraId="1F55F7FC" w14:textId="77777777" w:rsidR="00230BC2" w:rsidRPr="00A16F40" w:rsidRDefault="00230BC2" w:rsidP="00A16F40">
            <w:pPr>
              <w:numPr>
                <w:ilvl w:val="0"/>
                <w:numId w:val="43"/>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interpretacja oraz komentarz na temat przeczytanych treści;</w:t>
            </w:r>
          </w:p>
          <w:p w14:paraId="40174FEB" w14:textId="77777777" w:rsidR="00230BC2" w:rsidRPr="00A16F40" w:rsidRDefault="00230BC2" w:rsidP="00A16F40">
            <w:pPr>
              <w:numPr>
                <w:ilvl w:val="0"/>
                <w:numId w:val="43"/>
              </w:numPr>
              <w:rPr>
                <w:rFonts w:ascii="Arial" w:hAnsi="Arial" w:cs="Arial"/>
                <w:color w:val="000000" w:themeColor="text1"/>
                <w:sz w:val="22"/>
                <w:szCs w:val="22"/>
              </w:rPr>
            </w:pPr>
            <w:r w:rsidRPr="00A16F40">
              <w:rPr>
                <w:rFonts w:ascii="Arial" w:hAnsi="Arial" w:cs="Arial"/>
                <w:noProof/>
                <w:color w:val="000000" w:themeColor="text1"/>
                <w:sz w:val="22"/>
                <w:szCs w:val="22"/>
              </w:rPr>
              <w:t>dajszy rozwój sprawności słuchania i rozumienia w skali 'mikro';</w:t>
            </w:r>
          </w:p>
          <w:p w14:paraId="5961CE40" w14:textId="77777777" w:rsidR="00230BC2" w:rsidRPr="00A16F40" w:rsidRDefault="00230BC2" w:rsidP="00A16F40">
            <w:pPr>
              <w:numPr>
                <w:ilvl w:val="0"/>
                <w:numId w:val="43"/>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wypowiedzi ustnych we właściwym rejestrze oraz używanie odpowiednich struktur (za i przeciw, przyczyna—skutek, porównanie i kontrast);</w:t>
            </w:r>
          </w:p>
          <w:p w14:paraId="18324BF6" w14:textId="77777777" w:rsidR="00230BC2" w:rsidRPr="00A16F40" w:rsidRDefault="00230BC2" w:rsidP="00A16F40">
            <w:pPr>
              <w:numPr>
                <w:ilvl w:val="0"/>
                <w:numId w:val="43"/>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przedstawienia uporządkowanej argumentacji i kontrargumentacji; dobieranie odpowiednich przykładów;</w:t>
            </w:r>
          </w:p>
          <w:p w14:paraId="5C98E69F" w14:textId="77777777" w:rsidR="00230BC2" w:rsidRPr="00A16F40" w:rsidRDefault="00230BC2" w:rsidP="00A16F40">
            <w:pPr>
              <w:numPr>
                <w:ilvl w:val="0"/>
                <w:numId w:val="43"/>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przejrzystych i spójnych wypowiedzi ustnych bez przygotowania;</w:t>
            </w:r>
          </w:p>
          <w:p w14:paraId="70D43BD3" w14:textId="77777777" w:rsidR="00230BC2" w:rsidRPr="00A16F40" w:rsidRDefault="00230BC2" w:rsidP="00A16F40">
            <w:pPr>
              <w:numPr>
                <w:ilvl w:val="0"/>
                <w:numId w:val="43"/>
              </w:numPr>
              <w:rPr>
                <w:rFonts w:ascii="Arial" w:hAnsi="Arial" w:cs="Arial"/>
                <w:color w:val="000000" w:themeColor="text1"/>
                <w:sz w:val="22"/>
                <w:szCs w:val="22"/>
              </w:rPr>
            </w:pPr>
            <w:r w:rsidRPr="00A16F40">
              <w:rPr>
                <w:rFonts w:ascii="Arial" w:hAnsi="Arial" w:cs="Arial"/>
                <w:color w:val="000000" w:themeColor="text1"/>
                <w:sz w:val="22"/>
                <w:szCs w:val="22"/>
              </w:rPr>
              <w:t>style i rejestry językowe;</w:t>
            </w:r>
          </w:p>
          <w:p w14:paraId="1907F43B"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przesunięcie akcentu w derywatach;</w:t>
            </w:r>
          </w:p>
          <w:p w14:paraId="61314888"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procesy zachodzące w mowie szybkiej (asymilacja, elizja, alternacje dźwiękowe);</w:t>
            </w:r>
          </w:p>
          <w:p w14:paraId="3AB88616"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typy akcentu zdaniowego i właściwe akcentowanie wyrazu w zdaniu zależnie od wagi  przekazywanego komunikatu;</w:t>
            </w:r>
          </w:p>
          <w:p w14:paraId="53FCDD6C"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akcent w  jęz. angielskim oraz formy mocne i słabe, transkrybowanie krótkich dialogów;</w:t>
            </w:r>
          </w:p>
          <w:p w14:paraId="26C75380"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rodzaje stóp rytmicznych i tendencje rytmiczne w  j. angielskim;</w:t>
            </w:r>
          </w:p>
          <w:p w14:paraId="47DB121E" w14:textId="77777777" w:rsidR="00230BC2" w:rsidRPr="00A16F40" w:rsidRDefault="00230BC2" w:rsidP="00A16F40">
            <w:pPr>
              <w:pStyle w:val="Tekstpodstawowy"/>
              <w:numPr>
                <w:ilvl w:val="0"/>
                <w:numId w:val="43"/>
              </w:numPr>
              <w:tabs>
                <w:tab w:val="left" w:pos="283"/>
              </w:tabs>
              <w:spacing w:line="240" w:lineRule="auto"/>
              <w:rPr>
                <w:rFonts w:ascii="Arial" w:hAnsi="Arial" w:cs="Arial"/>
                <w:color w:val="000000" w:themeColor="text1"/>
                <w:sz w:val="22"/>
                <w:szCs w:val="22"/>
              </w:rPr>
            </w:pPr>
            <w:r w:rsidRPr="00A16F40">
              <w:rPr>
                <w:rFonts w:ascii="Arial" w:hAnsi="Arial" w:cs="Arial"/>
                <w:color w:val="000000" w:themeColor="text1"/>
                <w:sz w:val="22"/>
                <w:szCs w:val="22"/>
              </w:rPr>
              <w:t>podział zdania na grupy intonacyjne;</w:t>
            </w:r>
          </w:p>
          <w:p w14:paraId="3A52E0B7" w14:textId="77777777" w:rsidR="00230BC2" w:rsidRPr="00A16F40" w:rsidRDefault="00230BC2" w:rsidP="00A16F40">
            <w:pPr>
              <w:numPr>
                <w:ilvl w:val="0"/>
                <w:numId w:val="43"/>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 xml:space="preserve">różne funkcje intonacji, np. uwydatnianie pewnych informacji, wtrącanie dodatkowych   </w:t>
            </w:r>
          </w:p>
          <w:p w14:paraId="0CE3F139" w14:textId="67F934DB" w:rsidR="00230BC2" w:rsidRPr="00E65139" w:rsidRDefault="00230BC2" w:rsidP="00E65139">
            <w:pPr>
              <w:pStyle w:val="Akapitzlist"/>
              <w:numPr>
                <w:ilvl w:val="0"/>
                <w:numId w:val="43"/>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informacji, wprowadzanie nowych informacji itp.</w:t>
            </w:r>
          </w:p>
        </w:tc>
      </w:tr>
      <w:tr w:rsidR="008E4B9C" w:rsidRPr="00A16F40" w14:paraId="229083E9" w14:textId="77777777" w:rsidTr="00643CF6">
        <w:trPr>
          <w:trHeight w:val="2488"/>
        </w:trPr>
        <w:tc>
          <w:tcPr>
            <w:tcW w:w="964" w:type="dxa"/>
            <w:textDirection w:val="btLr"/>
            <w:vAlign w:val="center"/>
            <w:hideMark/>
          </w:tcPr>
          <w:p w14:paraId="5262BF09" w14:textId="77777777" w:rsidR="00860EDA" w:rsidRPr="00A16F40" w:rsidRDefault="00860EDA"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ZAJĘĆ_3, Praktyczna Nauka Języka Angielskiego 3</w:t>
            </w:r>
          </w:p>
        </w:tc>
        <w:tc>
          <w:tcPr>
            <w:tcW w:w="3119" w:type="dxa"/>
            <w:gridSpan w:val="4"/>
            <w:vAlign w:val="center"/>
            <w:hideMark/>
          </w:tcPr>
          <w:p w14:paraId="31479B81"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KP6_WG9, KP6_WK1,</w:t>
            </w:r>
          </w:p>
          <w:p w14:paraId="23257889"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KP6_UK4, KP6_UK5, KP6_UO1, KP6_UU1,</w:t>
            </w:r>
          </w:p>
          <w:p w14:paraId="6F8DDCFC"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982" w:type="dxa"/>
            <w:gridSpan w:val="4"/>
            <w:vAlign w:val="center"/>
          </w:tcPr>
          <w:p w14:paraId="306398BF"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7E7B21F"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EA94E32"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103" w:type="dxa"/>
            <w:vAlign w:val="center"/>
            <w:hideMark/>
          </w:tcPr>
          <w:p w14:paraId="10297C41" w14:textId="77777777" w:rsidR="00860EDA" w:rsidRPr="00A16F40" w:rsidRDefault="00860EDA"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Praktyczna nauka języka angielskiego</w:t>
            </w:r>
          </w:p>
        </w:tc>
      </w:tr>
      <w:tr w:rsidR="008E4B9C" w:rsidRPr="00A16F40" w14:paraId="75588C6B" w14:textId="77777777" w:rsidTr="00AD10DD">
        <w:trPr>
          <w:trHeight w:val="1095"/>
        </w:trPr>
        <w:tc>
          <w:tcPr>
            <w:tcW w:w="15168" w:type="dxa"/>
            <w:gridSpan w:val="10"/>
            <w:noWrap/>
            <w:vAlign w:val="center"/>
            <w:hideMark/>
          </w:tcPr>
          <w:p w14:paraId="1D214143"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1FD162FC"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ECF2780" w14:textId="77777777" w:rsidR="00230BC2" w:rsidRPr="00A16F40" w:rsidRDefault="00230BC2" w:rsidP="00A16F40">
            <w:pPr>
              <w:pStyle w:val="Akapitzlist"/>
              <w:numPr>
                <w:ilvl w:val="0"/>
                <w:numId w:val="44"/>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zaawansowane środki językowe konieczne do  precyzyjnego formułowania sądów, akcentowania i różnicowania fragmentów wypowiedzi;</w:t>
            </w:r>
          </w:p>
          <w:p w14:paraId="2C2B3E0E" w14:textId="77777777" w:rsidR="00230BC2" w:rsidRPr="00A16F40" w:rsidRDefault="00230BC2" w:rsidP="00A16F40">
            <w:pPr>
              <w:pStyle w:val="Akapitzlist"/>
              <w:numPr>
                <w:ilvl w:val="0"/>
                <w:numId w:val="44"/>
              </w:numPr>
              <w:rPr>
                <w:rFonts w:ascii="Arial" w:hAnsi="Arial" w:cs="Arial"/>
                <w:color w:val="000000" w:themeColor="text1"/>
                <w:sz w:val="22"/>
                <w:szCs w:val="22"/>
              </w:rPr>
            </w:pPr>
            <w:r w:rsidRPr="00A16F40">
              <w:rPr>
                <w:rFonts w:ascii="Arial" w:hAnsi="Arial" w:cs="Arial"/>
                <w:color w:val="000000" w:themeColor="text1"/>
                <w:sz w:val="22"/>
                <w:szCs w:val="22"/>
              </w:rPr>
              <w:t>zaawansowane słownictwo tematyczne, synonimy, antonimy, wyrażenia idiomatyczne itd;</w:t>
            </w:r>
          </w:p>
          <w:p w14:paraId="11F86FC9" w14:textId="77777777" w:rsidR="00230BC2" w:rsidRPr="00A16F40" w:rsidRDefault="00230BC2" w:rsidP="00A16F40">
            <w:pPr>
              <w:pStyle w:val="Akapitzlist"/>
              <w:numPr>
                <w:ilvl w:val="0"/>
                <w:numId w:val="44"/>
              </w:numPr>
              <w:rPr>
                <w:rFonts w:ascii="Arial" w:hAnsi="Arial" w:cs="Arial"/>
                <w:color w:val="000000" w:themeColor="text1"/>
                <w:sz w:val="22"/>
                <w:szCs w:val="22"/>
              </w:rPr>
            </w:pPr>
            <w:r w:rsidRPr="00A16F40">
              <w:rPr>
                <w:rFonts w:ascii="Arial" w:hAnsi="Arial" w:cs="Arial"/>
                <w:color w:val="000000" w:themeColor="text1"/>
                <w:sz w:val="22"/>
                <w:szCs w:val="22"/>
              </w:rPr>
              <w:t>złożone struktury gramatyczne;</w:t>
            </w:r>
          </w:p>
          <w:p w14:paraId="02E53D8D" w14:textId="77777777" w:rsidR="00230BC2" w:rsidRPr="00A16F40" w:rsidRDefault="00230BC2" w:rsidP="00A16F40">
            <w:pPr>
              <w:pStyle w:val="Akapitzlist"/>
              <w:numPr>
                <w:ilvl w:val="0"/>
                <w:numId w:val="44"/>
              </w:numPr>
              <w:rPr>
                <w:rFonts w:ascii="Arial" w:hAnsi="Arial" w:cs="Arial"/>
                <w:color w:val="000000" w:themeColor="text1"/>
                <w:sz w:val="22"/>
                <w:szCs w:val="22"/>
              </w:rPr>
            </w:pPr>
            <w:r w:rsidRPr="00A16F40">
              <w:rPr>
                <w:rFonts w:ascii="Arial" w:hAnsi="Arial" w:cs="Arial"/>
                <w:color w:val="000000" w:themeColor="text1"/>
                <w:sz w:val="22"/>
                <w:szCs w:val="22"/>
              </w:rPr>
              <w:t xml:space="preserve">techniki czytania takie jak np: czytanie w celu znalezienia szczegółowych   informacji; czytanie dla ogólnego zrozumienia w oparciu o materiały autentyczne; </w:t>
            </w:r>
          </w:p>
          <w:p w14:paraId="2F77014C" w14:textId="77777777" w:rsidR="00230BC2" w:rsidRPr="00A16F40" w:rsidRDefault="00230BC2" w:rsidP="00A16F40">
            <w:pPr>
              <w:pStyle w:val="Akapitzlist"/>
              <w:numPr>
                <w:ilvl w:val="0"/>
                <w:numId w:val="44"/>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formułowanie interpretacji oraz komentarzy na temat przeczytanych treści według kanonu akademickiego;</w:t>
            </w:r>
          </w:p>
          <w:p w14:paraId="0379877F" w14:textId="77777777" w:rsidR="00230BC2" w:rsidRPr="00A16F40" w:rsidRDefault="00230BC2" w:rsidP="00A16F40">
            <w:pPr>
              <w:pStyle w:val="Akapitzlist"/>
              <w:numPr>
                <w:ilvl w:val="0"/>
                <w:numId w:val="44"/>
              </w:numPr>
              <w:rPr>
                <w:rFonts w:ascii="Arial" w:hAnsi="Arial" w:cs="Arial"/>
                <w:color w:val="000000" w:themeColor="text1"/>
                <w:sz w:val="22"/>
                <w:szCs w:val="22"/>
              </w:rPr>
            </w:pPr>
            <w:r w:rsidRPr="00A16F40">
              <w:rPr>
                <w:rFonts w:ascii="Arial" w:hAnsi="Arial" w:cs="Arial"/>
                <w:noProof/>
                <w:color w:val="000000" w:themeColor="text1"/>
                <w:sz w:val="22"/>
                <w:szCs w:val="22"/>
              </w:rPr>
              <w:t xml:space="preserve">sprawność słuchania i rozumienia w skali 'mikro' </w:t>
            </w:r>
            <w:r w:rsidRPr="00A16F40">
              <w:rPr>
                <w:rFonts w:ascii="Arial" w:hAnsi="Arial" w:cs="Arial"/>
                <w:color w:val="000000" w:themeColor="text1"/>
                <w:sz w:val="22"/>
                <w:szCs w:val="22"/>
              </w:rPr>
              <w:t>w oparciu o materiały autentyczne;</w:t>
            </w:r>
          </w:p>
          <w:p w14:paraId="684FD72B" w14:textId="77777777" w:rsidR="00230BC2" w:rsidRPr="00A16F40" w:rsidRDefault="00230BC2" w:rsidP="00A16F40">
            <w:pPr>
              <w:pStyle w:val="Akapitzlist"/>
              <w:numPr>
                <w:ilvl w:val="0"/>
                <w:numId w:val="44"/>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komponowanie wypowiedzi ustnych we właściwym rejestrze oraz użyciem odpowiednich struktur (za i przeciw, przyczyna—skutek, porównanie i kontrast);</w:t>
            </w:r>
          </w:p>
          <w:p w14:paraId="59FE8A20" w14:textId="77777777" w:rsidR="00230BC2" w:rsidRPr="00A16F40" w:rsidRDefault="00230BC2" w:rsidP="00A16F40">
            <w:pPr>
              <w:pStyle w:val="Akapitzlist"/>
              <w:numPr>
                <w:ilvl w:val="0"/>
                <w:numId w:val="44"/>
              </w:numPr>
              <w:rPr>
                <w:rFonts w:ascii="Arial" w:hAnsi="Arial" w:cs="Arial"/>
                <w:snapToGrid w:val="0"/>
                <w:color w:val="000000" w:themeColor="text1"/>
                <w:sz w:val="22"/>
                <w:szCs w:val="22"/>
              </w:rPr>
            </w:pPr>
            <w:r w:rsidRPr="00A16F40">
              <w:rPr>
                <w:rFonts w:ascii="Arial" w:hAnsi="Arial" w:cs="Arial"/>
                <w:snapToGrid w:val="0"/>
                <w:color w:val="000000" w:themeColor="text1"/>
                <w:sz w:val="22"/>
                <w:szCs w:val="22"/>
              </w:rPr>
              <w:t>umiejętność przedstawienia uporządkowanej argumentacji i kontrargumentacji; dobieranie odpowiednich przykładów;</w:t>
            </w:r>
          </w:p>
          <w:p w14:paraId="1505D0FC" w14:textId="77777777" w:rsidR="00230BC2" w:rsidRPr="00A16F40" w:rsidRDefault="00230BC2" w:rsidP="00A16F40">
            <w:pPr>
              <w:pStyle w:val="Akapitzlist"/>
              <w:numPr>
                <w:ilvl w:val="0"/>
                <w:numId w:val="44"/>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operowanie różnymi stylami i rejestrami językowymi</w:t>
            </w:r>
          </w:p>
          <w:p w14:paraId="1B2F017B" w14:textId="77777777" w:rsidR="00230BC2" w:rsidRPr="00A16F40" w:rsidRDefault="00230BC2" w:rsidP="00A16F40">
            <w:pPr>
              <w:autoSpaceDE w:val="0"/>
              <w:autoSpaceDN w:val="0"/>
              <w:adjustRightInd w:val="0"/>
              <w:rPr>
                <w:rFonts w:ascii="Arial" w:hAnsi="Arial" w:cs="Arial"/>
                <w:color w:val="000000" w:themeColor="text1"/>
                <w:sz w:val="22"/>
                <w:szCs w:val="22"/>
                <w:lang w:eastAsia="pl-PL"/>
              </w:rPr>
            </w:pPr>
          </w:p>
        </w:tc>
      </w:tr>
      <w:tr w:rsidR="008E4B9C" w:rsidRPr="00A16F40" w14:paraId="615C54D4" w14:textId="77777777" w:rsidTr="00643CF6">
        <w:trPr>
          <w:trHeight w:val="2248"/>
        </w:trPr>
        <w:tc>
          <w:tcPr>
            <w:tcW w:w="964" w:type="dxa"/>
            <w:textDirection w:val="btLr"/>
            <w:vAlign w:val="center"/>
            <w:hideMark/>
          </w:tcPr>
          <w:p w14:paraId="610FE2AD" w14:textId="77777777" w:rsidR="00D7324D" w:rsidRPr="00A16F40" w:rsidRDefault="00D7324D"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ZAJĘĆ_4,Praktyczna Nauka Języka Angielskiego- doskonalenie językowe</w:t>
            </w:r>
          </w:p>
        </w:tc>
        <w:tc>
          <w:tcPr>
            <w:tcW w:w="3260" w:type="dxa"/>
            <w:gridSpan w:val="5"/>
            <w:vAlign w:val="center"/>
            <w:hideMark/>
          </w:tcPr>
          <w:p w14:paraId="3977DFCA"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KP6_WG9, KP6_WK1,</w:t>
            </w:r>
          </w:p>
          <w:p w14:paraId="46D11329"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KP6_UK4, KP6_UK5, KP6_UO1, KP6_UU1,</w:t>
            </w:r>
          </w:p>
          <w:p w14:paraId="5DD8F05F"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41" w:type="dxa"/>
            <w:gridSpan w:val="3"/>
            <w:vAlign w:val="center"/>
          </w:tcPr>
          <w:p w14:paraId="668A5C9A"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50F75F5"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D2D1511"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5103" w:type="dxa"/>
            <w:vAlign w:val="center"/>
            <w:hideMark/>
          </w:tcPr>
          <w:p w14:paraId="658DF794"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Język angielski- doskonalenie językowe A</w:t>
            </w:r>
          </w:p>
          <w:p w14:paraId="125FD0C5" w14:textId="77777777" w:rsidR="00D7324D" w:rsidRPr="00A16F40" w:rsidRDefault="00D7324D" w:rsidP="00A16F40">
            <w:pPr>
              <w:jc w:val="center"/>
              <w:rPr>
                <w:rFonts w:ascii="Arial" w:hAnsi="Arial" w:cs="Arial"/>
                <w:color w:val="000000" w:themeColor="text1"/>
                <w:sz w:val="22"/>
                <w:szCs w:val="22"/>
              </w:rPr>
            </w:pPr>
          </w:p>
          <w:p w14:paraId="00D8CD8B"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Język angielski- doskonalenie językowe B</w:t>
            </w:r>
          </w:p>
          <w:p w14:paraId="1851F4E9" w14:textId="77777777" w:rsidR="00D7324D" w:rsidRPr="00A16F40" w:rsidRDefault="00D7324D" w:rsidP="00A16F40">
            <w:pPr>
              <w:jc w:val="center"/>
              <w:rPr>
                <w:rFonts w:ascii="Arial" w:hAnsi="Arial" w:cs="Arial"/>
                <w:color w:val="000000" w:themeColor="text1"/>
                <w:sz w:val="22"/>
                <w:szCs w:val="22"/>
              </w:rPr>
            </w:pPr>
          </w:p>
          <w:p w14:paraId="1B2D56F4"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Język angielski- doskonalenie językowe C</w:t>
            </w:r>
          </w:p>
          <w:p w14:paraId="356D987C" w14:textId="77777777" w:rsidR="00D7324D" w:rsidRPr="00A16F40" w:rsidRDefault="00D7324D" w:rsidP="00A16F40">
            <w:pPr>
              <w:jc w:val="center"/>
              <w:rPr>
                <w:rFonts w:ascii="Arial" w:hAnsi="Arial" w:cs="Arial"/>
                <w:color w:val="000000" w:themeColor="text1"/>
                <w:sz w:val="22"/>
                <w:szCs w:val="22"/>
              </w:rPr>
            </w:pPr>
          </w:p>
          <w:p w14:paraId="487F93F7" w14:textId="77777777" w:rsidR="00D7324D" w:rsidRPr="00A16F40" w:rsidRDefault="00D7324D"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Język angielski- doskonalenie językowe D</w:t>
            </w:r>
          </w:p>
        </w:tc>
      </w:tr>
      <w:tr w:rsidR="008E4B9C" w:rsidRPr="00A16F40" w14:paraId="2E6DDE73" w14:textId="77777777" w:rsidTr="00AD10DD">
        <w:trPr>
          <w:trHeight w:val="1964"/>
        </w:trPr>
        <w:tc>
          <w:tcPr>
            <w:tcW w:w="15168" w:type="dxa"/>
            <w:gridSpan w:val="10"/>
            <w:noWrap/>
            <w:vAlign w:val="center"/>
            <w:hideMark/>
          </w:tcPr>
          <w:p w14:paraId="2E2F2AA6" w14:textId="77777777" w:rsidR="00230BC2" w:rsidRPr="00A16F40" w:rsidRDefault="00230BC2" w:rsidP="00A16F40">
            <w:pPr>
              <w:rPr>
                <w:rFonts w:ascii="Arial" w:hAnsi="Arial" w:cs="Arial"/>
                <w:b/>
                <w:color w:val="000000" w:themeColor="text1"/>
                <w:sz w:val="22"/>
                <w:szCs w:val="22"/>
              </w:rPr>
            </w:pPr>
            <w:r w:rsidRPr="00A16F40">
              <w:rPr>
                <w:rFonts w:ascii="Arial" w:hAnsi="Arial" w:cs="Arial"/>
                <w:color w:val="000000" w:themeColor="text1"/>
                <w:sz w:val="22"/>
                <w:szCs w:val="22"/>
              </w:rPr>
              <w:t> </w:t>
            </w:r>
          </w:p>
          <w:p w14:paraId="6283EFC7"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7A929E73" w14:textId="77777777" w:rsidR="00230BC2" w:rsidRPr="00A16F40" w:rsidRDefault="00230BC2" w:rsidP="00A16F40">
            <w:pPr>
              <w:pStyle w:val="Akapitzlist"/>
              <w:numPr>
                <w:ilvl w:val="0"/>
                <w:numId w:val="4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poszerzanie, utrwalanie i udoskonalanie wszystkich sprawności językowych;</w:t>
            </w:r>
          </w:p>
          <w:p w14:paraId="65D596F7" w14:textId="77777777" w:rsidR="00230BC2" w:rsidRPr="00A16F40" w:rsidRDefault="00230BC2" w:rsidP="00A16F40">
            <w:pPr>
              <w:pStyle w:val="Akapitzlist"/>
              <w:numPr>
                <w:ilvl w:val="0"/>
                <w:numId w:val="4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kształtowanie poprawnego stylu wypowiedzi ustnych i pisemnych;</w:t>
            </w:r>
          </w:p>
          <w:p w14:paraId="4E0D5EDE" w14:textId="77777777" w:rsidR="00230BC2" w:rsidRPr="00A16F40" w:rsidRDefault="00230BC2" w:rsidP="00A16F40">
            <w:pPr>
              <w:pStyle w:val="Akapitzlist"/>
              <w:numPr>
                <w:ilvl w:val="0"/>
                <w:numId w:val="4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stylistyka tekstu akademickiego, rozbieżności językowe i kulturowe;</w:t>
            </w:r>
          </w:p>
          <w:p w14:paraId="1AF46FB3" w14:textId="7636F317" w:rsidR="00230BC2" w:rsidRPr="00E65139" w:rsidRDefault="00230BC2" w:rsidP="00A16F40">
            <w:pPr>
              <w:pStyle w:val="Akapitzlist"/>
              <w:numPr>
                <w:ilvl w:val="0"/>
                <w:numId w:val="4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samodzielne tłumaczenia krótkich tekstów prasowych i użytkowych, doskonalenie umiejętności zabierania głosu w debacie (argumentacja, budowania wypowiedzi argumentacyjnej)</w:t>
            </w:r>
          </w:p>
        </w:tc>
      </w:tr>
      <w:tr w:rsidR="008E4B9C" w:rsidRPr="00A16F40" w14:paraId="71A217E3" w14:textId="77777777" w:rsidTr="00643CF6">
        <w:trPr>
          <w:trHeight w:val="2773"/>
        </w:trPr>
        <w:tc>
          <w:tcPr>
            <w:tcW w:w="964" w:type="dxa"/>
            <w:tcBorders>
              <w:bottom w:val="single" w:sz="4" w:space="0" w:color="auto"/>
            </w:tcBorders>
            <w:textDirection w:val="btLr"/>
            <w:vAlign w:val="center"/>
            <w:hideMark/>
          </w:tcPr>
          <w:p w14:paraId="47FBB300"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GRUPA ZAJĘĆ_5  Blok językoznawczy</w:t>
            </w:r>
          </w:p>
        </w:tc>
        <w:tc>
          <w:tcPr>
            <w:tcW w:w="3119" w:type="dxa"/>
            <w:gridSpan w:val="4"/>
            <w:vAlign w:val="center"/>
            <w:hideMark/>
          </w:tcPr>
          <w:p w14:paraId="1E0EDCF2"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KP6_WG6, KP6_WG7, KP6_WG9, KP6_WK1,</w:t>
            </w:r>
          </w:p>
          <w:p w14:paraId="3B3EF081"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KP6_UW1, KP6_UW6, KP6_UW7, KP6_UK1, KP6_UK4, KP6_UO1, KP6_UU1,</w:t>
            </w:r>
          </w:p>
          <w:p w14:paraId="789D4E5D"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982" w:type="dxa"/>
            <w:gridSpan w:val="4"/>
            <w:vAlign w:val="center"/>
          </w:tcPr>
          <w:p w14:paraId="45D44D41"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CA4A009"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29C68E9" w14:textId="3B4AEDD3"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tcBorders>
              <w:bottom w:val="single" w:sz="4" w:space="0" w:color="auto"/>
            </w:tcBorders>
            <w:vAlign w:val="center"/>
            <w:hideMark/>
          </w:tcPr>
          <w:p w14:paraId="5571A55C"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językoznawstwa ogólnego</w:t>
            </w:r>
          </w:p>
          <w:p w14:paraId="03E197C9" w14:textId="77777777" w:rsidR="003E6758" w:rsidRPr="00A16F40" w:rsidRDefault="003E6758" w:rsidP="00A16F40">
            <w:pPr>
              <w:jc w:val="center"/>
              <w:rPr>
                <w:rFonts w:ascii="Arial" w:hAnsi="Arial" w:cs="Arial"/>
                <w:color w:val="000000" w:themeColor="text1"/>
                <w:sz w:val="22"/>
                <w:szCs w:val="22"/>
              </w:rPr>
            </w:pPr>
          </w:p>
          <w:p w14:paraId="0088B9F0"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Gramatyka opisowa języka angielskiego -morfologia, składnia, semantyka</w:t>
            </w:r>
          </w:p>
          <w:p w14:paraId="1851DD58" w14:textId="77777777" w:rsidR="003E6758" w:rsidRPr="00A16F40" w:rsidRDefault="003E6758" w:rsidP="00A16F40">
            <w:pPr>
              <w:rPr>
                <w:rFonts w:ascii="Arial" w:hAnsi="Arial" w:cs="Arial"/>
                <w:color w:val="000000" w:themeColor="text1"/>
                <w:sz w:val="22"/>
                <w:szCs w:val="22"/>
              </w:rPr>
            </w:pPr>
          </w:p>
          <w:p w14:paraId="17A53271"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Gramatyka opisowa języka angielskiego -ćwiczenia</w:t>
            </w:r>
          </w:p>
          <w:p w14:paraId="378CE43E" w14:textId="77777777" w:rsidR="003E6758" w:rsidRPr="00A16F40" w:rsidRDefault="003E6758" w:rsidP="00A16F40">
            <w:pPr>
              <w:jc w:val="center"/>
              <w:rPr>
                <w:rFonts w:ascii="Arial" w:hAnsi="Arial" w:cs="Arial"/>
                <w:color w:val="000000" w:themeColor="text1"/>
                <w:sz w:val="22"/>
                <w:szCs w:val="22"/>
              </w:rPr>
            </w:pPr>
          </w:p>
          <w:p w14:paraId="331CEFC9"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Historia języka angielskiego I</w:t>
            </w:r>
          </w:p>
          <w:p w14:paraId="7827B84D" w14:textId="77777777" w:rsidR="003E6758" w:rsidRPr="00A16F40" w:rsidRDefault="003E6758" w:rsidP="00A16F40">
            <w:pPr>
              <w:jc w:val="center"/>
              <w:rPr>
                <w:rFonts w:ascii="Arial" w:hAnsi="Arial" w:cs="Arial"/>
                <w:color w:val="000000" w:themeColor="text1"/>
                <w:sz w:val="22"/>
                <w:szCs w:val="22"/>
              </w:rPr>
            </w:pPr>
          </w:p>
          <w:p w14:paraId="26D64A5A"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Językoznawstwo kontrastywne polsko-angielskie</w:t>
            </w:r>
          </w:p>
          <w:p w14:paraId="05EF1339" w14:textId="77777777" w:rsidR="003E6758" w:rsidRPr="00A16F40" w:rsidRDefault="003E6758" w:rsidP="00A16F40">
            <w:pPr>
              <w:rPr>
                <w:rFonts w:ascii="Arial" w:hAnsi="Arial" w:cs="Arial"/>
                <w:color w:val="000000" w:themeColor="text1"/>
                <w:sz w:val="22"/>
                <w:szCs w:val="22"/>
              </w:rPr>
            </w:pPr>
          </w:p>
          <w:p w14:paraId="3FC131D9" w14:textId="77777777" w:rsidR="003E6758" w:rsidRPr="00A16F40" w:rsidRDefault="003E6758"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translatoryki I</w:t>
            </w:r>
          </w:p>
        </w:tc>
      </w:tr>
      <w:tr w:rsidR="008E4B9C" w:rsidRPr="00A16F40" w14:paraId="0D1E3D85" w14:textId="77777777" w:rsidTr="00AD10DD">
        <w:trPr>
          <w:trHeight w:val="551"/>
        </w:trPr>
        <w:tc>
          <w:tcPr>
            <w:tcW w:w="15168" w:type="dxa"/>
            <w:gridSpan w:val="10"/>
            <w:noWrap/>
            <w:vAlign w:val="center"/>
            <w:hideMark/>
          </w:tcPr>
          <w:p w14:paraId="727B594C" w14:textId="77777777" w:rsidR="00230BC2" w:rsidRPr="00A16F40" w:rsidRDefault="00230BC2" w:rsidP="00A16F40">
            <w:pPr>
              <w:rPr>
                <w:rFonts w:ascii="Arial" w:hAnsi="Arial" w:cs="Arial"/>
                <w:color w:val="000000" w:themeColor="text1"/>
                <w:sz w:val="22"/>
                <w:szCs w:val="22"/>
              </w:rPr>
            </w:pPr>
          </w:p>
          <w:p w14:paraId="011D9FF1" w14:textId="77777777" w:rsidR="00230BC2" w:rsidRPr="00A16F40" w:rsidRDefault="00230BC2" w:rsidP="00A16F40">
            <w:pPr>
              <w:rPr>
                <w:rFonts w:ascii="Arial" w:hAnsi="Arial" w:cs="Arial"/>
                <w:b/>
                <w:color w:val="000000" w:themeColor="text1"/>
                <w:sz w:val="22"/>
                <w:szCs w:val="22"/>
              </w:rPr>
            </w:pPr>
            <w:r w:rsidRPr="00A16F40">
              <w:rPr>
                <w:rFonts w:ascii="Arial" w:hAnsi="Arial" w:cs="Arial"/>
                <w:color w:val="000000" w:themeColor="text1"/>
                <w:sz w:val="22"/>
                <w:szCs w:val="22"/>
              </w:rPr>
              <w:t> </w:t>
            </w:r>
            <w:r w:rsidRPr="00A16F40">
              <w:rPr>
                <w:rFonts w:ascii="Arial" w:hAnsi="Arial" w:cs="Arial"/>
                <w:b/>
                <w:color w:val="000000" w:themeColor="text1"/>
                <w:sz w:val="22"/>
                <w:szCs w:val="22"/>
              </w:rPr>
              <w:t>TREŚCI KSZTAŁCENIA:</w:t>
            </w:r>
          </w:p>
          <w:p w14:paraId="688D803E"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językoznawstwa; podstawowe terminy z zakresu językoznawstwa;</w:t>
            </w:r>
          </w:p>
          <w:p w14:paraId="177DC45C"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ważniejsze nurty w językoznawstwie;</w:t>
            </w:r>
          </w:p>
          <w:p w14:paraId="4EE2C9B3"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morfologii, składni i semantyki, fonetyki i fonologii;</w:t>
            </w:r>
          </w:p>
          <w:p w14:paraId="6D60AE6B"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ważniejsze teorie dotyczące opisu oraz metod analizy morfologicznej, składniowej i semantycznej;</w:t>
            </w:r>
          </w:p>
          <w:p w14:paraId="31102945"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podsystem fonetyczny, jego znaczenie w języku, funkcje jednostek segmentalnych i prozodycznych;</w:t>
            </w:r>
          </w:p>
          <w:p w14:paraId="540C1335" w14:textId="77777777" w:rsidR="00230BC2" w:rsidRPr="00A16F40" w:rsidRDefault="00230BC2" w:rsidP="00A16F40">
            <w:pPr>
              <w:numPr>
                <w:ilvl w:val="0"/>
                <w:numId w:val="46"/>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poziomy analizy języka oraz metody opisu systemu gramatycznego;</w:t>
            </w:r>
          </w:p>
          <w:p w14:paraId="6E49BB9B"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 xml:space="preserve">różnice w strukturze dwóch języków (ojczystego i docelowego), a także stosowanych zwrotach grzecznościowych i formach adresatywnych; </w:t>
            </w:r>
          </w:p>
          <w:p w14:paraId="1DAF23F8"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typowe błędy w zakresie gramatyki i pragmatyki popełniane przez Polaków uczących się angielskiego (np. kalki językowe) i ich przyczyny;</w:t>
            </w:r>
          </w:p>
          <w:p w14:paraId="6303A1E8" w14:textId="77777777" w:rsidR="00230BC2" w:rsidRPr="00A16F40" w:rsidRDefault="00230BC2" w:rsidP="00A16F40">
            <w:pPr>
              <w:pStyle w:val="Akapitzlist"/>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techniki i metody translacyjne i przyporządkowanie ich do odpowiednich tekstów;</w:t>
            </w:r>
          </w:p>
          <w:p w14:paraId="1D671FB1" w14:textId="77777777" w:rsidR="00230BC2" w:rsidRPr="00A16F40" w:rsidRDefault="00230BC2" w:rsidP="00A16F40">
            <w:pPr>
              <w:pStyle w:val="Akapitzlist"/>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analiza i ocena istniejących efektów pracy translatorycznej;</w:t>
            </w:r>
          </w:p>
          <w:p w14:paraId="18379E0C" w14:textId="77777777" w:rsidR="00230BC2" w:rsidRPr="00A16F40" w:rsidRDefault="00230BC2" w:rsidP="00A16F40">
            <w:pPr>
              <w:pStyle w:val="Akapitzlist"/>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techniki i metody translacyjne i  ich stosowanie w odniesieniu do odpowiednich tekstów;</w:t>
            </w:r>
          </w:p>
          <w:p w14:paraId="28B6F68C"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 xml:space="preserve">terminy i metody badań używane w językoznawstwie historycznym,  zmiany językowe w angielszczyźnie w poszczególnych okresach historycznych; </w:t>
            </w:r>
          </w:p>
          <w:p w14:paraId="0E1D1794" w14:textId="77777777" w:rsidR="00230BC2" w:rsidRPr="00A16F40" w:rsidRDefault="00230BC2" w:rsidP="00A16F40">
            <w:pPr>
              <w:numPr>
                <w:ilvl w:val="0"/>
                <w:numId w:val="46"/>
              </w:numPr>
              <w:rPr>
                <w:rFonts w:ascii="Arial" w:hAnsi="Arial" w:cs="Arial"/>
                <w:color w:val="000000" w:themeColor="text1"/>
                <w:sz w:val="22"/>
                <w:szCs w:val="22"/>
              </w:rPr>
            </w:pPr>
            <w:r w:rsidRPr="00A16F40">
              <w:rPr>
                <w:rFonts w:ascii="Arial" w:hAnsi="Arial" w:cs="Arial"/>
                <w:color w:val="000000" w:themeColor="text1"/>
                <w:sz w:val="22"/>
                <w:szCs w:val="22"/>
              </w:rPr>
              <w:t>analiza morfologiczna i składniowa tekstów pochodzących z różnych okresów historycznych</w:t>
            </w:r>
            <w:r w:rsidRPr="00A16F40">
              <w:rPr>
                <w:rFonts w:ascii="Arial" w:hAnsi="Arial" w:cs="Arial"/>
                <w:b/>
                <w:bCs/>
                <w:color w:val="000000" w:themeColor="text1"/>
                <w:sz w:val="22"/>
                <w:szCs w:val="22"/>
              </w:rPr>
              <w:t> </w:t>
            </w:r>
          </w:p>
        </w:tc>
      </w:tr>
      <w:tr w:rsidR="008E4B9C" w:rsidRPr="00A16F40" w14:paraId="67E53C47" w14:textId="77777777" w:rsidTr="00643CF6">
        <w:trPr>
          <w:trHeight w:val="3012"/>
        </w:trPr>
        <w:tc>
          <w:tcPr>
            <w:tcW w:w="964" w:type="dxa"/>
            <w:tcBorders>
              <w:bottom w:val="single" w:sz="4" w:space="0" w:color="auto"/>
            </w:tcBorders>
            <w:textDirection w:val="btLr"/>
            <w:vAlign w:val="center"/>
            <w:hideMark/>
          </w:tcPr>
          <w:p w14:paraId="5C2AC5FF" w14:textId="77777777" w:rsidR="00AE0C57" w:rsidRPr="00A16F40" w:rsidRDefault="00AE0C57"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   _6,  Zajęcia fakultatywne: językoznawstwo</w:t>
            </w:r>
          </w:p>
        </w:tc>
        <w:tc>
          <w:tcPr>
            <w:tcW w:w="2835" w:type="dxa"/>
            <w:gridSpan w:val="2"/>
            <w:vAlign w:val="center"/>
            <w:hideMark/>
          </w:tcPr>
          <w:p w14:paraId="6FFAA7B1"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WG1, KP6_WG4, KP6_WG6, KP6_WG7, KP6_WG9, KP6_WK1,</w:t>
            </w:r>
          </w:p>
          <w:p w14:paraId="7E002C41"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KP6_UW1, KP6_UW6, KP6_UW7, KP6_UK1, KP6_UK4, KP6_UO1, KP6_UU1,</w:t>
            </w:r>
          </w:p>
          <w:p w14:paraId="67AEBCA9"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r w:rsidRPr="00A16F40">
              <w:rPr>
                <w:rFonts w:ascii="Arial" w:hAnsi="Arial" w:cs="Arial"/>
                <w:color w:val="000000" w:themeColor="text1"/>
                <w:sz w:val="22"/>
                <w:szCs w:val="22"/>
              </w:rPr>
              <w:br w:type="page"/>
            </w:r>
          </w:p>
        </w:tc>
        <w:tc>
          <w:tcPr>
            <w:tcW w:w="6266" w:type="dxa"/>
            <w:gridSpan w:val="6"/>
            <w:vAlign w:val="center"/>
          </w:tcPr>
          <w:p w14:paraId="358893C2"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39956B0"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C9F7647" w14:textId="449282CE"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tcBorders>
              <w:bottom w:val="single" w:sz="4" w:space="0" w:color="auto"/>
            </w:tcBorders>
            <w:noWrap/>
            <w:vAlign w:val="center"/>
            <w:hideMark/>
          </w:tcPr>
          <w:p w14:paraId="4C89618D"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Metody badań językoznawczych</w:t>
            </w:r>
          </w:p>
          <w:p w14:paraId="4D703D4E" w14:textId="77777777" w:rsidR="00AE0C57" w:rsidRPr="00A16F40" w:rsidRDefault="00AE0C57" w:rsidP="00A16F40">
            <w:pPr>
              <w:jc w:val="center"/>
              <w:rPr>
                <w:rFonts w:ascii="Arial" w:hAnsi="Arial" w:cs="Arial"/>
                <w:color w:val="000000" w:themeColor="text1"/>
                <w:sz w:val="22"/>
                <w:szCs w:val="22"/>
              </w:rPr>
            </w:pPr>
          </w:p>
          <w:p w14:paraId="65ECC66E"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Najnowsze prądy w językoznawstwie</w:t>
            </w:r>
          </w:p>
          <w:p w14:paraId="478555C8" w14:textId="77777777" w:rsidR="00AE0C57" w:rsidRPr="00A16F40" w:rsidRDefault="00AE0C57" w:rsidP="00A16F40">
            <w:pPr>
              <w:jc w:val="center"/>
              <w:rPr>
                <w:rFonts w:ascii="Arial" w:hAnsi="Arial" w:cs="Arial"/>
                <w:color w:val="000000" w:themeColor="text1"/>
                <w:sz w:val="22"/>
                <w:szCs w:val="22"/>
              </w:rPr>
            </w:pPr>
          </w:p>
          <w:p w14:paraId="6138C21B"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Historia języka angielskiego II</w:t>
            </w:r>
          </w:p>
          <w:p w14:paraId="597B6797" w14:textId="77777777" w:rsidR="00AE0C57" w:rsidRPr="00A16F40" w:rsidRDefault="00AE0C57" w:rsidP="00A16F40">
            <w:pPr>
              <w:jc w:val="center"/>
              <w:rPr>
                <w:rFonts w:ascii="Arial" w:hAnsi="Arial" w:cs="Arial"/>
                <w:color w:val="000000" w:themeColor="text1"/>
                <w:sz w:val="22"/>
                <w:szCs w:val="22"/>
              </w:rPr>
            </w:pPr>
          </w:p>
          <w:p w14:paraId="6E41E744"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Fonetyka i fonologia</w:t>
            </w:r>
          </w:p>
          <w:p w14:paraId="71520C9E" w14:textId="77777777" w:rsidR="00AE0C57" w:rsidRPr="00A16F40" w:rsidRDefault="00AE0C57" w:rsidP="00A16F40">
            <w:pPr>
              <w:jc w:val="center"/>
              <w:rPr>
                <w:rFonts w:ascii="Arial" w:hAnsi="Arial" w:cs="Arial"/>
                <w:color w:val="000000" w:themeColor="text1"/>
                <w:sz w:val="22"/>
                <w:szCs w:val="22"/>
              </w:rPr>
            </w:pPr>
          </w:p>
          <w:p w14:paraId="73BAFF68" w14:textId="77777777" w:rsidR="00AE0C57" w:rsidRPr="00A16F40" w:rsidRDefault="00AE0C5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translatoryki II</w:t>
            </w:r>
          </w:p>
        </w:tc>
      </w:tr>
      <w:tr w:rsidR="008E4B9C" w:rsidRPr="00A16F40" w14:paraId="03D8E70F" w14:textId="77777777" w:rsidTr="00AD10DD">
        <w:trPr>
          <w:trHeight w:val="3748"/>
        </w:trPr>
        <w:tc>
          <w:tcPr>
            <w:tcW w:w="15168" w:type="dxa"/>
            <w:gridSpan w:val="10"/>
            <w:noWrap/>
            <w:vAlign w:val="center"/>
            <w:hideMark/>
          </w:tcPr>
          <w:p w14:paraId="6046679A" w14:textId="77777777" w:rsidR="00230BC2" w:rsidRPr="00A16F40" w:rsidRDefault="00230BC2" w:rsidP="00A16F40">
            <w:pPr>
              <w:rPr>
                <w:rFonts w:ascii="Arial" w:hAnsi="Arial" w:cs="Arial"/>
                <w:b/>
                <w:color w:val="000000" w:themeColor="text1"/>
                <w:sz w:val="22"/>
                <w:szCs w:val="22"/>
              </w:rPr>
            </w:pPr>
            <w:r w:rsidRPr="00A16F40">
              <w:rPr>
                <w:rFonts w:ascii="Arial" w:hAnsi="Arial" w:cs="Arial"/>
                <w:color w:val="000000" w:themeColor="text1"/>
                <w:sz w:val="22"/>
                <w:szCs w:val="22"/>
              </w:rPr>
              <w:t> </w:t>
            </w:r>
          </w:p>
          <w:p w14:paraId="080169CC"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39446B56"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podstawowe tradycyjne metody stosowane w badaniach językoznawczych;</w:t>
            </w:r>
          </w:p>
          <w:p w14:paraId="10D68CE0"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metody stosowane w językoznawstwie kognitywnym;</w:t>
            </w:r>
          </w:p>
          <w:p w14:paraId="11E71D8F"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 xml:space="preserve">najnowsze prądy w językoznawstwie (zwłaszcza w językoznawstwie kognitywnym); </w:t>
            </w:r>
          </w:p>
          <w:p w14:paraId="6A65A28E"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związki pomiędzy językiem a mechanizmami poznawczymi;</w:t>
            </w:r>
          </w:p>
          <w:p w14:paraId="581A16D9"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analiza danych językowych;</w:t>
            </w:r>
          </w:p>
          <w:p w14:paraId="7BEB66EF"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podstawowe pojęcia i zagadnienia z zakresu językoznawstwa kognitywnego;</w:t>
            </w:r>
          </w:p>
          <w:p w14:paraId="10D8D271" w14:textId="77777777" w:rsidR="00230BC2" w:rsidRPr="00A16F40" w:rsidRDefault="00230BC2" w:rsidP="00A16F40">
            <w:pPr>
              <w:pStyle w:val="Akapitzlist"/>
              <w:numPr>
                <w:ilvl w:val="0"/>
                <w:numId w:val="47"/>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analiza tekstów  pochodzących z różnych okresów historycznych oraz przeprowadzanie prezentacji dotyczącej wybranych zagadnień;</w:t>
            </w:r>
          </w:p>
          <w:p w14:paraId="690DF704" w14:textId="77777777" w:rsidR="00230BC2" w:rsidRPr="00A16F40" w:rsidRDefault="00230BC2" w:rsidP="00A16F40">
            <w:pPr>
              <w:pStyle w:val="Akapitzlist"/>
              <w:numPr>
                <w:ilvl w:val="0"/>
                <w:numId w:val="47"/>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interferencja fonetyczna, jej formy i sposoby niwelowania;</w:t>
            </w:r>
          </w:p>
          <w:p w14:paraId="57CA369C" w14:textId="77777777" w:rsidR="00230BC2" w:rsidRPr="00A16F40" w:rsidRDefault="00230BC2" w:rsidP="00A16F40">
            <w:pPr>
              <w:pStyle w:val="Akapitzlist"/>
              <w:numPr>
                <w:ilvl w:val="0"/>
                <w:numId w:val="47"/>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źródła transferu negatywnego, aspekty fonetyki angielskiej, które w szczególny sposób są narażone na interferencję z języka polskiego, dobieranie ćwiczeń, których celem unikanie  i niwelowanie błędów będących wynikiem interferencji;</w:t>
            </w:r>
          </w:p>
          <w:p w14:paraId="039DD691"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wybór technik i metod translacyjnych w odniesieniu do różnorodnych tekstów;</w:t>
            </w:r>
          </w:p>
          <w:p w14:paraId="593D2E9F" w14:textId="77777777" w:rsidR="00230BC2" w:rsidRPr="00A16F40" w:rsidRDefault="00230BC2" w:rsidP="00A16F40">
            <w:pPr>
              <w:pStyle w:val="Akapitzlist"/>
              <w:numPr>
                <w:ilvl w:val="0"/>
                <w:numId w:val="47"/>
              </w:numPr>
              <w:rPr>
                <w:rFonts w:ascii="Arial" w:hAnsi="Arial" w:cs="Arial"/>
                <w:color w:val="000000" w:themeColor="text1"/>
                <w:sz w:val="22"/>
                <w:szCs w:val="22"/>
              </w:rPr>
            </w:pPr>
            <w:r w:rsidRPr="00A16F40">
              <w:rPr>
                <w:rFonts w:ascii="Arial" w:hAnsi="Arial" w:cs="Arial"/>
                <w:color w:val="000000" w:themeColor="text1"/>
                <w:sz w:val="22"/>
                <w:szCs w:val="22"/>
              </w:rPr>
              <w:t>analiza tekstu za pomocą odpowiednich metod i środków, np. słowników, źródeł internetowych i innych;</w:t>
            </w:r>
          </w:p>
          <w:p w14:paraId="1B328193" w14:textId="77777777" w:rsidR="00230BC2" w:rsidRPr="00A16F40" w:rsidRDefault="00230BC2" w:rsidP="00A16F40">
            <w:pPr>
              <w:pStyle w:val="Akapitzlist"/>
              <w:numPr>
                <w:ilvl w:val="0"/>
                <w:numId w:val="47"/>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analiza własnego doświadczenia jako tłumacza pisemnego, uzasadnianie własnych wyborów translacyjnych</w:t>
            </w:r>
          </w:p>
          <w:p w14:paraId="7BA1A8E2" w14:textId="77777777" w:rsidR="00230BC2" w:rsidRPr="00A16F40" w:rsidRDefault="00230BC2" w:rsidP="00A16F40">
            <w:pPr>
              <w:autoSpaceDE w:val="0"/>
              <w:autoSpaceDN w:val="0"/>
              <w:adjustRightInd w:val="0"/>
              <w:rPr>
                <w:rFonts w:ascii="Arial" w:hAnsi="Arial" w:cs="Arial"/>
                <w:color w:val="000000" w:themeColor="text1"/>
                <w:sz w:val="22"/>
                <w:szCs w:val="22"/>
              </w:rPr>
            </w:pPr>
          </w:p>
        </w:tc>
      </w:tr>
      <w:tr w:rsidR="008E4B9C" w:rsidRPr="00A16F40" w14:paraId="3DEFB40E" w14:textId="77777777" w:rsidTr="00643CF6">
        <w:trPr>
          <w:trHeight w:val="3247"/>
        </w:trPr>
        <w:tc>
          <w:tcPr>
            <w:tcW w:w="1106" w:type="dxa"/>
            <w:gridSpan w:val="2"/>
            <w:tcBorders>
              <w:bottom w:val="single" w:sz="4" w:space="0" w:color="auto"/>
            </w:tcBorders>
            <w:textDirection w:val="btLr"/>
            <w:vAlign w:val="center"/>
            <w:hideMark/>
          </w:tcPr>
          <w:p w14:paraId="3324CECA" w14:textId="77777777" w:rsidR="00514A20" w:rsidRPr="00A16F40" w:rsidRDefault="00514A20"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ZAJĘĆ_7, Blok literaturoznawczo-kulturoznawczy</w:t>
            </w:r>
          </w:p>
        </w:tc>
        <w:tc>
          <w:tcPr>
            <w:tcW w:w="3118" w:type="dxa"/>
            <w:gridSpan w:val="4"/>
            <w:vAlign w:val="center"/>
            <w:hideMark/>
          </w:tcPr>
          <w:p w14:paraId="261DF8E5"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66E2370A"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KP6_UW3, KP6_UW4, KP6_UW6, KP6_UW8,  KP6_UK3, KP6_UK4, KP6_UO1, KP6_UU1,</w:t>
            </w:r>
          </w:p>
          <w:p w14:paraId="0F667046"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KP6_KO3,KP6_K04, KP6_KO5,</w:t>
            </w:r>
          </w:p>
        </w:tc>
        <w:tc>
          <w:tcPr>
            <w:tcW w:w="5841" w:type="dxa"/>
            <w:gridSpan w:val="3"/>
            <w:vAlign w:val="center"/>
          </w:tcPr>
          <w:p w14:paraId="67EDE7A6"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CDCAA51"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87EA531" w14:textId="43B0F9CB"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tcBorders>
              <w:bottom w:val="single" w:sz="4" w:space="0" w:color="auto"/>
            </w:tcBorders>
            <w:noWrap/>
            <w:vAlign w:val="center"/>
            <w:hideMark/>
          </w:tcPr>
          <w:p w14:paraId="1D941262"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literaturoznawstwa</w:t>
            </w:r>
          </w:p>
          <w:p w14:paraId="5491FB50" w14:textId="77777777" w:rsidR="00514A20" w:rsidRPr="00A16F40" w:rsidRDefault="00514A20" w:rsidP="00A16F40">
            <w:pPr>
              <w:jc w:val="center"/>
              <w:rPr>
                <w:rFonts w:ascii="Arial" w:hAnsi="Arial" w:cs="Arial"/>
                <w:color w:val="000000" w:themeColor="text1"/>
                <w:sz w:val="22"/>
                <w:szCs w:val="22"/>
              </w:rPr>
            </w:pPr>
          </w:p>
          <w:p w14:paraId="7F63115D"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Historia literatury angielskiej</w:t>
            </w:r>
          </w:p>
          <w:p w14:paraId="169E0CCE" w14:textId="77777777" w:rsidR="00514A20" w:rsidRPr="00A16F40" w:rsidRDefault="00514A20" w:rsidP="00A16F40">
            <w:pPr>
              <w:jc w:val="center"/>
              <w:rPr>
                <w:rFonts w:ascii="Arial" w:hAnsi="Arial" w:cs="Arial"/>
                <w:color w:val="000000" w:themeColor="text1"/>
                <w:sz w:val="22"/>
                <w:szCs w:val="22"/>
              </w:rPr>
            </w:pPr>
          </w:p>
          <w:p w14:paraId="485E0397"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Historia literatury amerykańskiej</w:t>
            </w:r>
          </w:p>
          <w:p w14:paraId="59BCA001" w14:textId="77777777" w:rsidR="00514A20" w:rsidRPr="00A16F40" w:rsidRDefault="00514A20" w:rsidP="00A16F40">
            <w:pPr>
              <w:jc w:val="center"/>
              <w:rPr>
                <w:rFonts w:ascii="Arial" w:hAnsi="Arial" w:cs="Arial"/>
                <w:color w:val="000000" w:themeColor="text1"/>
                <w:sz w:val="22"/>
                <w:szCs w:val="22"/>
              </w:rPr>
            </w:pPr>
          </w:p>
          <w:p w14:paraId="345332A3"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kulturoznawstwa</w:t>
            </w:r>
          </w:p>
          <w:p w14:paraId="76CA5CBF" w14:textId="77777777" w:rsidR="00514A20" w:rsidRPr="00A16F40" w:rsidRDefault="00514A20" w:rsidP="00A16F40">
            <w:pPr>
              <w:jc w:val="center"/>
              <w:rPr>
                <w:rFonts w:ascii="Arial" w:hAnsi="Arial" w:cs="Arial"/>
                <w:color w:val="000000" w:themeColor="text1"/>
                <w:sz w:val="22"/>
                <w:szCs w:val="22"/>
              </w:rPr>
            </w:pPr>
          </w:p>
          <w:p w14:paraId="4C54FACE"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Kultura i historia Wielkiej Brytanii - wybrane zagadnienia</w:t>
            </w:r>
          </w:p>
          <w:p w14:paraId="73268E92" w14:textId="77777777" w:rsidR="00514A20" w:rsidRPr="00A16F40" w:rsidRDefault="00514A20" w:rsidP="00A16F40">
            <w:pPr>
              <w:jc w:val="center"/>
              <w:rPr>
                <w:rFonts w:ascii="Arial" w:hAnsi="Arial" w:cs="Arial"/>
                <w:color w:val="000000" w:themeColor="text1"/>
                <w:sz w:val="22"/>
                <w:szCs w:val="22"/>
              </w:rPr>
            </w:pPr>
          </w:p>
          <w:p w14:paraId="293859CC"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Wiedza o Wielkiej Brytanii I</w:t>
            </w:r>
          </w:p>
          <w:p w14:paraId="71D9AA2B" w14:textId="77777777" w:rsidR="00514A20" w:rsidRPr="00A16F40" w:rsidRDefault="00514A20" w:rsidP="00A16F40">
            <w:pPr>
              <w:jc w:val="center"/>
              <w:rPr>
                <w:rFonts w:ascii="Arial" w:hAnsi="Arial" w:cs="Arial"/>
                <w:color w:val="000000" w:themeColor="text1"/>
                <w:sz w:val="22"/>
                <w:szCs w:val="22"/>
              </w:rPr>
            </w:pPr>
          </w:p>
          <w:p w14:paraId="46622344" w14:textId="77777777" w:rsidR="00514A20" w:rsidRPr="00A16F40" w:rsidRDefault="00514A20"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kultury i historii USA</w:t>
            </w:r>
          </w:p>
        </w:tc>
      </w:tr>
      <w:tr w:rsidR="008E4B9C" w:rsidRPr="00A16F40" w14:paraId="7310B4E6" w14:textId="77777777" w:rsidTr="00AD10DD">
        <w:trPr>
          <w:trHeight w:val="1544"/>
        </w:trPr>
        <w:tc>
          <w:tcPr>
            <w:tcW w:w="15168" w:type="dxa"/>
            <w:gridSpan w:val="10"/>
            <w:noWrap/>
            <w:vAlign w:val="center"/>
            <w:hideMark/>
          </w:tcPr>
          <w:p w14:paraId="2FDB5A73"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0D29ADB2"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 xml:space="preserve">TREŚCI KSZTAŁCENIA: </w:t>
            </w:r>
          </w:p>
          <w:p w14:paraId="12F936D2" w14:textId="77777777" w:rsidR="00230BC2" w:rsidRPr="00A16F40" w:rsidRDefault="00230BC2" w:rsidP="00A16F40">
            <w:pPr>
              <w:numPr>
                <w:ilvl w:val="0"/>
                <w:numId w:val="48"/>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 xml:space="preserve">dzieło literackie jako dzieło sztuki; </w:t>
            </w:r>
          </w:p>
          <w:p w14:paraId="7DB8CFC1" w14:textId="77777777" w:rsidR="00230BC2" w:rsidRPr="00A16F40" w:rsidRDefault="00230BC2" w:rsidP="00A16F40">
            <w:pPr>
              <w:numPr>
                <w:ilvl w:val="0"/>
                <w:numId w:val="48"/>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 xml:space="preserve">podstawowe pojęcia i instrumenty używane w analizie dzieła literackiego; </w:t>
            </w:r>
          </w:p>
          <w:p w14:paraId="36072B88" w14:textId="77777777" w:rsidR="00230BC2" w:rsidRPr="00A16F40" w:rsidRDefault="00230BC2" w:rsidP="00A16F40">
            <w:pPr>
              <w:numPr>
                <w:ilvl w:val="0"/>
                <w:numId w:val="48"/>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historia literatury angielskiej i amerykańskiej;</w:t>
            </w:r>
          </w:p>
          <w:p w14:paraId="4C1DC32B" w14:textId="77777777" w:rsidR="00230BC2" w:rsidRPr="00A16F40" w:rsidRDefault="00230BC2" w:rsidP="00A16F40">
            <w:pPr>
              <w:numPr>
                <w:ilvl w:val="0"/>
                <w:numId w:val="48"/>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 xml:space="preserve">interpretacja dzieł literackich z uwzględnieniem ich kontekstu kulturowego i historycznego; </w:t>
            </w:r>
          </w:p>
          <w:p w14:paraId="2CD51C64" w14:textId="77777777" w:rsidR="00230BC2" w:rsidRPr="00A16F40" w:rsidRDefault="00230BC2" w:rsidP="00A16F40">
            <w:pPr>
              <w:numPr>
                <w:ilvl w:val="0"/>
                <w:numId w:val="48"/>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ogólne zagadnienia z  wiedzy o kulturze (antropologia kultury);</w:t>
            </w:r>
          </w:p>
          <w:p w14:paraId="06AF0505" w14:textId="77777777" w:rsidR="00230BC2" w:rsidRPr="00A16F40" w:rsidRDefault="00230BC2" w:rsidP="00A16F40">
            <w:pPr>
              <w:numPr>
                <w:ilvl w:val="0"/>
                <w:numId w:val="48"/>
              </w:numPr>
              <w:rPr>
                <w:rFonts w:ascii="Arial" w:hAnsi="Arial" w:cs="Arial"/>
                <w:color w:val="000000" w:themeColor="text1"/>
                <w:sz w:val="22"/>
                <w:szCs w:val="22"/>
              </w:rPr>
            </w:pPr>
            <w:r w:rsidRPr="00A16F40">
              <w:rPr>
                <w:rFonts w:ascii="Arial" w:hAnsi="Arial" w:cs="Arial"/>
                <w:color w:val="000000" w:themeColor="text1"/>
                <w:sz w:val="22"/>
                <w:szCs w:val="22"/>
              </w:rPr>
              <w:t>nazywanie i charakterystyka elementów składowych brytyjskiego i amerykańskiego systemu politycznego, najważniejsze procesy historyczne leżące u podłoża tworzącej się państwowości;</w:t>
            </w:r>
          </w:p>
          <w:p w14:paraId="03603862" w14:textId="77777777" w:rsidR="00230BC2" w:rsidRPr="00A16F40" w:rsidRDefault="00230BC2" w:rsidP="00A16F40">
            <w:pPr>
              <w:numPr>
                <w:ilvl w:val="0"/>
                <w:numId w:val="48"/>
              </w:numPr>
              <w:rPr>
                <w:rFonts w:ascii="Arial" w:hAnsi="Arial" w:cs="Arial"/>
                <w:color w:val="000000" w:themeColor="text1"/>
                <w:sz w:val="22"/>
                <w:szCs w:val="22"/>
              </w:rPr>
            </w:pPr>
            <w:r w:rsidRPr="00A16F40">
              <w:rPr>
                <w:rFonts w:ascii="Arial" w:hAnsi="Arial" w:cs="Arial"/>
                <w:color w:val="000000" w:themeColor="text1"/>
                <w:sz w:val="22"/>
                <w:szCs w:val="22"/>
              </w:rPr>
              <w:t>zarys historii Zjednoczonego Królestwa (od czasów celtyckich i najazdu Rzymian po okres Imperium Brytyjskiego);</w:t>
            </w:r>
          </w:p>
          <w:p w14:paraId="1D5FB77C" w14:textId="77777777" w:rsidR="00230BC2" w:rsidRPr="00A16F40" w:rsidRDefault="00230BC2" w:rsidP="00A16F40">
            <w:pPr>
              <w:numPr>
                <w:ilvl w:val="0"/>
                <w:numId w:val="48"/>
              </w:numPr>
              <w:rPr>
                <w:rFonts w:ascii="Arial" w:hAnsi="Arial" w:cs="Arial"/>
                <w:color w:val="000000" w:themeColor="text1"/>
                <w:sz w:val="22"/>
                <w:szCs w:val="22"/>
              </w:rPr>
            </w:pPr>
            <w:r w:rsidRPr="00A16F40">
              <w:rPr>
                <w:rFonts w:ascii="Arial" w:hAnsi="Arial" w:cs="Arial"/>
                <w:color w:val="000000" w:themeColor="text1"/>
                <w:sz w:val="22"/>
                <w:szCs w:val="22"/>
              </w:rPr>
              <w:t>elementy dziedzictwa kulturowego Wielkiej Brytanii (od Stonehenge po chicken tikka masala);</w:t>
            </w:r>
          </w:p>
          <w:p w14:paraId="7C0EC624" w14:textId="77777777" w:rsidR="00230BC2" w:rsidRPr="00A16F40" w:rsidRDefault="00230BC2" w:rsidP="00A16F40">
            <w:pPr>
              <w:numPr>
                <w:ilvl w:val="0"/>
                <w:numId w:val="48"/>
              </w:numPr>
              <w:rPr>
                <w:rFonts w:ascii="Arial" w:hAnsi="Arial" w:cs="Arial"/>
                <w:color w:val="000000" w:themeColor="text1"/>
                <w:sz w:val="22"/>
                <w:szCs w:val="22"/>
              </w:rPr>
            </w:pPr>
            <w:r w:rsidRPr="00A16F40">
              <w:rPr>
                <w:rFonts w:ascii="Arial" w:hAnsi="Arial" w:cs="Arial"/>
                <w:color w:val="000000" w:themeColor="text1"/>
                <w:sz w:val="22"/>
                <w:szCs w:val="22"/>
              </w:rPr>
              <w:t>czynniki wpływające na różnice społeczno-kulturowe w Wielkiej Brytanii, podstawowe mniejszości religijne i etniczne, zna historię ich obecności;</w:t>
            </w:r>
          </w:p>
          <w:p w14:paraId="5DD458D3" w14:textId="77777777" w:rsidR="00230BC2" w:rsidRPr="00A16F40" w:rsidRDefault="00230BC2" w:rsidP="00A16F40">
            <w:pPr>
              <w:pStyle w:val="Tekstpodstawowy2"/>
              <w:numPr>
                <w:ilvl w:val="0"/>
                <w:numId w:val="48"/>
              </w:numPr>
              <w:spacing w:after="0" w:line="240" w:lineRule="auto"/>
              <w:rPr>
                <w:rFonts w:ascii="Arial" w:hAnsi="Arial" w:cs="Arial"/>
                <w:color w:val="000000" w:themeColor="text1"/>
              </w:rPr>
            </w:pPr>
            <w:r w:rsidRPr="00A16F40">
              <w:rPr>
                <w:rFonts w:ascii="Arial" w:hAnsi="Arial" w:cs="Arial"/>
                <w:color w:val="000000" w:themeColor="text1"/>
              </w:rPr>
              <w:t xml:space="preserve">podstawowa wiedza o instytucjach kultury i wydarzeniach współczesnego życia kulturalnego; </w:t>
            </w:r>
          </w:p>
          <w:p w14:paraId="36607955" w14:textId="77777777" w:rsidR="00230BC2" w:rsidRPr="00A16F40" w:rsidRDefault="00230BC2" w:rsidP="00A16F40">
            <w:pPr>
              <w:pStyle w:val="Tekstpodstawowy2"/>
              <w:numPr>
                <w:ilvl w:val="0"/>
                <w:numId w:val="48"/>
              </w:numPr>
              <w:spacing w:after="0" w:line="240" w:lineRule="auto"/>
              <w:rPr>
                <w:rFonts w:ascii="Arial" w:hAnsi="Arial" w:cs="Arial"/>
                <w:color w:val="000000" w:themeColor="text1"/>
              </w:rPr>
            </w:pPr>
            <w:r w:rsidRPr="00A16F40">
              <w:rPr>
                <w:rFonts w:ascii="Arial" w:hAnsi="Arial" w:cs="Arial"/>
                <w:color w:val="000000" w:themeColor="text1"/>
              </w:rPr>
              <w:t>podstawowa wiedza z zakresu historii USA</w:t>
            </w:r>
            <w:r w:rsidRPr="00A16F40">
              <w:rPr>
                <w:rFonts w:ascii="Arial" w:hAnsi="Arial" w:cs="Arial"/>
                <w:b/>
                <w:bCs/>
                <w:color w:val="000000" w:themeColor="text1"/>
              </w:rPr>
              <w:t> </w:t>
            </w:r>
          </w:p>
          <w:p w14:paraId="2E1B9430" w14:textId="77777777" w:rsidR="00230BC2" w:rsidRPr="00A16F40" w:rsidRDefault="00230BC2" w:rsidP="00A16F40">
            <w:pPr>
              <w:pStyle w:val="Tekstpodstawowy2"/>
              <w:spacing w:after="0" w:line="240" w:lineRule="auto"/>
              <w:ind w:left="720"/>
              <w:rPr>
                <w:rFonts w:ascii="Arial" w:hAnsi="Arial" w:cs="Arial"/>
                <w:color w:val="000000" w:themeColor="text1"/>
              </w:rPr>
            </w:pPr>
          </w:p>
        </w:tc>
      </w:tr>
      <w:tr w:rsidR="008E4B9C" w:rsidRPr="00A16F40" w14:paraId="072486DE" w14:textId="77777777" w:rsidTr="00DB79BE">
        <w:trPr>
          <w:trHeight w:val="2253"/>
        </w:trPr>
        <w:tc>
          <w:tcPr>
            <w:tcW w:w="964" w:type="dxa"/>
            <w:textDirection w:val="btLr"/>
            <w:vAlign w:val="center"/>
            <w:hideMark/>
          </w:tcPr>
          <w:p w14:paraId="62F8D5FC"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GRUPA ZAJĘĆ _8,  Zajęcia fakultatywne literaturoznawczo-kulturoznawcze</w:t>
            </w:r>
          </w:p>
        </w:tc>
        <w:tc>
          <w:tcPr>
            <w:tcW w:w="2977" w:type="dxa"/>
            <w:gridSpan w:val="3"/>
            <w:vAlign w:val="center"/>
            <w:hideMark/>
          </w:tcPr>
          <w:p w14:paraId="7F361D41"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5A0D385A"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KP6_UW3, KP6_UW4,KP6_UW6,KP6_UW8, KP6_UK3, KP6_UK4, KP6_UO1, KP6_UU1,</w:t>
            </w:r>
          </w:p>
          <w:p w14:paraId="4837CAB5"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KP6_K04, KP6_KO5,</w:t>
            </w:r>
          </w:p>
        </w:tc>
        <w:tc>
          <w:tcPr>
            <w:tcW w:w="6124" w:type="dxa"/>
            <w:gridSpan w:val="5"/>
            <w:vAlign w:val="center"/>
          </w:tcPr>
          <w:p w14:paraId="1F685ED1"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20A4255"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E9F7884" w14:textId="776BBC3B"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vAlign w:val="center"/>
            <w:hideMark/>
          </w:tcPr>
          <w:p w14:paraId="26DF3E4B"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Literatura angielska</w:t>
            </w:r>
          </w:p>
          <w:p w14:paraId="5D6581A9" w14:textId="77777777" w:rsidR="00DF46E5" w:rsidRPr="00A16F40" w:rsidRDefault="00DF46E5" w:rsidP="00A16F40">
            <w:pPr>
              <w:jc w:val="center"/>
              <w:rPr>
                <w:rFonts w:ascii="Arial" w:hAnsi="Arial" w:cs="Arial"/>
                <w:color w:val="000000" w:themeColor="text1"/>
                <w:sz w:val="22"/>
                <w:szCs w:val="22"/>
              </w:rPr>
            </w:pPr>
          </w:p>
          <w:p w14:paraId="1A2C1600"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Literatura amerykańska</w:t>
            </w:r>
          </w:p>
          <w:p w14:paraId="2854BD2B" w14:textId="77777777" w:rsidR="00DF46E5" w:rsidRPr="00A16F40" w:rsidRDefault="00DF46E5" w:rsidP="00A16F40">
            <w:pPr>
              <w:jc w:val="center"/>
              <w:rPr>
                <w:rFonts w:ascii="Arial" w:hAnsi="Arial" w:cs="Arial"/>
                <w:color w:val="000000" w:themeColor="text1"/>
                <w:sz w:val="22"/>
                <w:szCs w:val="22"/>
              </w:rPr>
            </w:pPr>
          </w:p>
          <w:p w14:paraId="55E9D2D1"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Wiedza o Wielkiej Brytanii II</w:t>
            </w:r>
          </w:p>
          <w:p w14:paraId="06497E9C" w14:textId="77777777" w:rsidR="00DF46E5" w:rsidRPr="00A16F40" w:rsidRDefault="00DF46E5" w:rsidP="00A16F40">
            <w:pPr>
              <w:jc w:val="center"/>
              <w:rPr>
                <w:rFonts w:ascii="Arial" w:hAnsi="Arial" w:cs="Arial"/>
                <w:color w:val="000000" w:themeColor="text1"/>
                <w:sz w:val="22"/>
                <w:szCs w:val="22"/>
              </w:rPr>
            </w:pPr>
          </w:p>
          <w:p w14:paraId="4C8AE29D" w14:textId="77777777" w:rsidR="00DF46E5" w:rsidRPr="00A16F40" w:rsidRDefault="00DF46E5"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Wiedza o USA</w:t>
            </w:r>
          </w:p>
        </w:tc>
      </w:tr>
      <w:tr w:rsidR="008E4B9C" w:rsidRPr="00A16F40" w14:paraId="6BA5757A" w14:textId="77777777" w:rsidTr="00AD10DD">
        <w:trPr>
          <w:trHeight w:val="1830"/>
        </w:trPr>
        <w:tc>
          <w:tcPr>
            <w:tcW w:w="15168" w:type="dxa"/>
            <w:gridSpan w:val="10"/>
            <w:noWrap/>
            <w:vAlign w:val="center"/>
            <w:hideMark/>
          </w:tcPr>
          <w:p w14:paraId="1F56A05B" w14:textId="77777777" w:rsidR="00230BC2" w:rsidRPr="00A16F40" w:rsidRDefault="00230BC2" w:rsidP="00A16F40">
            <w:pPr>
              <w:rPr>
                <w:rFonts w:ascii="Arial" w:hAnsi="Arial" w:cs="Arial"/>
                <w:color w:val="000000" w:themeColor="text1"/>
                <w:sz w:val="22"/>
                <w:szCs w:val="22"/>
              </w:rPr>
            </w:pPr>
          </w:p>
          <w:p w14:paraId="59529541" w14:textId="77777777" w:rsidR="00230BC2" w:rsidRPr="00A16F40" w:rsidRDefault="00230BC2" w:rsidP="00A16F40">
            <w:pPr>
              <w:rPr>
                <w:rFonts w:ascii="Arial" w:hAnsi="Arial" w:cs="Arial"/>
                <w:b/>
                <w:color w:val="000000" w:themeColor="text1"/>
                <w:sz w:val="22"/>
                <w:szCs w:val="22"/>
              </w:rPr>
            </w:pPr>
            <w:r w:rsidRPr="00A16F40">
              <w:rPr>
                <w:rFonts w:ascii="Arial" w:hAnsi="Arial" w:cs="Arial"/>
                <w:color w:val="000000" w:themeColor="text1"/>
                <w:sz w:val="22"/>
                <w:szCs w:val="22"/>
              </w:rPr>
              <w:t> </w:t>
            </w:r>
            <w:r w:rsidRPr="00A16F40">
              <w:rPr>
                <w:rFonts w:ascii="Arial" w:hAnsi="Arial" w:cs="Arial"/>
                <w:b/>
                <w:color w:val="000000" w:themeColor="text1"/>
                <w:sz w:val="22"/>
                <w:szCs w:val="22"/>
              </w:rPr>
              <w:t>TREŚCI KSZTAŁCENIA:</w:t>
            </w:r>
          </w:p>
          <w:p w14:paraId="5034C26B" w14:textId="77777777" w:rsidR="00230BC2" w:rsidRPr="00A16F40" w:rsidRDefault="00230BC2" w:rsidP="00A16F40">
            <w:pPr>
              <w:pStyle w:val="Akapitzlist"/>
              <w:numPr>
                <w:ilvl w:val="0"/>
                <w:numId w:val="49"/>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metajęzyk współczesnego literaturoznawstwa (jego praktyczne stosowanie w analizie i interpretacji dzieła literackiego; rozumienie ciągłości i przemian w literaturze angielskiej i amerykańskiej  XIX i XX wieku) rozumienia ciągłości i przemian powojennej (po 1945r.) literatury amerykańskiej;</w:t>
            </w:r>
          </w:p>
          <w:p w14:paraId="13135A9D" w14:textId="77777777" w:rsidR="00230BC2" w:rsidRPr="00A16F40" w:rsidRDefault="00230BC2" w:rsidP="00A16F40">
            <w:pPr>
              <w:pStyle w:val="Akapitzlist"/>
              <w:numPr>
                <w:ilvl w:val="0"/>
                <w:numId w:val="49"/>
              </w:numPr>
              <w:rPr>
                <w:rFonts w:ascii="Arial" w:hAnsi="Arial" w:cs="Arial"/>
                <w:color w:val="000000" w:themeColor="text1"/>
                <w:sz w:val="22"/>
                <w:szCs w:val="22"/>
              </w:rPr>
            </w:pPr>
            <w:r w:rsidRPr="00A16F40">
              <w:rPr>
                <w:rFonts w:ascii="Arial" w:hAnsi="Arial" w:cs="Arial"/>
                <w:color w:val="000000" w:themeColor="text1"/>
                <w:sz w:val="22"/>
                <w:szCs w:val="22"/>
              </w:rPr>
              <w:t>ważne zjawiska kulturowe, społeczne i polityczne we współczesnej Wielkiej Brytanii;</w:t>
            </w:r>
          </w:p>
          <w:p w14:paraId="68880768" w14:textId="77777777" w:rsidR="00230BC2" w:rsidRPr="00A16F40" w:rsidRDefault="00230BC2" w:rsidP="00A16F40">
            <w:pPr>
              <w:pStyle w:val="Akapitzlist"/>
              <w:numPr>
                <w:ilvl w:val="0"/>
                <w:numId w:val="49"/>
              </w:numPr>
              <w:rPr>
                <w:rFonts w:ascii="Arial" w:hAnsi="Arial" w:cs="Arial"/>
                <w:color w:val="000000" w:themeColor="text1"/>
                <w:sz w:val="22"/>
                <w:szCs w:val="22"/>
              </w:rPr>
            </w:pPr>
            <w:r w:rsidRPr="00A16F40">
              <w:rPr>
                <w:rFonts w:ascii="Arial" w:hAnsi="Arial" w:cs="Arial"/>
                <w:color w:val="000000" w:themeColor="text1"/>
                <w:sz w:val="22"/>
                <w:szCs w:val="22"/>
              </w:rPr>
              <w:t>poszerzanie wiedzy o kulturze i instytucjach amerykańskich;</w:t>
            </w:r>
          </w:p>
          <w:p w14:paraId="459120D5" w14:textId="77777777" w:rsidR="00230BC2" w:rsidRPr="00A16F40" w:rsidRDefault="00230BC2" w:rsidP="00A16F40">
            <w:pPr>
              <w:pStyle w:val="Akapitzlist"/>
              <w:numPr>
                <w:ilvl w:val="0"/>
                <w:numId w:val="49"/>
              </w:numPr>
              <w:rPr>
                <w:rFonts w:ascii="Arial" w:hAnsi="Arial" w:cs="Arial"/>
                <w:color w:val="000000" w:themeColor="text1"/>
                <w:sz w:val="22"/>
                <w:szCs w:val="22"/>
              </w:rPr>
            </w:pPr>
            <w:r w:rsidRPr="00A16F40">
              <w:rPr>
                <w:rFonts w:ascii="Arial" w:hAnsi="Arial" w:cs="Arial"/>
                <w:color w:val="000000" w:themeColor="text1"/>
                <w:sz w:val="22"/>
                <w:szCs w:val="22"/>
              </w:rPr>
              <w:t xml:space="preserve">wydarzenia i punkty zwrotne w historii USA; .  </w:t>
            </w:r>
          </w:p>
        </w:tc>
      </w:tr>
      <w:tr w:rsidR="008E4B9C" w:rsidRPr="00A16F40" w14:paraId="3A7C108A" w14:textId="77777777" w:rsidTr="00643CF6">
        <w:trPr>
          <w:trHeight w:val="2760"/>
        </w:trPr>
        <w:tc>
          <w:tcPr>
            <w:tcW w:w="964" w:type="dxa"/>
            <w:tcBorders>
              <w:bottom w:val="single" w:sz="4" w:space="0" w:color="auto"/>
            </w:tcBorders>
            <w:textDirection w:val="btLr"/>
            <w:vAlign w:val="center"/>
            <w:hideMark/>
          </w:tcPr>
          <w:p w14:paraId="4598AAF4"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GRUPA ZAJĘĆ_9, Blok językoznawstwa stosowanego</w:t>
            </w:r>
          </w:p>
        </w:tc>
        <w:tc>
          <w:tcPr>
            <w:tcW w:w="3260" w:type="dxa"/>
            <w:gridSpan w:val="5"/>
            <w:vAlign w:val="center"/>
            <w:hideMark/>
          </w:tcPr>
          <w:p w14:paraId="0CE32032"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 WG2, KP6_WG5,</w:t>
            </w:r>
          </w:p>
          <w:p w14:paraId="0056D192"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KP6_UW2, KP6_UW6, KP6_UW7, KP6_UK2, KP6_UK4, KP6_UO1, KP6_UU1,</w:t>
            </w:r>
          </w:p>
          <w:p w14:paraId="1DB27262"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41" w:type="dxa"/>
            <w:gridSpan w:val="3"/>
            <w:vAlign w:val="center"/>
          </w:tcPr>
          <w:p w14:paraId="61DAD0C0"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28731FD"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7958164" w14:textId="7B211B51"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tcBorders>
              <w:bottom w:val="single" w:sz="4" w:space="0" w:color="auto"/>
            </w:tcBorders>
            <w:vAlign w:val="center"/>
            <w:hideMark/>
          </w:tcPr>
          <w:p w14:paraId="7D91A1EE"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Uczenie się i nauczanie języków obcych</w:t>
            </w:r>
          </w:p>
          <w:p w14:paraId="56FE2809" w14:textId="77777777" w:rsidR="00F5522F" w:rsidRPr="00A16F40" w:rsidRDefault="00F5522F" w:rsidP="00A16F40">
            <w:pPr>
              <w:jc w:val="center"/>
              <w:rPr>
                <w:rFonts w:ascii="Arial" w:hAnsi="Arial" w:cs="Arial"/>
                <w:color w:val="000000" w:themeColor="text1"/>
                <w:sz w:val="22"/>
                <w:szCs w:val="22"/>
              </w:rPr>
            </w:pPr>
          </w:p>
          <w:p w14:paraId="6F52D5C8"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Współczesne koncepcje kształcenia językowego</w:t>
            </w:r>
          </w:p>
          <w:p w14:paraId="57E044CD" w14:textId="77777777" w:rsidR="00F5522F" w:rsidRPr="00A16F40" w:rsidRDefault="00F5522F" w:rsidP="00A16F40">
            <w:pPr>
              <w:jc w:val="center"/>
              <w:rPr>
                <w:rFonts w:ascii="Arial" w:hAnsi="Arial" w:cs="Arial"/>
                <w:color w:val="000000" w:themeColor="text1"/>
                <w:sz w:val="22"/>
                <w:szCs w:val="22"/>
              </w:rPr>
            </w:pPr>
          </w:p>
          <w:p w14:paraId="51BC6315"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Wstęp do teorii uczenia się i nauczania języków</w:t>
            </w:r>
          </w:p>
          <w:p w14:paraId="43320B13" w14:textId="77777777" w:rsidR="00F5522F" w:rsidRPr="00A16F40" w:rsidRDefault="00F5522F" w:rsidP="00A16F40">
            <w:pPr>
              <w:jc w:val="center"/>
              <w:rPr>
                <w:rFonts w:ascii="Arial" w:hAnsi="Arial" w:cs="Arial"/>
                <w:color w:val="000000" w:themeColor="text1"/>
                <w:sz w:val="22"/>
                <w:szCs w:val="22"/>
              </w:rPr>
            </w:pPr>
          </w:p>
          <w:p w14:paraId="71DFA7B3"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Techniki uczenia się i nauczania elementów języka</w:t>
            </w:r>
          </w:p>
          <w:p w14:paraId="2C316907" w14:textId="77777777" w:rsidR="00F5522F" w:rsidRPr="00A16F40" w:rsidRDefault="00F5522F" w:rsidP="00A16F40">
            <w:pPr>
              <w:jc w:val="center"/>
              <w:rPr>
                <w:rFonts w:ascii="Arial" w:hAnsi="Arial" w:cs="Arial"/>
                <w:color w:val="000000" w:themeColor="text1"/>
                <w:sz w:val="22"/>
                <w:szCs w:val="22"/>
              </w:rPr>
            </w:pPr>
          </w:p>
          <w:p w14:paraId="7E96F3B3"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Style i strategie uczenia się języków obcych</w:t>
            </w:r>
          </w:p>
          <w:p w14:paraId="00102925" w14:textId="77777777" w:rsidR="00F5522F" w:rsidRPr="00A16F40" w:rsidRDefault="00F5522F" w:rsidP="00A16F40">
            <w:pPr>
              <w:jc w:val="center"/>
              <w:rPr>
                <w:rFonts w:ascii="Arial" w:hAnsi="Arial" w:cs="Arial"/>
                <w:color w:val="000000" w:themeColor="text1"/>
                <w:sz w:val="22"/>
                <w:szCs w:val="22"/>
              </w:rPr>
            </w:pPr>
          </w:p>
          <w:p w14:paraId="07072186" w14:textId="77777777" w:rsidR="00F5522F" w:rsidRPr="00A16F40" w:rsidRDefault="00F5522F"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Kształcenia interkulturowe</w:t>
            </w:r>
          </w:p>
          <w:p w14:paraId="379DC42F" w14:textId="77777777" w:rsidR="00F5522F" w:rsidRPr="00A16F40" w:rsidRDefault="00F5522F" w:rsidP="00A16F40">
            <w:pPr>
              <w:rPr>
                <w:rFonts w:ascii="Arial" w:hAnsi="Arial" w:cs="Arial"/>
                <w:color w:val="000000" w:themeColor="text1"/>
                <w:sz w:val="22"/>
                <w:szCs w:val="22"/>
              </w:rPr>
            </w:pPr>
          </w:p>
        </w:tc>
      </w:tr>
      <w:tr w:rsidR="008E4B9C" w:rsidRPr="00A16F40" w14:paraId="1150208C" w14:textId="77777777" w:rsidTr="00AD10DD">
        <w:trPr>
          <w:trHeight w:val="795"/>
        </w:trPr>
        <w:tc>
          <w:tcPr>
            <w:tcW w:w="15168" w:type="dxa"/>
            <w:gridSpan w:val="10"/>
            <w:noWrap/>
            <w:vAlign w:val="center"/>
            <w:hideMark/>
          </w:tcPr>
          <w:p w14:paraId="4493611D"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65016D59"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2CCEB0B"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podstawowe terminy i zagadnienia dotyczące uczenia się i nauczania angielskiego jako języka obcego;</w:t>
            </w:r>
          </w:p>
          <w:p w14:paraId="0A61B434"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style i strategie uczenia się języków obcych (podstawowa terminologia, taksonomie i definicje);</w:t>
            </w:r>
          </w:p>
          <w:p w14:paraId="614AF300"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 xml:space="preserve">różnice i uwarunkowania mające wpływ na przyswajanie języka obcego oraz ewentualne planowanie tego procesu przez uczącego się i nauczyciela; </w:t>
            </w:r>
          </w:p>
          <w:p w14:paraId="13593C1B"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teoretyczne i praktyczne aspekty komunikacji interkulturowej,  zachowania  werbalne i niewerbalne zależne od kontekstu kulturowego;</w:t>
            </w:r>
          </w:p>
          <w:p w14:paraId="61639EB0"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techniki uczenia się i nauczania  wybranych elementów języka, ich ocena i dobór w trakcie procesu uczenia się/ nauczania języka;</w:t>
            </w:r>
          </w:p>
          <w:p w14:paraId="45CBBFB2" w14:textId="77777777" w:rsidR="00230BC2" w:rsidRPr="00A16F40" w:rsidRDefault="00230BC2" w:rsidP="00A16F40">
            <w:pPr>
              <w:pStyle w:val="Akapitzlist"/>
              <w:numPr>
                <w:ilvl w:val="0"/>
                <w:numId w:val="50"/>
              </w:numPr>
              <w:rPr>
                <w:rFonts w:ascii="Arial" w:hAnsi="Arial" w:cs="Arial"/>
                <w:color w:val="000000" w:themeColor="text1"/>
                <w:sz w:val="22"/>
                <w:szCs w:val="22"/>
              </w:rPr>
            </w:pPr>
            <w:r w:rsidRPr="00A16F40">
              <w:rPr>
                <w:rFonts w:ascii="Arial" w:hAnsi="Arial" w:cs="Arial"/>
                <w:color w:val="000000" w:themeColor="text1"/>
                <w:sz w:val="22"/>
                <w:szCs w:val="22"/>
              </w:rPr>
              <w:t>zasady i techniki uczenia się i nauczania sprawności językowych,  sposoby ich integrowania w ramach jednostki dydaktycznej</w:t>
            </w:r>
          </w:p>
          <w:p w14:paraId="3485EFDF" w14:textId="77777777" w:rsidR="00230BC2" w:rsidRPr="00A16F40" w:rsidRDefault="00230BC2" w:rsidP="00A16F40">
            <w:pPr>
              <w:pStyle w:val="Akapitzlist"/>
              <w:ind w:left="360"/>
              <w:rPr>
                <w:rFonts w:ascii="Arial" w:hAnsi="Arial" w:cs="Arial"/>
                <w:color w:val="000000" w:themeColor="text1"/>
                <w:sz w:val="22"/>
                <w:szCs w:val="22"/>
              </w:rPr>
            </w:pPr>
          </w:p>
        </w:tc>
      </w:tr>
      <w:tr w:rsidR="008E4B9C" w:rsidRPr="00A16F40" w14:paraId="5678FA98" w14:textId="77777777" w:rsidTr="00643CF6">
        <w:trPr>
          <w:trHeight w:val="2692"/>
        </w:trPr>
        <w:tc>
          <w:tcPr>
            <w:tcW w:w="964" w:type="dxa"/>
            <w:textDirection w:val="btLr"/>
            <w:vAlign w:val="center"/>
            <w:hideMark/>
          </w:tcPr>
          <w:p w14:paraId="49FD48DD"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GRUPA ZAJĘĆ_10.,Przedmioty uzupełniające</w:t>
            </w:r>
          </w:p>
        </w:tc>
        <w:tc>
          <w:tcPr>
            <w:tcW w:w="3119" w:type="dxa"/>
            <w:gridSpan w:val="4"/>
            <w:vAlign w:val="center"/>
            <w:hideMark/>
          </w:tcPr>
          <w:p w14:paraId="14E1345C"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KP6_WG13, KP6_ WG1, KP6_ WG4, KP6_ WG9, KP6_ WK1, KP6_WK2, KP6_WK3,</w:t>
            </w:r>
          </w:p>
          <w:p w14:paraId="1EA25A62"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KP6_UW6, KP6_UO1, KP6_UU1, KP6_ UK4, KP6_ UK6,</w:t>
            </w:r>
          </w:p>
          <w:p w14:paraId="5572147A"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KP6_KR1,</w:t>
            </w:r>
          </w:p>
        </w:tc>
        <w:tc>
          <w:tcPr>
            <w:tcW w:w="5982" w:type="dxa"/>
            <w:gridSpan w:val="4"/>
            <w:vAlign w:val="center"/>
          </w:tcPr>
          <w:p w14:paraId="148872FA"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1AF8E73"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6F8C35E" w14:textId="5333F1F8"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D252AC" w:rsidRPr="00A16F40">
              <w:rPr>
                <w:rFonts w:ascii="Arial" w:hAnsi="Arial" w:cs="Arial"/>
                <w:color w:val="000000" w:themeColor="text1"/>
                <w:sz w:val="22"/>
                <w:szCs w:val="22"/>
              </w:rPr>
              <w:t xml:space="preserve">         lub praktycznej</w:t>
            </w:r>
          </w:p>
        </w:tc>
        <w:tc>
          <w:tcPr>
            <w:tcW w:w="5103" w:type="dxa"/>
            <w:vAlign w:val="center"/>
            <w:hideMark/>
          </w:tcPr>
          <w:p w14:paraId="206BD514"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Technologia informacji</w:t>
            </w:r>
          </w:p>
          <w:p w14:paraId="63DA1144" w14:textId="77777777" w:rsidR="008D1BFB" w:rsidRPr="00A16F40" w:rsidRDefault="008D1BFB" w:rsidP="00A16F40">
            <w:pPr>
              <w:rPr>
                <w:rFonts w:ascii="Arial" w:hAnsi="Arial" w:cs="Arial"/>
                <w:color w:val="000000" w:themeColor="text1"/>
                <w:sz w:val="22"/>
                <w:szCs w:val="22"/>
              </w:rPr>
            </w:pPr>
          </w:p>
          <w:p w14:paraId="3FD555F7"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Drugi język obcy</w:t>
            </w:r>
          </w:p>
          <w:p w14:paraId="764FACA9" w14:textId="77777777" w:rsidR="008D1BFB" w:rsidRPr="00A16F40" w:rsidRDefault="008D1BFB" w:rsidP="00A16F40">
            <w:pPr>
              <w:jc w:val="center"/>
              <w:rPr>
                <w:rFonts w:ascii="Arial" w:hAnsi="Arial" w:cs="Arial"/>
                <w:color w:val="000000" w:themeColor="text1"/>
                <w:sz w:val="22"/>
                <w:szCs w:val="22"/>
              </w:rPr>
            </w:pPr>
          </w:p>
          <w:p w14:paraId="699FB79E"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Wychowanie fizyczne / zajęcia alternatywne</w:t>
            </w:r>
          </w:p>
          <w:p w14:paraId="2F541BB7" w14:textId="77777777" w:rsidR="008D1BFB" w:rsidRPr="00A16F40" w:rsidRDefault="008D1BFB" w:rsidP="00A16F40">
            <w:pPr>
              <w:jc w:val="center"/>
              <w:rPr>
                <w:rFonts w:ascii="Arial" w:hAnsi="Arial" w:cs="Arial"/>
                <w:color w:val="000000" w:themeColor="text1"/>
                <w:sz w:val="22"/>
                <w:szCs w:val="22"/>
              </w:rPr>
            </w:pPr>
          </w:p>
          <w:p w14:paraId="48B803DC" w14:textId="77777777" w:rsidR="008D1BFB" w:rsidRPr="00A16F40" w:rsidRDefault="008D1BFB"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Ochrona własności intelektualnej</w:t>
            </w:r>
          </w:p>
        </w:tc>
      </w:tr>
      <w:tr w:rsidR="008E4B9C" w:rsidRPr="00A16F40" w14:paraId="2CAE6CC4" w14:textId="77777777" w:rsidTr="00AD10DD">
        <w:trPr>
          <w:trHeight w:val="402"/>
        </w:trPr>
        <w:tc>
          <w:tcPr>
            <w:tcW w:w="15168" w:type="dxa"/>
            <w:gridSpan w:val="10"/>
            <w:noWrap/>
            <w:vAlign w:val="center"/>
            <w:hideMark/>
          </w:tcPr>
          <w:p w14:paraId="7A3273BB" w14:textId="77777777" w:rsidR="00230BC2" w:rsidRPr="00A16F40" w:rsidRDefault="00230BC2" w:rsidP="00A16F40">
            <w:pPr>
              <w:rPr>
                <w:rFonts w:ascii="Arial" w:hAnsi="Arial" w:cs="Arial"/>
                <w:b/>
                <w:color w:val="000000" w:themeColor="text1"/>
                <w:sz w:val="22"/>
                <w:szCs w:val="22"/>
              </w:rPr>
            </w:pPr>
          </w:p>
          <w:p w14:paraId="7C8EB6F4"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 TREŚCI KSZTAŁCENIA:</w:t>
            </w:r>
          </w:p>
          <w:p w14:paraId="0A0DAFBF" w14:textId="77777777" w:rsidR="00230BC2" w:rsidRPr="00A16F40" w:rsidRDefault="00230BC2" w:rsidP="00A16F40">
            <w:pPr>
              <w:pStyle w:val="Akapitzlist"/>
              <w:numPr>
                <w:ilvl w:val="0"/>
                <w:numId w:val="52"/>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komputer, narzędzia i metody stosowane w informatyce ze szczególnym uwzględnieniem kierunku studiów (m. in. pokazanie zastosowań narzędzi informatycznych w pracy naukowca, nauczyciela i tłumacza);</w:t>
            </w:r>
          </w:p>
          <w:p w14:paraId="4A1BE4AA" w14:textId="77777777" w:rsidR="00230BC2" w:rsidRPr="00A16F40" w:rsidRDefault="00230BC2" w:rsidP="00A16F40">
            <w:pPr>
              <w:pStyle w:val="Akapitzlist"/>
              <w:numPr>
                <w:ilvl w:val="0"/>
                <w:numId w:val="52"/>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obsługa edytora tekstu, arkusza kalkulacyjnego, programu do tworzenia prezentacji multimedialnych i korzystanie z zasobów internetowych;</w:t>
            </w:r>
          </w:p>
          <w:p w14:paraId="2B202307" w14:textId="77777777" w:rsidR="00230BC2" w:rsidRPr="00A16F40" w:rsidRDefault="00230BC2" w:rsidP="00A16F40">
            <w:pPr>
              <w:pStyle w:val="Akapitzlist"/>
              <w:numPr>
                <w:ilvl w:val="0"/>
                <w:numId w:val="52"/>
              </w:numPr>
              <w:autoSpaceDE w:val="0"/>
              <w:autoSpaceDN w:val="0"/>
              <w:adjustRightInd w:val="0"/>
              <w:snapToGri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kształcenie wszystkich sprawności  językowych w drugim języku obcym niezbędnych do mówienia  i pisania tekstów w sytuacjach z życia codziennego  i w  kontekstach akademickich (zawodowych);</w:t>
            </w:r>
          </w:p>
          <w:p w14:paraId="0AEC9225" w14:textId="77777777" w:rsidR="00230BC2" w:rsidRPr="00A16F40" w:rsidRDefault="00230BC2" w:rsidP="00A16F40">
            <w:pPr>
              <w:pStyle w:val="Akapitzlist"/>
              <w:numPr>
                <w:ilvl w:val="0"/>
                <w:numId w:val="52"/>
              </w:numPr>
              <w:autoSpaceDE w:val="0"/>
              <w:autoSpaceDN w:val="0"/>
              <w:adjustRightInd w:val="0"/>
              <w:snapToGrid w:val="0"/>
              <w:rPr>
                <w:rFonts w:ascii="Arial" w:hAnsi="Arial" w:cs="Arial"/>
                <w:color w:val="000000" w:themeColor="text1"/>
                <w:sz w:val="22"/>
                <w:szCs w:val="22"/>
              </w:rPr>
            </w:pPr>
            <w:r w:rsidRPr="00A16F40">
              <w:rPr>
                <w:rFonts w:ascii="Arial" w:hAnsi="Arial" w:cs="Arial"/>
                <w:color w:val="000000" w:themeColor="text1"/>
                <w:sz w:val="22"/>
                <w:szCs w:val="22"/>
              </w:rPr>
              <w:t>zagadnienia prawa autorskiego i praw pokrewnych i prawa własności przemysłowej,  problematyka przedmiotu ochrony prawno-autorskiej, ochrony autorskich praw majątkowych i osobistych, kwestie plagiatu i prawa cytatu;</w:t>
            </w:r>
          </w:p>
          <w:p w14:paraId="30AF5DAC" w14:textId="77777777" w:rsidR="00230BC2" w:rsidRPr="00A16F40" w:rsidRDefault="00230BC2" w:rsidP="00A16F40">
            <w:pPr>
              <w:pStyle w:val="Akapitzlist"/>
              <w:numPr>
                <w:ilvl w:val="0"/>
                <w:numId w:val="52"/>
              </w:numPr>
              <w:autoSpaceDE w:val="0"/>
              <w:autoSpaceDN w:val="0"/>
              <w:adjustRightInd w:val="0"/>
              <w:snapToGrid w:val="0"/>
              <w:rPr>
                <w:rFonts w:ascii="Arial" w:hAnsi="Arial" w:cs="Arial"/>
                <w:color w:val="000000" w:themeColor="text1"/>
                <w:sz w:val="22"/>
                <w:szCs w:val="22"/>
              </w:rPr>
            </w:pPr>
            <w:r w:rsidRPr="00A16F40">
              <w:rPr>
                <w:rFonts w:ascii="Arial" w:hAnsi="Arial" w:cs="Arial"/>
                <w:color w:val="000000" w:themeColor="text1"/>
                <w:sz w:val="22"/>
                <w:szCs w:val="22"/>
              </w:rPr>
              <w:t>podnoszenie sprawności fizycznej i motorycznej;</w:t>
            </w:r>
          </w:p>
          <w:p w14:paraId="52A96D38" w14:textId="77777777" w:rsidR="00230BC2" w:rsidRPr="00A16F40" w:rsidRDefault="00230BC2" w:rsidP="00A16F40">
            <w:pPr>
              <w:pStyle w:val="Akapitzlist"/>
              <w:numPr>
                <w:ilvl w:val="0"/>
                <w:numId w:val="52"/>
              </w:numPr>
              <w:autoSpaceDE w:val="0"/>
              <w:autoSpaceDN w:val="0"/>
              <w:adjustRightInd w:val="0"/>
              <w:snapToGrid w:val="0"/>
              <w:rPr>
                <w:rFonts w:ascii="Arial" w:hAnsi="Arial" w:cs="Arial"/>
                <w:color w:val="000000" w:themeColor="text1"/>
                <w:sz w:val="22"/>
                <w:szCs w:val="22"/>
              </w:rPr>
            </w:pPr>
            <w:r w:rsidRPr="00A16F40">
              <w:rPr>
                <w:rFonts w:ascii="Arial" w:hAnsi="Arial" w:cs="Arial"/>
                <w:color w:val="000000" w:themeColor="text1"/>
                <w:sz w:val="22"/>
                <w:szCs w:val="22"/>
              </w:rPr>
              <w:t>harmonia i estetyka ruchu/ rytmika, muzyka, podstawowe formy tańca, aerobic/;</w:t>
            </w:r>
          </w:p>
          <w:p w14:paraId="48CFE019" w14:textId="77777777" w:rsidR="00230BC2" w:rsidRPr="00A16F40" w:rsidRDefault="00230BC2" w:rsidP="00A16F40">
            <w:pPr>
              <w:pStyle w:val="Akapitzlist"/>
              <w:numPr>
                <w:ilvl w:val="0"/>
                <w:numId w:val="52"/>
              </w:numPr>
              <w:autoSpaceDE w:val="0"/>
              <w:autoSpaceDN w:val="0"/>
              <w:adjustRightInd w:val="0"/>
              <w:snapToGrid w:val="0"/>
              <w:rPr>
                <w:rFonts w:ascii="Arial" w:hAnsi="Arial" w:cs="Arial"/>
                <w:color w:val="000000" w:themeColor="text1"/>
                <w:sz w:val="22"/>
                <w:szCs w:val="22"/>
              </w:rPr>
            </w:pPr>
            <w:r w:rsidRPr="00A16F40">
              <w:rPr>
                <w:rFonts w:ascii="Arial" w:hAnsi="Arial" w:cs="Arial"/>
                <w:color w:val="000000" w:themeColor="text1"/>
                <w:sz w:val="22"/>
                <w:szCs w:val="22"/>
              </w:rPr>
              <w:t>rozwijanie sprawności ogólnej na bazie zabaw i gier ruchowych, sportów zespołowych /piłka siatkowa, koszykówka, unihokej, badminton, tenis stołowy</w:t>
            </w:r>
          </w:p>
          <w:p w14:paraId="69D5085B" w14:textId="77777777" w:rsidR="00230BC2" w:rsidRPr="00A16F40" w:rsidRDefault="00230BC2" w:rsidP="00A16F40">
            <w:pPr>
              <w:pStyle w:val="Akapitzlist"/>
              <w:autoSpaceDE w:val="0"/>
              <w:autoSpaceDN w:val="0"/>
              <w:adjustRightInd w:val="0"/>
              <w:snapToGrid w:val="0"/>
              <w:ind w:left="360"/>
              <w:rPr>
                <w:rFonts w:ascii="Arial" w:hAnsi="Arial" w:cs="Arial"/>
                <w:color w:val="000000" w:themeColor="text1"/>
                <w:sz w:val="22"/>
                <w:szCs w:val="22"/>
              </w:rPr>
            </w:pPr>
          </w:p>
        </w:tc>
      </w:tr>
      <w:tr w:rsidR="008E4B9C" w:rsidRPr="00A16F40" w14:paraId="67CF5B59" w14:textId="77777777" w:rsidTr="00643CF6">
        <w:trPr>
          <w:trHeight w:val="2523"/>
        </w:trPr>
        <w:tc>
          <w:tcPr>
            <w:tcW w:w="964" w:type="dxa"/>
            <w:noWrap/>
            <w:textDirection w:val="btLr"/>
            <w:vAlign w:val="center"/>
            <w:hideMark/>
          </w:tcPr>
          <w:p w14:paraId="3A8F6FA6" w14:textId="77777777" w:rsidR="003603E6" w:rsidRPr="00A16F40" w:rsidRDefault="003603E6"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ZAJĘĆ_11, Seminarium dyplomowe</w:t>
            </w:r>
          </w:p>
        </w:tc>
        <w:tc>
          <w:tcPr>
            <w:tcW w:w="3402" w:type="dxa"/>
            <w:gridSpan w:val="6"/>
            <w:vAlign w:val="center"/>
            <w:hideMark/>
          </w:tcPr>
          <w:p w14:paraId="2BBB01FB" w14:textId="77777777" w:rsidR="003603E6" w:rsidRPr="00A16F40" w:rsidRDefault="003603E6"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KP6_WG1,KP6_WG2,KP6_WG3,KP6_WG4,KP6_WG5,KP6_WG6,KP6_WG7,KP6_WG8,KP6_WG9,KP6_WG10,KP6_WG11, KP6_WK1, KP6_WK2, KP6_WK3</w:t>
            </w:r>
            <w:r w:rsidRPr="00A16F40">
              <w:rPr>
                <w:rFonts w:ascii="Arial" w:hAnsi="Arial" w:cs="Arial"/>
                <w:color w:val="000000" w:themeColor="text1"/>
                <w:sz w:val="22"/>
                <w:szCs w:val="22"/>
              </w:rPr>
              <w:br w:type="page"/>
            </w:r>
          </w:p>
          <w:p w14:paraId="4047C962" w14:textId="77777777" w:rsidR="003603E6" w:rsidRPr="00A16F40" w:rsidRDefault="003603E6"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KP6_UW1, KP6_UW2, KP6_UW3, KP6_UW4, KP6_UW6, KP6_UW7, KP6_UK4, KP6_UO1, KP6_UU1,</w:t>
            </w:r>
          </w:p>
          <w:p w14:paraId="1D058E38" w14:textId="77777777" w:rsidR="003603E6" w:rsidRPr="00A16F40" w:rsidRDefault="003603E6"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699" w:type="dxa"/>
            <w:gridSpan w:val="2"/>
            <w:vAlign w:val="center"/>
          </w:tcPr>
          <w:p w14:paraId="60E71C65" w14:textId="77777777" w:rsidR="00B32845" w:rsidRPr="00A16F40" w:rsidRDefault="00B32845" w:rsidP="00A16F40">
            <w:pPr>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792DB71C" w14:textId="0D0DAE5F" w:rsidR="003603E6" w:rsidRPr="00A16F40" w:rsidRDefault="003603E6" w:rsidP="00A16F40">
            <w:pPr>
              <w:jc w:val="center"/>
              <w:rPr>
                <w:rFonts w:ascii="Arial" w:hAnsi="Arial" w:cs="Arial"/>
                <w:color w:val="000000" w:themeColor="text1"/>
                <w:sz w:val="22"/>
                <w:szCs w:val="22"/>
              </w:rPr>
            </w:pPr>
          </w:p>
        </w:tc>
        <w:tc>
          <w:tcPr>
            <w:tcW w:w="5103" w:type="dxa"/>
            <w:vAlign w:val="center"/>
            <w:hideMark/>
          </w:tcPr>
          <w:p w14:paraId="69D692EC" w14:textId="77777777" w:rsidR="003603E6" w:rsidRPr="00A16F40" w:rsidRDefault="003603E6"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Seminarium dyplomowe</w:t>
            </w:r>
          </w:p>
        </w:tc>
      </w:tr>
      <w:tr w:rsidR="008E4B9C" w:rsidRPr="00A16F40" w14:paraId="04C308C2" w14:textId="77777777" w:rsidTr="00AD10DD">
        <w:trPr>
          <w:trHeight w:val="1994"/>
        </w:trPr>
        <w:tc>
          <w:tcPr>
            <w:tcW w:w="15168" w:type="dxa"/>
            <w:gridSpan w:val="10"/>
            <w:noWrap/>
            <w:vAlign w:val="center"/>
            <w:hideMark/>
          </w:tcPr>
          <w:p w14:paraId="18F04997"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5543DAAE"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2729213A" w14:textId="77777777" w:rsidR="00230BC2" w:rsidRPr="00A16F40" w:rsidRDefault="00230BC2" w:rsidP="00A16F40">
            <w:pPr>
              <w:pStyle w:val="Akapitzlist"/>
              <w:numPr>
                <w:ilvl w:val="0"/>
                <w:numId w:val="53"/>
              </w:numPr>
              <w:shd w:val="clear" w:color="auto" w:fill="FFFFFF"/>
              <w:autoSpaceDE w:val="0"/>
              <w:autoSpaceDN w:val="0"/>
              <w:adjustRightInd w:val="0"/>
              <w:rPr>
                <w:rFonts w:ascii="Arial" w:hAnsi="Arial" w:cs="Arial"/>
                <w:color w:val="000000" w:themeColor="text1"/>
                <w:w w:val="101"/>
                <w:sz w:val="22"/>
                <w:szCs w:val="22"/>
              </w:rPr>
            </w:pPr>
            <w:r w:rsidRPr="00A16F40">
              <w:rPr>
                <w:rFonts w:ascii="Arial" w:hAnsi="Arial" w:cs="Arial"/>
                <w:color w:val="000000" w:themeColor="text1"/>
                <w:w w:val="101"/>
                <w:sz w:val="22"/>
                <w:szCs w:val="22"/>
              </w:rPr>
              <w:t xml:space="preserve">oczekiwania i wymagania dotyczące pisania </w:t>
            </w:r>
            <w:r w:rsidRPr="00A16F40">
              <w:rPr>
                <w:rFonts w:ascii="Arial" w:hAnsi="Arial" w:cs="Arial"/>
                <w:color w:val="000000" w:themeColor="text1"/>
                <w:spacing w:val="-4"/>
                <w:w w:val="101"/>
                <w:sz w:val="22"/>
                <w:szCs w:val="22"/>
              </w:rPr>
              <w:t xml:space="preserve">pracy dyplomowej oraz zasady uczestnictwa w zajęciach seminaryjnych </w:t>
            </w:r>
          </w:p>
          <w:p w14:paraId="6FEC63A4" w14:textId="77777777" w:rsidR="00230BC2" w:rsidRPr="00A16F40" w:rsidRDefault="00230BC2" w:rsidP="00A16F40">
            <w:pPr>
              <w:pStyle w:val="Akapitzlist"/>
              <w:numPr>
                <w:ilvl w:val="0"/>
                <w:numId w:val="53"/>
              </w:numPr>
              <w:shd w:val="clear" w:color="auto" w:fill="FFFFFF"/>
              <w:autoSpaceDE w:val="0"/>
              <w:autoSpaceDN w:val="0"/>
              <w:adjustRightInd w:val="0"/>
              <w:rPr>
                <w:rFonts w:ascii="Arial" w:hAnsi="Arial" w:cs="Arial"/>
                <w:color w:val="000000" w:themeColor="text1"/>
                <w:w w:val="101"/>
                <w:sz w:val="22"/>
                <w:szCs w:val="22"/>
              </w:rPr>
            </w:pPr>
            <w:r w:rsidRPr="00A16F40">
              <w:rPr>
                <w:rFonts w:ascii="Arial" w:hAnsi="Arial" w:cs="Arial"/>
                <w:color w:val="000000" w:themeColor="text1"/>
                <w:spacing w:val="-2"/>
                <w:w w:val="101"/>
                <w:sz w:val="22"/>
                <w:szCs w:val="22"/>
              </w:rPr>
              <w:t>świadomy wybór tematu pracy dyplomowej, dyskusja i refleksja nad tematami i treścią prac osób uczestniczących w seminarium.</w:t>
            </w:r>
          </w:p>
          <w:p w14:paraId="5AB785E9" w14:textId="77777777" w:rsidR="00230BC2" w:rsidRPr="00A16F40" w:rsidRDefault="00230BC2" w:rsidP="00A16F40">
            <w:pPr>
              <w:pStyle w:val="Akapitzlist"/>
              <w:numPr>
                <w:ilvl w:val="0"/>
                <w:numId w:val="53"/>
              </w:numPr>
              <w:shd w:val="clear" w:color="auto" w:fill="FFFFFF"/>
              <w:tabs>
                <w:tab w:val="left" w:pos="1415"/>
              </w:tabs>
              <w:rPr>
                <w:rFonts w:ascii="Arial" w:hAnsi="Arial" w:cs="Arial"/>
                <w:color w:val="000000" w:themeColor="text1"/>
                <w:w w:val="101"/>
                <w:sz w:val="22"/>
                <w:szCs w:val="22"/>
              </w:rPr>
            </w:pPr>
            <w:r w:rsidRPr="00A16F40">
              <w:rPr>
                <w:rFonts w:ascii="Arial" w:hAnsi="Arial" w:cs="Arial"/>
                <w:color w:val="000000" w:themeColor="text1"/>
                <w:spacing w:val="-3"/>
                <w:w w:val="101"/>
                <w:sz w:val="22"/>
                <w:szCs w:val="22"/>
              </w:rPr>
              <w:t xml:space="preserve">wskazanie kierunek  poszukiwań badawczych oraz zasugerowanie pierwszych pozycji bibliograficznych, które będą punktem wyjścia do dalszej samodzielnej </w:t>
            </w:r>
            <w:r w:rsidRPr="00A16F40">
              <w:rPr>
                <w:rFonts w:ascii="Arial" w:hAnsi="Arial" w:cs="Arial"/>
                <w:color w:val="000000" w:themeColor="text1"/>
                <w:spacing w:val="-12"/>
                <w:w w:val="101"/>
                <w:sz w:val="22"/>
                <w:szCs w:val="22"/>
              </w:rPr>
              <w:t>pracy.</w:t>
            </w:r>
          </w:p>
          <w:p w14:paraId="4D9914E2" w14:textId="77777777" w:rsidR="00230BC2" w:rsidRPr="00A16F40" w:rsidRDefault="00230BC2" w:rsidP="00A16F40">
            <w:pPr>
              <w:pStyle w:val="Tekstpodstawowy"/>
              <w:numPr>
                <w:ilvl w:val="0"/>
                <w:numId w:val="53"/>
              </w:numPr>
              <w:suppressAutoHyphens w:val="0"/>
              <w:autoSpaceDE/>
              <w:autoSpaceDN/>
              <w:spacing w:line="240" w:lineRule="auto"/>
              <w:jc w:val="both"/>
              <w:rPr>
                <w:rFonts w:ascii="Arial" w:eastAsia="Calibri" w:hAnsi="Arial" w:cs="Arial"/>
                <w:color w:val="000000" w:themeColor="text1"/>
                <w:sz w:val="22"/>
                <w:szCs w:val="22"/>
              </w:rPr>
            </w:pPr>
            <w:r w:rsidRPr="00A16F40">
              <w:rPr>
                <w:rFonts w:ascii="Arial" w:hAnsi="Arial" w:cs="Arial"/>
                <w:color w:val="000000" w:themeColor="text1"/>
                <w:w w:val="101"/>
                <w:sz w:val="22"/>
                <w:szCs w:val="22"/>
              </w:rPr>
              <w:t xml:space="preserve">zbieranie materiału i omawianie napisanych </w:t>
            </w:r>
            <w:r w:rsidRPr="00A16F40">
              <w:rPr>
                <w:rFonts w:ascii="Arial" w:hAnsi="Arial" w:cs="Arial"/>
                <w:color w:val="000000" w:themeColor="text1"/>
                <w:spacing w:val="-1"/>
                <w:w w:val="101"/>
                <w:sz w:val="22"/>
                <w:szCs w:val="22"/>
              </w:rPr>
              <w:t>przez studentów fragmentów prac.</w:t>
            </w:r>
            <w:r w:rsidRPr="00A16F40">
              <w:rPr>
                <w:rFonts w:ascii="Arial" w:hAnsi="Arial" w:cs="Arial"/>
                <w:b/>
                <w:bCs/>
                <w:color w:val="000000" w:themeColor="text1"/>
                <w:sz w:val="22"/>
                <w:szCs w:val="22"/>
              </w:rPr>
              <w:t> </w:t>
            </w:r>
          </w:p>
        </w:tc>
      </w:tr>
      <w:tr w:rsidR="008E4B9C" w:rsidRPr="00A16F40" w14:paraId="1EA998E6" w14:textId="77777777" w:rsidTr="00643CF6">
        <w:trPr>
          <w:trHeight w:val="1848"/>
        </w:trPr>
        <w:tc>
          <w:tcPr>
            <w:tcW w:w="964" w:type="dxa"/>
            <w:textDirection w:val="btLr"/>
            <w:vAlign w:val="center"/>
            <w:hideMark/>
          </w:tcPr>
          <w:p w14:paraId="4933A81C" w14:textId="77777777" w:rsidR="00683A6C" w:rsidRPr="00A16F40" w:rsidRDefault="00683A6C"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ZAJĘĆ_12, Praktyki zawodowe</w:t>
            </w:r>
          </w:p>
        </w:tc>
        <w:tc>
          <w:tcPr>
            <w:tcW w:w="3402" w:type="dxa"/>
            <w:gridSpan w:val="6"/>
            <w:noWrap/>
            <w:vAlign w:val="center"/>
            <w:hideMark/>
          </w:tcPr>
          <w:p w14:paraId="5DC50566" w14:textId="77777777" w:rsidR="00683A6C" w:rsidRPr="00A16F40" w:rsidRDefault="00683A6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KP6_WK1, KP6_WK2, KP6_WK3,</w:t>
            </w:r>
          </w:p>
          <w:p w14:paraId="6A6D01FA" w14:textId="77777777" w:rsidR="00683A6C" w:rsidRPr="00A16F40" w:rsidRDefault="00683A6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KP6_UW6, KP6_UK4, KP6_UO1, KP6_UU1,</w:t>
            </w:r>
          </w:p>
          <w:p w14:paraId="72F1D18C" w14:textId="77777777" w:rsidR="00683A6C" w:rsidRPr="00A16F40" w:rsidRDefault="00683A6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KP6_KO1, KP6_KO2, KP6_KR1, KP6_KR2,</w:t>
            </w:r>
          </w:p>
        </w:tc>
        <w:tc>
          <w:tcPr>
            <w:tcW w:w="5699" w:type="dxa"/>
            <w:gridSpan w:val="2"/>
            <w:vAlign w:val="center"/>
          </w:tcPr>
          <w:p w14:paraId="4200E01F" w14:textId="77777777" w:rsidR="00683A6C" w:rsidRPr="00A16F40" w:rsidRDefault="00683A6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praktyk zawodowych przez opiekuna na podstawie dzienniczka praktyk i opinii pracodawcy</w:t>
            </w:r>
          </w:p>
        </w:tc>
        <w:tc>
          <w:tcPr>
            <w:tcW w:w="5103" w:type="dxa"/>
            <w:vAlign w:val="center"/>
            <w:hideMark/>
          </w:tcPr>
          <w:p w14:paraId="36A2CD45" w14:textId="77777777" w:rsidR="00683A6C" w:rsidRPr="00A16F40" w:rsidRDefault="00683A6C"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Praktyki zawodowe</w:t>
            </w:r>
          </w:p>
        </w:tc>
      </w:tr>
      <w:tr w:rsidR="008E4B9C" w:rsidRPr="00A16F40" w14:paraId="3034C249" w14:textId="77777777" w:rsidTr="00AD10DD">
        <w:trPr>
          <w:trHeight w:val="1335"/>
        </w:trPr>
        <w:tc>
          <w:tcPr>
            <w:tcW w:w="15168" w:type="dxa"/>
            <w:gridSpan w:val="10"/>
            <w:noWrap/>
            <w:vAlign w:val="center"/>
            <w:hideMark/>
          </w:tcPr>
          <w:p w14:paraId="6B5B784F" w14:textId="77777777" w:rsidR="00230BC2" w:rsidRPr="00A16F40" w:rsidRDefault="00230BC2" w:rsidP="00A16F40">
            <w:pPr>
              <w:rPr>
                <w:rFonts w:ascii="Arial" w:hAnsi="Arial" w:cs="Arial"/>
                <w:color w:val="000000" w:themeColor="text1"/>
                <w:sz w:val="22"/>
                <w:szCs w:val="22"/>
              </w:rPr>
            </w:pPr>
            <w:r w:rsidRPr="00A16F40">
              <w:rPr>
                <w:rFonts w:ascii="Arial" w:hAnsi="Arial" w:cs="Arial"/>
                <w:color w:val="000000" w:themeColor="text1"/>
                <w:sz w:val="22"/>
                <w:szCs w:val="22"/>
              </w:rPr>
              <w:t> </w:t>
            </w:r>
          </w:p>
          <w:p w14:paraId="2F2356DA" w14:textId="77777777" w:rsidR="00230BC2" w:rsidRPr="00A16F40" w:rsidRDefault="00230BC2" w:rsidP="00A16F40">
            <w:pPr>
              <w:rPr>
                <w:rFonts w:ascii="Arial" w:hAnsi="Arial" w:cs="Arial"/>
                <w:color w:val="000000" w:themeColor="text1"/>
                <w:sz w:val="22"/>
                <w:szCs w:val="22"/>
              </w:rPr>
            </w:pPr>
            <w:r w:rsidRPr="00A16F40">
              <w:rPr>
                <w:rFonts w:ascii="Arial" w:hAnsi="Arial" w:cs="Arial"/>
                <w:b/>
                <w:color w:val="000000" w:themeColor="text1"/>
                <w:sz w:val="22"/>
                <w:szCs w:val="22"/>
              </w:rPr>
              <w:t>TREŚCI KSZTAŁCENIA</w:t>
            </w:r>
            <w:r w:rsidRPr="00A16F40">
              <w:rPr>
                <w:rFonts w:ascii="Arial" w:hAnsi="Arial" w:cs="Arial"/>
                <w:color w:val="000000" w:themeColor="text1"/>
                <w:sz w:val="22"/>
                <w:szCs w:val="22"/>
              </w:rPr>
              <w:t>:</w:t>
            </w:r>
          </w:p>
          <w:p w14:paraId="79C7AF40" w14:textId="77777777" w:rsidR="00230BC2" w:rsidRPr="00A16F40" w:rsidRDefault="00230BC2" w:rsidP="00A16F40">
            <w:pPr>
              <w:pStyle w:val="Akapitzlist"/>
              <w:numPr>
                <w:ilvl w:val="0"/>
                <w:numId w:val="54"/>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poszerzanie wiedzy zdobytej w czasie studiów i rozwijanie umiejętności praktycznego jej wykorzystywania;</w:t>
            </w:r>
          </w:p>
          <w:p w14:paraId="7C9B2414" w14:textId="77777777" w:rsidR="00230BC2" w:rsidRPr="00A16F40" w:rsidRDefault="00230BC2" w:rsidP="00A16F40">
            <w:pPr>
              <w:pStyle w:val="Akapitzlist"/>
              <w:numPr>
                <w:ilvl w:val="0"/>
                <w:numId w:val="54"/>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struktura organizacyjna i mechanizmy funkcjonowania instytucji;</w:t>
            </w:r>
          </w:p>
          <w:p w14:paraId="66C420F4" w14:textId="77777777" w:rsidR="00230BC2" w:rsidRPr="00A16F40" w:rsidRDefault="00230BC2" w:rsidP="00A16F40">
            <w:pPr>
              <w:pStyle w:val="Akapitzlist"/>
              <w:numPr>
                <w:ilvl w:val="0"/>
                <w:numId w:val="54"/>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ukształtowanie umiejętności niezbędnych w przyszłej pracy zawodowej, w tym m.in. umiejętności organizacyjnych, pracy w zespole, nawiązywania kontaktów itp.;</w:t>
            </w:r>
          </w:p>
          <w:p w14:paraId="0D311D11" w14:textId="77777777" w:rsidR="006663D9" w:rsidRPr="00A16F40" w:rsidRDefault="00230BC2" w:rsidP="00A16F40">
            <w:pPr>
              <w:pStyle w:val="Akapitzlist"/>
              <w:numPr>
                <w:ilvl w:val="0"/>
                <w:numId w:val="54"/>
              </w:numPr>
              <w:autoSpaceDE w:val="0"/>
              <w:autoSpaceDN w:val="0"/>
              <w:adjustRightInd w:val="0"/>
              <w:rPr>
                <w:rFonts w:ascii="Arial" w:eastAsia="Times New Roman" w:hAnsi="Arial" w:cs="Arial"/>
                <w:color w:val="000000" w:themeColor="text1"/>
                <w:sz w:val="22"/>
                <w:szCs w:val="22"/>
              </w:rPr>
            </w:pPr>
            <w:r w:rsidRPr="00A16F40">
              <w:rPr>
                <w:rFonts w:ascii="Arial" w:eastAsia="Times New Roman" w:hAnsi="Arial" w:cs="Arial"/>
                <w:color w:val="000000" w:themeColor="text1"/>
                <w:sz w:val="22"/>
                <w:szCs w:val="22"/>
              </w:rPr>
              <w:t>przygotowywanie do samodzielności i odpowiedzialności za powierzone mu zadania</w:t>
            </w:r>
            <w:r w:rsidRPr="00A16F40">
              <w:rPr>
                <w:rFonts w:ascii="Arial" w:hAnsi="Arial" w:cs="Arial"/>
                <w:b/>
                <w:bCs/>
                <w:color w:val="000000" w:themeColor="text1"/>
                <w:sz w:val="22"/>
                <w:szCs w:val="22"/>
              </w:rPr>
              <w:t> </w:t>
            </w:r>
          </w:p>
        </w:tc>
      </w:tr>
      <w:tr w:rsidR="008E4B9C" w:rsidRPr="00A16F40" w14:paraId="6E112C2E" w14:textId="77777777" w:rsidTr="00643CF6">
        <w:trPr>
          <w:trHeight w:val="1648"/>
        </w:trPr>
        <w:tc>
          <w:tcPr>
            <w:tcW w:w="964" w:type="dxa"/>
            <w:textDirection w:val="btLr"/>
            <w:vAlign w:val="center"/>
            <w:hideMark/>
          </w:tcPr>
          <w:p w14:paraId="730E2B54" w14:textId="77777777" w:rsidR="00B55417" w:rsidRPr="00A16F40" w:rsidRDefault="00B55417" w:rsidP="00A16F40">
            <w:pPr>
              <w:rPr>
                <w:rFonts w:ascii="Arial" w:hAnsi="Arial" w:cs="Arial"/>
                <w:color w:val="000000" w:themeColor="text1"/>
                <w:sz w:val="22"/>
                <w:szCs w:val="22"/>
              </w:rPr>
            </w:pPr>
            <w:r w:rsidRPr="00A16F40">
              <w:rPr>
                <w:rFonts w:ascii="Arial" w:hAnsi="Arial" w:cs="Arial"/>
                <w:color w:val="000000" w:themeColor="text1"/>
                <w:sz w:val="22"/>
                <w:szCs w:val="22"/>
              </w:rPr>
              <w:t>GRUPA ZAJĘĆ_13 Filozofia</w:t>
            </w:r>
          </w:p>
        </w:tc>
        <w:tc>
          <w:tcPr>
            <w:tcW w:w="3402" w:type="dxa"/>
            <w:gridSpan w:val="6"/>
            <w:vAlign w:val="center"/>
            <w:hideMark/>
          </w:tcPr>
          <w:p w14:paraId="01A13A4B"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KP6_WG12, KP6_WK1,</w:t>
            </w:r>
          </w:p>
          <w:p w14:paraId="2145FDA1"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KP6_UW5, KP6_UW6, KP6_UU1,</w:t>
            </w:r>
          </w:p>
          <w:p w14:paraId="151FCDAD"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w:t>
            </w:r>
          </w:p>
        </w:tc>
        <w:tc>
          <w:tcPr>
            <w:tcW w:w="5699" w:type="dxa"/>
            <w:gridSpan w:val="2"/>
            <w:vAlign w:val="center"/>
          </w:tcPr>
          <w:p w14:paraId="00223011"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A9ABF93"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DB43FDC" w14:textId="6F3DF510"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03" w:type="dxa"/>
            <w:vAlign w:val="center"/>
            <w:hideMark/>
          </w:tcPr>
          <w:p w14:paraId="6702B61C" w14:textId="77777777" w:rsidR="00B55417" w:rsidRPr="00A16F40" w:rsidRDefault="00B55417" w:rsidP="00A16F40">
            <w:pPr>
              <w:jc w:val="center"/>
              <w:rPr>
                <w:rFonts w:ascii="Arial" w:hAnsi="Arial" w:cs="Arial"/>
                <w:color w:val="000000" w:themeColor="text1"/>
                <w:sz w:val="22"/>
                <w:szCs w:val="22"/>
              </w:rPr>
            </w:pPr>
            <w:r w:rsidRPr="00A16F40">
              <w:rPr>
                <w:rFonts w:ascii="Arial" w:hAnsi="Arial" w:cs="Arial"/>
                <w:color w:val="000000" w:themeColor="text1"/>
                <w:sz w:val="22"/>
                <w:szCs w:val="22"/>
              </w:rPr>
              <w:t>Historia filozofii   lub  Filozofia języka (student wybiera jeden z dwóch przedmiotów)</w:t>
            </w:r>
          </w:p>
        </w:tc>
      </w:tr>
      <w:tr w:rsidR="008E4B9C" w:rsidRPr="00A16F40" w14:paraId="72FC6653" w14:textId="77777777" w:rsidTr="00AD10DD">
        <w:trPr>
          <w:trHeight w:val="551"/>
        </w:trPr>
        <w:tc>
          <w:tcPr>
            <w:tcW w:w="15168" w:type="dxa"/>
            <w:gridSpan w:val="10"/>
            <w:noWrap/>
            <w:vAlign w:val="center"/>
            <w:hideMark/>
          </w:tcPr>
          <w:p w14:paraId="23D8E303" w14:textId="77777777" w:rsidR="00230BC2" w:rsidRPr="00A16F40" w:rsidRDefault="00230BC2" w:rsidP="00A16F40">
            <w:pPr>
              <w:rPr>
                <w:rFonts w:ascii="Arial" w:hAnsi="Arial" w:cs="Arial"/>
                <w:b/>
                <w:color w:val="000000" w:themeColor="text1"/>
                <w:sz w:val="22"/>
                <w:szCs w:val="22"/>
              </w:rPr>
            </w:pPr>
            <w:r w:rsidRPr="00A16F40">
              <w:rPr>
                <w:rFonts w:ascii="Arial" w:hAnsi="Arial" w:cs="Arial"/>
                <w:color w:val="000000" w:themeColor="text1"/>
                <w:sz w:val="22"/>
                <w:szCs w:val="22"/>
              </w:rPr>
              <w:t> </w:t>
            </w:r>
          </w:p>
          <w:p w14:paraId="5289BF22" w14:textId="77777777" w:rsidR="00230BC2" w:rsidRPr="00A16F40" w:rsidRDefault="00230BC2" w:rsidP="00A16F40">
            <w:pPr>
              <w:rPr>
                <w:rFonts w:ascii="Arial" w:hAnsi="Arial" w:cs="Arial"/>
                <w:b/>
                <w:color w:val="000000" w:themeColor="text1"/>
                <w:sz w:val="22"/>
                <w:szCs w:val="22"/>
              </w:rPr>
            </w:pPr>
            <w:r w:rsidRPr="00A16F40">
              <w:rPr>
                <w:rFonts w:ascii="Arial" w:hAnsi="Arial" w:cs="Arial"/>
                <w:b/>
                <w:color w:val="000000" w:themeColor="text1"/>
                <w:sz w:val="22"/>
                <w:szCs w:val="22"/>
              </w:rPr>
              <w:t>TREŚCI KSZTAŁCENIA:</w:t>
            </w:r>
          </w:p>
          <w:p w14:paraId="09765B6A" w14:textId="77777777" w:rsidR="00230BC2" w:rsidRPr="00A16F40" w:rsidRDefault="00230BC2" w:rsidP="00A16F40">
            <w:pPr>
              <w:pStyle w:val="Akapitzlist"/>
              <w:numPr>
                <w:ilvl w:val="0"/>
                <w:numId w:val="5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lang w:eastAsia="pl-PL"/>
              </w:rPr>
              <w:t>n</w:t>
            </w:r>
            <w:r w:rsidRPr="00A16F40">
              <w:rPr>
                <w:rFonts w:ascii="Arial" w:hAnsi="Arial" w:cs="Arial"/>
                <w:color w:val="000000" w:themeColor="text1"/>
                <w:sz w:val="22"/>
                <w:szCs w:val="22"/>
              </w:rPr>
              <w:t>ajważniejsze zagadnienia  filozoficzne na przykładach konkretnych filozofów i systemów filozoficznych wraz ze wskazaniem jak istotny jest rozumny namysł nad światem w ogólności i człowiekiem w szczególności dla kształtowania cywilizacji we wszystkich jej wymiarach;</w:t>
            </w:r>
          </w:p>
          <w:p w14:paraId="1C9D9FBE" w14:textId="77777777" w:rsidR="00230BC2" w:rsidRPr="00A16F40" w:rsidRDefault="00230BC2" w:rsidP="00A16F40">
            <w:pPr>
              <w:pStyle w:val="Akapitzlist"/>
              <w:numPr>
                <w:ilvl w:val="0"/>
                <w:numId w:val="55"/>
              </w:numPr>
              <w:autoSpaceDE w:val="0"/>
              <w:autoSpaceDN w:val="0"/>
              <w:adjustRightInd w:val="0"/>
              <w:rPr>
                <w:rFonts w:ascii="Arial" w:hAnsi="Arial" w:cs="Arial"/>
                <w:color w:val="000000" w:themeColor="text1"/>
                <w:sz w:val="22"/>
                <w:szCs w:val="22"/>
              </w:rPr>
            </w:pPr>
            <w:r w:rsidRPr="00A16F40">
              <w:rPr>
                <w:rFonts w:ascii="Arial" w:hAnsi="Arial" w:cs="Arial"/>
                <w:color w:val="000000" w:themeColor="text1"/>
                <w:sz w:val="22"/>
                <w:szCs w:val="22"/>
              </w:rPr>
              <w:t>problematyka filozoficzna w kontekście warunków historycznych i społecznych epok, w których żyli i działali wybrani myśliciele;</w:t>
            </w:r>
          </w:p>
          <w:p w14:paraId="6605F245" w14:textId="77777777" w:rsidR="00230BC2" w:rsidRPr="00A16F40" w:rsidRDefault="00230BC2" w:rsidP="00A16F40">
            <w:pPr>
              <w:pStyle w:val="Akapitzlist"/>
              <w:numPr>
                <w:ilvl w:val="0"/>
                <w:numId w:val="55"/>
              </w:numPr>
              <w:autoSpaceDE w:val="0"/>
              <w:autoSpaceDN w:val="0"/>
              <w:adjustRightInd w:val="0"/>
              <w:rPr>
                <w:rFonts w:ascii="Arial" w:hAnsi="Arial" w:cs="Arial"/>
                <w:color w:val="000000" w:themeColor="text1"/>
                <w:sz w:val="22"/>
                <w:szCs w:val="22"/>
                <w:lang w:eastAsia="pl-PL"/>
              </w:rPr>
            </w:pPr>
            <w:r w:rsidRPr="00A16F40">
              <w:rPr>
                <w:rFonts w:ascii="Arial" w:hAnsi="Arial" w:cs="Arial"/>
                <w:color w:val="000000" w:themeColor="text1"/>
                <w:sz w:val="22"/>
                <w:szCs w:val="22"/>
              </w:rPr>
              <w:t>podstawowe metody  rozumowania: analityczna oraz syntetyczna.</w:t>
            </w:r>
          </w:p>
          <w:p w14:paraId="0D2C2E64" w14:textId="77777777" w:rsidR="00230BC2" w:rsidRPr="00A16F40" w:rsidRDefault="00230BC2" w:rsidP="00A16F40">
            <w:pPr>
              <w:pStyle w:val="Akapitzlist"/>
              <w:autoSpaceDE w:val="0"/>
              <w:autoSpaceDN w:val="0"/>
              <w:adjustRightInd w:val="0"/>
              <w:ind w:left="360"/>
              <w:rPr>
                <w:rFonts w:ascii="Arial" w:hAnsi="Arial" w:cs="Arial"/>
                <w:color w:val="000000" w:themeColor="text1"/>
                <w:sz w:val="22"/>
                <w:szCs w:val="22"/>
                <w:lang w:eastAsia="pl-PL"/>
              </w:rPr>
            </w:pPr>
          </w:p>
        </w:tc>
      </w:tr>
      <w:tr w:rsidR="008E4B9C" w:rsidRPr="00A16F40" w14:paraId="29E5A157" w14:textId="77777777" w:rsidTr="00AD10DD">
        <w:trPr>
          <w:trHeight w:val="1020"/>
        </w:trPr>
        <w:tc>
          <w:tcPr>
            <w:tcW w:w="15168" w:type="dxa"/>
            <w:gridSpan w:val="10"/>
            <w:noWrap/>
            <w:vAlign w:val="center"/>
          </w:tcPr>
          <w:p w14:paraId="57EE809A" w14:textId="77777777" w:rsidR="00230BC2" w:rsidRPr="00A16F40" w:rsidRDefault="00230BC2" w:rsidP="00A16F40">
            <w:pPr>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WARUNKI UKOŃCZENIA STUDIÓW ORAZ UZYSKIWANY TYTUŁ ZAWODOWY:</w:t>
            </w:r>
          </w:p>
          <w:p w14:paraId="73C876EC" w14:textId="77777777" w:rsidR="00230BC2" w:rsidRPr="00A16F40" w:rsidRDefault="00230BC2" w:rsidP="00A16F40">
            <w:pPr>
              <w:jc w:val="both"/>
              <w:rPr>
                <w:rFonts w:ascii="Arial" w:eastAsia="Times New Roman" w:hAnsi="Arial" w:cs="Arial"/>
                <w:color w:val="000000" w:themeColor="text1"/>
                <w:sz w:val="22"/>
                <w:szCs w:val="22"/>
                <w:lang w:eastAsia="pl-PL"/>
              </w:rPr>
            </w:pPr>
          </w:p>
          <w:p w14:paraId="6C8739E9" w14:textId="77777777" w:rsidR="00230BC2" w:rsidRPr="00A16F40" w:rsidRDefault="00230BC2" w:rsidP="00A16F40">
            <w:pP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p w14:paraId="1AC59B5B" w14:textId="77777777" w:rsidR="00230BC2" w:rsidRPr="00A16F40" w:rsidRDefault="00230BC2" w:rsidP="00A16F40">
            <w:pPr>
              <w:rPr>
                <w:rFonts w:ascii="Arial" w:hAnsi="Arial" w:cs="Arial"/>
                <w:b/>
                <w:color w:val="000000" w:themeColor="text1"/>
                <w:sz w:val="22"/>
                <w:szCs w:val="22"/>
              </w:rPr>
            </w:pPr>
          </w:p>
        </w:tc>
      </w:tr>
    </w:tbl>
    <w:p w14:paraId="696B51AE" w14:textId="01048D0F" w:rsidR="000375AE" w:rsidRPr="00A16F40" w:rsidRDefault="000375AE" w:rsidP="00A16F40">
      <w:pPr>
        <w:tabs>
          <w:tab w:val="left" w:pos="9498"/>
        </w:tabs>
        <w:spacing w:after="0"/>
        <w:jc w:val="both"/>
        <w:rPr>
          <w:rFonts w:ascii="Arial" w:hAnsi="Arial" w:cs="Arial"/>
          <w:i/>
          <w:color w:val="000000" w:themeColor="text1"/>
          <w:sz w:val="22"/>
          <w:szCs w:val="22"/>
        </w:rPr>
      </w:pPr>
    </w:p>
    <w:p w14:paraId="36EC4EC7" w14:textId="6D0FDDED" w:rsidR="005240F6" w:rsidRPr="00A16F40" w:rsidRDefault="005240F6" w:rsidP="00A16F40">
      <w:pPr>
        <w:tabs>
          <w:tab w:val="left" w:pos="9498"/>
        </w:tabs>
        <w:spacing w:after="0"/>
        <w:jc w:val="both"/>
        <w:rPr>
          <w:rFonts w:ascii="Arial" w:hAnsi="Arial" w:cs="Arial"/>
          <w:i/>
          <w:color w:val="000000" w:themeColor="text1"/>
          <w:sz w:val="22"/>
          <w:szCs w:val="22"/>
        </w:rPr>
      </w:pPr>
    </w:p>
    <w:p w14:paraId="14C1D180" w14:textId="6A8ECD7A" w:rsidR="005240F6" w:rsidRPr="00A16F40" w:rsidRDefault="005240F6" w:rsidP="00A16F40">
      <w:pPr>
        <w:tabs>
          <w:tab w:val="left" w:pos="9498"/>
        </w:tabs>
        <w:spacing w:after="0"/>
        <w:jc w:val="both"/>
        <w:rPr>
          <w:rFonts w:ascii="Arial" w:hAnsi="Arial" w:cs="Arial"/>
          <w:i/>
          <w:color w:val="000000" w:themeColor="text1"/>
          <w:sz w:val="22"/>
          <w:szCs w:val="22"/>
        </w:rPr>
      </w:pPr>
    </w:p>
    <w:tbl>
      <w:tblPr>
        <w:tblW w:w="15168" w:type="dxa"/>
        <w:tblInd w:w="-214" w:type="dxa"/>
        <w:tblCellMar>
          <w:left w:w="70" w:type="dxa"/>
          <w:right w:w="70" w:type="dxa"/>
        </w:tblCellMar>
        <w:tblLook w:val="04A0" w:firstRow="1" w:lastRow="0" w:firstColumn="1" w:lastColumn="0" w:noHBand="0" w:noVBand="1"/>
      </w:tblPr>
      <w:tblGrid>
        <w:gridCol w:w="742"/>
        <w:gridCol w:w="2586"/>
        <w:gridCol w:w="5925"/>
        <w:gridCol w:w="10"/>
        <w:gridCol w:w="169"/>
        <w:gridCol w:w="5736"/>
      </w:tblGrid>
      <w:tr w:rsidR="008E4B9C" w:rsidRPr="00A16F40" w14:paraId="0539AC54" w14:textId="77777777" w:rsidTr="005240F6">
        <w:trPr>
          <w:trHeight w:val="336"/>
        </w:trPr>
        <w:tc>
          <w:tcPr>
            <w:tcW w:w="15168"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14:paraId="110B9AAD"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Moduł specjalizacyjny: FILOLOGIA FRANCUSKA – NAUKA JĘZYKA OD PODSTAW</w:t>
            </w:r>
          </w:p>
        </w:tc>
      </w:tr>
      <w:tr w:rsidR="008E4B9C" w:rsidRPr="00A16F40" w14:paraId="25241062" w14:textId="77777777" w:rsidTr="00D91D12">
        <w:trPr>
          <w:trHeight w:val="754"/>
        </w:trPr>
        <w:tc>
          <w:tcPr>
            <w:tcW w:w="815"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14:paraId="1094BEF4" w14:textId="77777777" w:rsidR="00D70E24" w:rsidRPr="00A16F40" w:rsidRDefault="00D70E24"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Grupa zajęć</w:t>
            </w:r>
          </w:p>
        </w:tc>
        <w:tc>
          <w:tcPr>
            <w:tcW w:w="2446" w:type="dxa"/>
            <w:tcBorders>
              <w:top w:val="single" w:sz="4" w:space="0" w:color="auto"/>
              <w:left w:val="nil"/>
              <w:bottom w:val="single" w:sz="4" w:space="0" w:color="auto"/>
              <w:right w:val="single" w:sz="4" w:space="0" w:color="auto"/>
            </w:tcBorders>
            <w:shd w:val="clear" w:color="000000" w:fill="FFFFFF"/>
            <w:vAlign w:val="center"/>
          </w:tcPr>
          <w:p w14:paraId="356E3F1A" w14:textId="77777777" w:rsidR="00D70E24" w:rsidRPr="00A16F40" w:rsidRDefault="00D70E24"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Symbole efektów uczenia się</w:t>
            </w:r>
          </w:p>
        </w:tc>
        <w:tc>
          <w:tcPr>
            <w:tcW w:w="5866" w:type="dxa"/>
            <w:gridSpan w:val="2"/>
            <w:tcBorders>
              <w:top w:val="single" w:sz="4" w:space="0" w:color="auto"/>
              <w:left w:val="nil"/>
              <w:bottom w:val="single" w:sz="4" w:space="0" w:color="auto"/>
              <w:right w:val="single" w:sz="4" w:space="0" w:color="auto"/>
            </w:tcBorders>
            <w:shd w:val="clear" w:color="000000" w:fill="FFFFFF"/>
            <w:vAlign w:val="center"/>
          </w:tcPr>
          <w:p w14:paraId="6177A594" w14:textId="77777777" w:rsidR="00D70E24" w:rsidRPr="00A16F40" w:rsidRDefault="00D70E24"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Sposoby weryfikacji i oceny efektów uczenia się osiągniętych przez studenta</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81680" w14:textId="77777777" w:rsidR="00D70E24" w:rsidRPr="00A16F40" w:rsidRDefault="00D70E24"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55A892B7" w14:textId="77777777" w:rsidTr="00D91D12">
        <w:trPr>
          <w:trHeight w:val="2622"/>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39537F2"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 Praktyczna nauka języka francuskiego</w:t>
            </w:r>
          </w:p>
        </w:tc>
        <w:tc>
          <w:tcPr>
            <w:tcW w:w="2446" w:type="dxa"/>
            <w:tcBorders>
              <w:top w:val="single" w:sz="4" w:space="0" w:color="auto"/>
              <w:left w:val="nil"/>
              <w:right w:val="single" w:sz="4" w:space="0" w:color="auto"/>
            </w:tcBorders>
            <w:shd w:val="clear" w:color="000000" w:fill="FFFFFF"/>
            <w:vAlign w:val="center"/>
            <w:hideMark/>
          </w:tcPr>
          <w:p w14:paraId="3E902F88"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3C7C4E8C"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KP6_UW7, KP6_UK4,  KP6_UK5, KP6_UO1, KP6_UU1</w:t>
            </w:r>
          </w:p>
          <w:p w14:paraId="07DE180C"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66" w:type="dxa"/>
            <w:gridSpan w:val="2"/>
            <w:tcBorders>
              <w:top w:val="single" w:sz="4" w:space="0" w:color="auto"/>
              <w:left w:val="nil"/>
              <w:right w:val="single" w:sz="4" w:space="0" w:color="auto"/>
            </w:tcBorders>
            <w:shd w:val="clear" w:color="000000" w:fill="FFFFFF"/>
            <w:vAlign w:val="center"/>
            <w:hideMark/>
          </w:tcPr>
          <w:p w14:paraId="6E4D26E6" w14:textId="77777777" w:rsidR="00632D19" w:rsidRPr="00A16F40" w:rsidRDefault="00632D1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0DA3BA5" w14:textId="77777777" w:rsidR="00632D19" w:rsidRPr="00A16F40" w:rsidRDefault="00632D1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F2EE69B"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51B4F4"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PNJF1</w:t>
            </w:r>
          </w:p>
          <w:p w14:paraId="5A97DD2A" w14:textId="77777777" w:rsidR="00632D19" w:rsidRPr="00A16F40" w:rsidRDefault="00632D19" w:rsidP="00A16F40">
            <w:pPr>
              <w:spacing w:after="0"/>
              <w:jc w:val="center"/>
              <w:rPr>
                <w:rFonts w:ascii="Arial" w:hAnsi="Arial" w:cs="Arial"/>
                <w:color w:val="000000" w:themeColor="text1"/>
                <w:sz w:val="22"/>
                <w:szCs w:val="22"/>
              </w:rPr>
            </w:pPr>
          </w:p>
          <w:p w14:paraId="0F0C7D16"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PNJF2</w:t>
            </w:r>
          </w:p>
          <w:p w14:paraId="6D276CE3" w14:textId="77777777" w:rsidR="00632D19" w:rsidRPr="00A16F40" w:rsidRDefault="00632D19" w:rsidP="00A16F40">
            <w:pPr>
              <w:spacing w:after="0"/>
              <w:jc w:val="center"/>
              <w:rPr>
                <w:rFonts w:ascii="Arial" w:hAnsi="Arial" w:cs="Arial"/>
                <w:color w:val="000000" w:themeColor="text1"/>
                <w:sz w:val="22"/>
                <w:szCs w:val="22"/>
              </w:rPr>
            </w:pPr>
          </w:p>
          <w:p w14:paraId="1C892DA3" w14:textId="77777777" w:rsidR="00632D19" w:rsidRPr="00A16F40" w:rsidRDefault="00632D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PNJF3</w:t>
            </w:r>
          </w:p>
        </w:tc>
      </w:tr>
      <w:tr w:rsidR="008E4B9C" w:rsidRPr="00A16F40" w14:paraId="63FE9C9F"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3F1161C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18E0ED55"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07FD87C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PNJF 1</w:t>
            </w:r>
          </w:p>
          <w:p w14:paraId="244EDC7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 po zaliczeniu tego przedmiotu powinien opanować wiedzę i umiejętności z zakresu</w:t>
            </w:r>
          </w:p>
          <w:p w14:paraId="006BE4A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praktycznej nauki języka francuskiego na poziomie A2.</w:t>
            </w:r>
          </w:p>
          <w:p w14:paraId="462E6E1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 na tym poziomie umie :</w:t>
            </w:r>
          </w:p>
          <w:p w14:paraId="7E43643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przedstawić siebie i innych,</w:t>
            </w:r>
          </w:p>
          <w:p w14:paraId="7A6980A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opisać swoje najbliższe otoczenie, to co lubi, itd.,</w:t>
            </w:r>
          </w:p>
          <w:p w14:paraId="3C7A6B4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prowadzić prostą rozmowę (jeżeli rozmówca mówi wolno),</w:t>
            </w:r>
          </w:p>
          <w:p w14:paraId="3F71609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napisać krótki tekst na znany temat.</w:t>
            </w:r>
          </w:p>
          <w:p w14:paraId="7B92B79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Szczególną uwagę podczas zajęć w laboratorium zwraca się na wymowę, intonację, interakcję</w:t>
            </w:r>
          </w:p>
          <w:p w14:paraId="469969E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komunikację.</w:t>
            </w:r>
          </w:p>
          <w:p w14:paraId="067FB0B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PNJF 2</w:t>
            </w:r>
          </w:p>
          <w:p w14:paraId="6BABE78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dalsze rozwijanie kompetencji komunikacyjnej i umiejętności przetwarzania informacji;</w:t>
            </w:r>
          </w:p>
          <w:p w14:paraId="3CDDE79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 i motywowanie do samodzielnej pracy;</w:t>
            </w:r>
          </w:p>
          <w:p w14:paraId="280AFCC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doskonalenie i dalszy rozwój wszystkich sprawności językowych dla potrzeb akademickich</w:t>
            </w:r>
          </w:p>
          <w:p w14:paraId="488F2A9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zawodowych na poziomie B2: rozumienie dokumentów dźwiękowych typu dziennik telewizyjny,</w:t>
            </w:r>
          </w:p>
          <w:p w14:paraId="3762B33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reportaż, wywiad. Umiejętność klarownej wypowiedzi dotyczącej zainteresowań, pasji,</w:t>
            </w:r>
          </w:p>
          <w:p w14:paraId="6081E0D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przedstawianie własnego punktu widzenia. Umiejętność pisania streszczeń, doskonalenie</w:t>
            </w:r>
          </w:p>
          <w:p w14:paraId="719BFAE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słownictwa.</w:t>
            </w:r>
          </w:p>
          <w:p w14:paraId="07F5B62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PNJF 3</w:t>
            </w:r>
          </w:p>
          <w:p w14:paraId="785ACE2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doskonalenie umiejętności mówienia, pisania i rozumienia (tekstu pisanego</w:t>
            </w:r>
          </w:p>
          <w:p w14:paraId="4EA3F7B9" w14:textId="0D08D345"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dźwiękowego) w języku francuskim(poziom B2/C1). Proponowanie ćwiczeń leksykalno</w:t>
            </w:r>
            <w:r w:rsidR="00074862" w:rsidRPr="00A16F40">
              <w:rPr>
                <w:rFonts w:ascii="Arial" w:eastAsia="Times New Roman" w:hAnsi="Arial" w:cs="Arial"/>
                <w:color w:val="000000" w:themeColor="text1"/>
                <w:sz w:val="22"/>
                <w:szCs w:val="22"/>
                <w:lang w:eastAsia="pl-PL"/>
              </w:rPr>
              <w:t>-</w:t>
            </w:r>
            <w:r w:rsidRPr="00A16F40">
              <w:rPr>
                <w:rFonts w:ascii="Arial" w:eastAsia="Times New Roman" w:hAnsi="Arial" w:cs="Arial"/>
                <w:color w:val="000000" w:themeColor="text1"/>
                <w:sz w:val="22"/>
                <w:szCs w:val="22"/>
                <w:lang w:eastAsia="pl-PL"/>
              </w:rPr>
              <w:t>stylistycznych zmierzających do wzbogacenia słownictwa i struktur gramatycznych.</w:t>
            </w:r>
          </w:p>
          <w:p w14:paraId="036365B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Studentka/student powinna/powinien w jasny sposób prezentować swój punkt widzenia podczas</w:t>
            </w:r>
          </w:p>
          <w:p w14:paraId="17424B2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organizowanych dyskusji (argumentacja), a także na piśmie (tekst argumentacyjny), wykazując się</w:t>
            </w:r>
          </w:p>
          <w:p w14:paraId="654A65BE" w14:textId="77777777" w:rsidR="00D70E24" w:rsidRPr="00A16F40" w:rsidRDefault="00D70E24" w:rsidP="00A16F40">
            <w:pPr>
              <w:tabs>
                <w:tab w:val="left" w:pos="3904"/>
              </w:tabs>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 tym umiejętnością skonstruowania części wstępnej i konkluzji. Doskonalenie sprawności</w:t>
            </w:r>
          </w:p>
          <w:p w14:paraId="722E21E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pisania różnych typów tekstów typu akademickiego (synteza, dysertacja).Umiejętności</w:t>
            </w:r>
          </w:p>
          <w:p w14:paraId="6ED7B31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studentki/studenta powinny odpowiadać poziomowi C1.</w:t>
            </w:r>
          </w:p>
        </w:tc>
      </w:tr>
      <w:tr w:rsidR="008E4B9C" w:rsidRPr="00A16F40" w14:paraId="5A60F373" w14:textId="77777777" w:rsidTr="00D91D12">
        <w:trPr>
          <w:trHeight w:val="2354"/>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9CB782C" w14:textId="77777777" w:rsidR="00725647" w:rsidRPr="00A16F40" w:rsidRDefault="007256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GRUPA ZAJĘĆ_2 PNJF – doskonalenie językowe</w:t>
            </w:r>
          </w:p>
        </w:tc>
        <w:tc>
          <w:tcPr>
            <w:tcW w:w="2446" w:type="dxa"/>
            <w:tcBorders>
              <w:top w:val="single" w:sz="4" w:space="0" w:color="auto"/>
              <w:left w:val="nil"/>
              <w:right w:val="single" w:sz="4" w:space="0" w:color="auto"/>
            </w:tcBorders>
            <w:shd w:val="clear" w:color="000000" w:fill="FFFFFF"/>
            <w:vAlign w:val="center"/>
            <w:hideMark/>
          </w:tcPr>
          <w:p w14:paraId="4DCE05DA" w14:textId="0D9F76A3" w:rsidR="00725647" w:rsidRPr="00A16F40" w:rsidRDefault="0072564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P6_WG4, KP6_WG9, KP6_WK1</w:t>
            </w:r>
          </w:p>
          <w:p w14:paraId="73C35C2D" w14:textId="3518A5DA" w:rsidR="00725647" w:rsidRPr="00A16F40" w:rsidRDefault="0072564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P6_UW6, KP6_UW7, KP6_UK4, KP6_UK5, KP6_UO1, KP6_UU1</w:t>
            </w:r>
          </w:p>
          <w:p w14:paraId="28B41E57" w14:textId="77777777" w:rsidR="00725647" w:rsidRPr="00A16F40" w:rsidRDefault="0072564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66" w:type="dxa"/>
            <w:gridSpan w:val="2"/>
            <w:tcBorders>
              <w:top w:val="single" w:sz="4" w:space="0" w:color="auto"/>
              <w:left w:val="nil"/>
              <w:right w:val="single" w:sz="4" w:space="0" w:color="auto"/>
            </w:tcBorders>
            <w:shd w:val="clear" w:color="000000" w:fill="FFFFFF"/>
            <w:vAlign w:val="center"/>
            <w:hideMark/>
          </w:tcPr>
          <w:p w14:paraId="20FCA9FA" w14:textId="77777777" w:rsidR="00725647" w:rsidRPr="00A16F40" w:rsidRDefault="0072564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811A268" w14:textId="77777777" w:rsidR="00725647" w:rsidRPr="00A16F40" w:rsidRDefault="0072564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7790274D" w14:textId="77777777" w:rsidR="00725647" w:rsidRPr="00A16F40" w:rsidRDefault="0072564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40A5AA" w14:textId="77777777" w:rsidR="00725647" w:rsidRPr="00A16F40" w:rsidRDefault="0072564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Doskonalenie językowe A                                                                                                                                                                                                                                                                                                Doskonalenie językowe B</w:t>
            </w:r>
          </w:p>
          <w:p w14:paraId="7B204BC9" w14:textId="77777777" w:rsidR="00725647" w:rsidRPr="00A16F40" w:rsidRDefault="007256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językowe C</w:t>
            </w:r>
          </w:p>
          <w:p w14:paraId="210866EA" w14:textId="77777777" w:rsidR="00725647" w:rsidRPr="00A16F40" w:rsidRDefault="0072564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językowe D</w:t>
            </w:r>
          </w:p>
        </w:tc>
      </w:tr>
      <w:tr w:rsidR="008E4B9C" w:rsidRPr="00A16F40" w14:paraId="1ABE8231"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546877D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46C95C20" w14:textId="77777777" w:rsidR="00D46850" w:rsidRPr="00A16F40" w:rsidRDefault="00D46850" w:rsidP="00A16F40">
            <w:pPr>
              <w:spacing w:after="0" w:line="240" w:lineRule="auto"/>
              <w:rPr>
                <w:rFonts w:ascii="Arial" w:eastAsia="Times New Roman" w:hAnsi="Arial" w:cs="Arial"/>
                <w:b/>
                <w:color w:val="000000" w:themeColor="text1"/>
                <w:sz w:val="22"/>
                <w:szCs w:val="22"/>
                <w:lang w:eastAsia="pl-PL"/>
              </w:rPr>
            </w:pPr>
          </w:p>
          <w:p w14:paraId="35E0113D"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7002344A" w14:textId="77777777" w:rsidR="00D46850" w:rsidRPr="00A16F40" w:rsidRDefault="00D46850" w:rsidP="00A16F40">
            <w:pPr>
              <w:spacing w:after="0" w:line="240" w:lineRule="auto"/>
              <w:rPr>
                <w:rFonts w:ascii="Arial" w:eastAsia="Times New Roman" w:hAnsi="Arial" w:cs="Arial"/>
                <w:b/>
                <w:color w:val="000000" w:themeColor="text1"/>
                <w:sz w:val="22"/>
                <w:szCs w:val="22"/>
                <w:lang w:eastAsia="pl-PL"/>
              </w:rPr>
            </w:pPr>
          </w:p>
          <w:p w14:paraId="1F9CE0A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Doskonalenie językowe A</w:t>
            </w:r>
          </w:p>
          <w:p w14:paraId="60629A7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Zajęcia mają na celu doskonalenie językowe: </w:t>
            </w:r>
          </w:p>
          <w:p w14:paraId="41CCAB7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ćwiczenie prawidłowej artykulacji głosek;</w:t>
            </w:r>
          </w:p>
          <w:p w14:paraId="63DB8F3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używanie odpowiedniej intonacji w zależności od wyrażanych emocji;</w:t>
            </w:r>
          </w:p>
          <w:p w14:paraId="7912CCC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utrwalanie wprowadzonych na zajęciach z PNJF zagadnień gramatycznych i leksykalnych w wypowiedziach ustnych i pisemnych;</w:t>
            </w:r>
          </w:p>
          <w:p w14:paraId="6147FD2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ćwiczenie interakcji ustnej;</w:t>
            </w:r>
          </w:p>
          <w:p w14:paraId="21C6FCC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umiejętności budowania poprawnych zdań w krótkich wypowiedziach pisemnych</w:t>
            </w:r>
          </w:p>
          <w:p w14:paraId="69DB7E8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(opis, list) na znany temat, np. rodzina, najbliższe otoczenie, preferencje;</w:t>
            </w:r>
          </w:p>
          <w:p w14:paraId="2492225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utrwalanie zasad ortografii w ćwiczeniach praktycznych.</w:t>
            </w:r>
          </w:p>
          <w:p w14:paraId="153D266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Doskonalenie językowe B</w:t>
            </w:r>
          </w:p>
          <w:p w14:paraId="65F6DE0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doskonalenie:</w:t>
            </w:r>
          </w:p>
          <w:p w14:paraId="4AAFF37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pisania w języku francuskim, rozwijanie kreatywności, poszerzanie słownictwa</w:t>
            </w:r>
          </w:p>
          <w:p w14:paraId="5B1B853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pracy ze słownikami;</w:t>
            </w:r>
          </w:p>
          <w:p w14:paraId="49D2E4F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stosowania środków służących budowaniu spójnego i logicznego tekstu;</w:t>
            </w:r>
          </w:p>
          <w:p w14:paraId="3AA71BA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wyrażania opinii, nawiązywania i podtrzymania rozmowy w języku francuskim</w:t>
            </w:r>
          </w:p>
          <w:p w14:paraId="37DD489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tematy życia codziennego i społecznego;</w:t>
            </w:r>
          </w:p>
          <w:p w14:paraId="3F3677B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wymowy francuskich dźwięków oraz poprawne stosowanie akcentu i intonacji</w:t>
            </w:r>
          </w:p>
          <w:p w14:paraId="279A629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zależności od sytuacji komunikacyjnej i rejestru językowego.</w:t>
            </w:r>
          </w:p>
          <w:p w14:paraId="68C4476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 Doskonalenie językowe C</w:t>
            </w:r>
          </w:p>
          <w:p w14:paraId="4CF3A4B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doskonalenie:</w:t>
            </w:r>
          </w:p>
          <w:p w14:paraId="3A01DA3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analizy konektorów logicznych w tekście;</w:t>
            </w:r>
          </w:p>
          <w:p w14:paraId="741D477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rozumienia funkcjonowania struktur języka francuskiego w kontekście ;</w:t>
            </w:r>
          </w:p>
          <w:p w14:paraId="224CB2F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kreatywnego redagowania tekstu (np. opowiadanie, wiersz);</w:t>
            </w:r>
          </w:p>
          <w:p w14:paraId="737ABA3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nawiązania i podtrzymania rozmowy na tematy życia codziennego oraz tematy dotyczące różnych zjawisk społecznych (wyrażanie opinii, argumentowanie, uzasadnianie stanowiska</w:t>
            </w:r>
          </w:p>
          <w:p w14:paraId="4646E64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 lub "przeciw");</w:t>
            </w:r>
          </w:p>
          <w:p w14:paraId="28FD66B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dostosowania swojej wypowiedzi do kontekstu (uwzględnienie statusu uczestników</w:t>
            </w:r>
          </w:p>
          <w:p w14:paraId="1C5B7A4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interakcji, relacji społeczno-zawodowej, miejsca i czasu).</w:t>
            </w:r>
          </w:p>
          <w:p w14:paraId="7C6E441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 Doskonalenie językowe D</w:t>
            </w:r>
          </w:p>
          <w:p w14:paraId="2D37FC5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poprawnego stylu wypowiedzi pisemnych. Poznanie stylistyki tekstu akademickiego.</w:t>
            </w:r>
          </w:p>
          <w:p w14:paraId="57D7FCA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Zwrócenie uwagi na rozbieżności językowe i kulturowe, przygotowanie studentów do samodzielnego tłumaczenia krótkich tekstów prasowych i użytkowych. Doskonalenie umiejętności zabierania</w:t>
            </w:r>
          </w:p>
          <w:p w14:paraId="1404803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głosu w debacie (argumentacja, budowanie wypowiedzi argumentacyjnej).</w:t>
            </w:r>
          </w:p>
          <w:p w14:paraId="0BB786E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r>
      <w:tr w:rsidR="008E4B9C" w:rsidRPr="00A16F40" w14:paraId="1834F101" w14:textId="77777777" w:rsidTr="00D91D12">
        <w:trPr>
          <w:trHeight w:val="2560"/>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19954F78" w14:textId="77777777" w:rsidR="00A44FD0" w:rsidRPr="00A16F40" w:rsidRDefault="00A44FD0" w:rsidP="00A16F40">
            <w:pPr>
              <w:spacing w:after="0"/>
              <w:jc w:val="center"/>
              <w:rPr>
                <w:rFonts w:ascii="Arial" w:hAnsi="Arial" w:cs="Arial"/>
                <w:color w:val="000000" w:themeColor="text1"/>
                <w:sz w:val="22"/>
                <w:szCs w:val="22"/>
              </w:rPr>
            </w:pPr>
          </w:p>
          <w:p w14:paraId="101674E1" w14:textId="77777777"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ZAJĘĆ_3 Drugi język obcy nowożytny</w:t>
            </w:r>
          </w:p>
        </w:tc>
        <w:tc>
          <w:tcPr>
            <w:tcW w:w="2446" w:type="dxa"/>
            <w:tcBorders>
              <w:top w:val="single" w:sz="4" w:space="0" w:color="auto"/>
              <w:left w:val="nil"/>
              <w:right w:val="single" w:sz="4" w:space="0" w:color="auto"/>
            </w:tcBorders>
            <w:shd w:val="clear" w:color="000000" w:fill="FFFFFF"/>
            <w:vAlign w:val="center"/>
            <w:hideMark/>
          </w:tcPr>
          <w:p w14:paraId="488E9DC0" w14:textId="399707E8"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P6_WG4, KP6_WG9, KP6_WK1</w:t>
            </w:r>
          </w:p>
          <w:p w14:paraId="2246A991" w14:textId="72172E10"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P6_UW6, KP6_UW7, KP6_UK4, KP6_UK6, KP6_UO1, KP6_UU1</w:t>
            </w:r>
          </w:p>
          <w:p w14:paraId="0BE3D8D9" w14:textId="77777777"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66" w:type="dxa"/>
            <w:gridSpan w:val="2"/>
            <w:tcBorders>
              <w:top w:val="single" w:sz="4" w:space="0" w:color="auto"/>
              <w:left w:val="nil"/>
              <w:right w:val="single" w:sz="4" w:space="0" w:color="auto"/>
            </w:tcBorders>
            <w:shd w:val="clear" w:color="000000" w:fill="FFFFFF"/>
            <w:vAlign w:val="center"/>
            <w:hideMark/>
          </w:tcPr>
          <w:p w14:paraId="3F02C703" w14:textId="77777777" w:rsidR="00A44FD0" w:rsidRPr="00A16F40" w:rsidRDefault="00A44FD0"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899912F" w14:textId="77777777" w:rsidR="00A44FD0" w:rsidRPr="00A16F40" w:rsidRDefault="00A44FD0"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663A2C5" w14:textId="269DAACD"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685296" w14:textId="77777777" w:rsidR="00A44FD0" w:rsidRPr="00A16F40" w:rsidRDefault="00A44FD0"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Drugi język obcy nowożytny</w:t>
            </w:r>
          </w:p>
        </w:tc>
      </w:tr>
      <w:tr w:rsidR="008E4B9C" w:rsidRPr="00A16F40" w14:paraId="61A4E823"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420E62C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3CF0DEC3"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7F9EB09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Drugi język obcy nowożytny</w:t>
            </w:r>
          </w:p>
          <w:p w14:paraId="05E94AD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kształcenie wszystkich sprawności językowych:</w:t>
            </w:r>
          </w:p>
          <w:p w14:paraId="61E9577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 ćwiczenie wymowy i intonacji;</w:t>
            </w:r>
          </w:p>
          <w:p w14:paraId="4FCCB0D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 ćwiczenie mówienia, rozumienia i pisania tekstów w sytuacjach z życia codziennego</w:t>
            </w:r>
          </w:p>
          <w:p w14:paraId="7AA90EA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w kontekstach akademickich (zawodowych);</w:t>
            </w:r>
          </w:p>
          <w:p w14:paraId="42A51C9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kształcenie kompetencji interkulturowej</w:t>
            </w:r>
          </w:p>
          <w:p w14:paraId="53470F4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w:t>
            </w:r>
          </w:p>
          <w:p w14:paraId="12264800" w14:textId="3AA80600" w:rsidR="00D46850"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motywowanie do samodzielnej pracy</w:t>
            </w:r>
          </w:p>
        </w:tc>
      </w:tr>
      <w:tr w:rsidR="008E4B9C" w:rsidRPr="00A16F40" w14:paraId="78E7BAC9" w14:textId="77777777" w:rsidTr="00D91D12">
        <w:trPr>
          <w:trHeight w:val="2712"/>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E6A7324"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ZAJĘĆ_4 Blok językoznawczy</w:t>
            </w:r>
          </w:p>
        </w:tc>
        <w:tc>
          <w:tcPr>
            <w:tcW w:w="2446" w:type="dxa"/>
            <w:tcBorders>
              <w:top w:val="single" w:sz="4" w:space="0" w:color="auto"/>
              <w:left w:val="nil"/>
              <w:right w:val="single" w:sz="4" w:space="0" w:color="auto"/>
            </w:tcBorders>
            <w:shd w:val="clear" w:color="000000" w:fill="FFFFFF"/>
            <w:vAlign w:val="center"/>
            <w:hideMark/>
          </w:tcPr>
          <w:p w14:paraId="24CFD930" w14:textId="67A2C03B"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P6_WG4, KP6_WG6, P6_WG7, KP6_WG9, KP6_WK1</w:t>
            </w:r>
          </w:p>
          <w:p w14:paraId="54CBC740" w14:textId="69B5746B"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KP6_UW1, P6_UW6, KP6_UW7, KP6_UK1, KP6_UK4, KP6_UO1, KP6_UU1</w:t>
            </w:r>
          </w:p>
          <w:p w14:paraId="28A7C0A9"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46" w:type="dxa"/>
            <w:tcBorders>
              <w:top w:val="single" w:sz="4" w:space="0" w:color="auto"/>
              <w:left w:val="nil"/>
              <w:right w:val="single" w:sz="4" w:space="0" w:color="auto"/>
            </w:tcBorders>
            <w:shd w:val="clear" w:color="000000" w:fill="FFFFFF"/>
            <w:vAlign w:val="center"/>
            <w:hideMark/>
          </w:tcPr>
          <w:p w14:paraId="4696E823" w14:textId="77777777" w:rsidR="002E2EF5" w:rsidRPr="00A16F40" w:rsidRDefault="002E2EF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6547144" w14:textId="77777777" w:rsidR="002E2EF5" w:rsidRPr="00A16F40" w:rsidRDefault="002E2EF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089FC6C" w14:textId="09AE3ED0"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0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8A56FFD"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Wstęp do językoznawstwa, </w:t>
            </w:r>
          </w:p>
          <w:p w14:paraId="1DC5EB98"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GO-Fonetyka i fonologia języka francuskiego,</w:t>
            </w:r>
          </w:p>
          <w:p w14:paraId="4CEBDFEA"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GO-Morfologia języka francuskiego,</w:t>
            </w:r>
          </w:p>
          <w:p w14:paraId="0FF9E89B"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GO- składnia języka francuskiego,</w:t>
            </w:r>
          </w:p>
          <w:p w14:paraId="015D3890"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Semantyka języka francuskiego,</w:t>
            </w:r>
          </w:p>
          <w:p w14:paraId="704F8CE7"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Gramatyka kontrastywna polsko-francuska,</w:t>
            </w:r>
          </w:p>
          <w:p w14:paraId="36DD7AA6"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Pragmatyka językowa,</w:t>
            </w:r>
          </w:p>
          <w:p w14:paraId="69B6F391"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Wstęp do teorii przekładu</w:t>
            </w:r>
          </w:p>
          <w:p w14:paraId="2AAAE389" w14:textId="77777777" w:rsidR="002E2EF5" w:rsidRPr="00A16F40" w:rsidRDefault="002E2EF5"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Podstawy warsztatu tłumacza</w:t>
            </w:r>
          </w:p>
        </w:tc>
      </w:tr>
      <w:tr w:rsidR="008E4B9C" w:rsidRPr="00A16F40" w14:paraId="7DDE2D6B" w14:textId="77777777" w:rsidTr="00E65139">
        <w:trPr>
          <w:trHeight w:val="3181"/>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CF59DD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25B42AE0"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0BDDA60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Wstęp do językoznawstwa</w:t>
            </w:r>
          </w:p>
          <w:p w14:paraId="5136F51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potrafią:</w:t>
            </w:r>
          </w:p>
          <w:p w14:paraId="4464728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operować podstawowymi pojęciami językoznawstwa (znak, system, język naturalny, funkcje </w:t>
            </w:r>
          </w:p>
          <w:p w14:paraId="5C8B8235" w14:textId="2F147834"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mowy </w:t>
            </w:r>
            <w:r w:rsidR="00B32845" w:rsidRPr="00A16F40">
              <w:rPr>
                <w:rFonts w:ascii="Arial" w:eastAsia="Times New Roman" w:hAnsi="Arial" w:cs="Arial"/>
                <w:color w:val="000000" w:themeColor="text1"/>
                <w:sz w:val="22"/>
                <w:szCs w:val="22"/>
                <w:lang w:eastAsia="pl-PL"/>
              </w:rPr>
              <w:t>itp.</w:t>
            </w:r>
            <w:r w:rsidRPr="00A16F40">
              <w:rPr>
                <w:rFonts w:ascii="Arial" w:eastAsia="Times New Roman" w:hAnsi="Arial" w:cs="Arial"/>
                <w:color w:val="000000" w:themeColor="text1"/>
                <w:sz w:val="22"/>
                <w:szCs w:val="22"/>
                <w:lang w:eastAsia="pl-PL"/>
              </w:rPr>
              <w:t>)</w:t>
            </w:r>
          </w:p>
          <w:p w14:paraId="6F0F162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orientować się w podstawowych podziałach (fonetyka/fonologia, morfologia,</w:t>
            </w:r>
          </w:p>
          <w:p w14:paraId="30D29DE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semantyka/semiotyka, składnia)</w:t>
            </w:r>
          </w:p>
          <w:p w14:paraId="1B0093F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wymieniać funkcje języka i komunikacji ilustrując je przykładami</w:t>
            </w:r>
          </w:p>
          <w:p w14:paraId="0038430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różnicować cechy języka pisanego i mówionego</w:t>
            </w:r>
          </w:p>
          <w:p w14:paraId="0970C33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dyskursu i je charakteryzować</w:t>
            </w:r>
          </w:p>
          <w:p w14:paraId="45FD834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tekstu i charakteryzować cechy tekstualności</w:t>
            </w:r>
          </w:p>
          <w:p w14:paraId="29A2E7E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interpretować pojęcie normy językowej</w:t>
            </w:r>
          </w:p>
          <w:p w14:paraId="69A813C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przedyskutować zasady reform ortograficznych w j. francuskim</w:t>
            </w:r>
          </w:p>
          <w:p w14:paraId="700CEC8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GO-Fonetyka i fonologia języka francuskiego</w:t>
            </w:r>
          </w:p>
          <w:p w14:paraId="3ADBBCD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przedstawienie systemu fonetycznego/fonologicznego współczesnej</w:t>
            </w:r>
          </w:p>
          <w:p w14:paraId="1AE8088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francuszczyzny. Jest podany opis artykulacyjny wszystkich kategorii głosek francuskich i ich</w:t>
            </w:r>
          </w:p>
          <w:p w14:paraId="529BF20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wariantów kontekstowych, oraz schematy intonacyjne. Jest przedstawiony alfabet fonetyczny API</w:t>
            </w:r>
          </w:p>
          <w:p w14:paraId="43A06E8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techniki reprezentacji graficznej tekstu mówionego. Ćwiczenia poświęcone są opanowaniu</w:t>
            </w:r>
          </w:p>
          <w:p w14:paraId="7CBCFA2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transkrypcji tekstu mówionego w mowie łączonej oraz czytaniu tekstu z transkrypcji, a także</w:t>
            </w:r>
          </w:p>
          <w:p w14:paraId="78D64E9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stanowią pomoc w doskonaleniu wymowy studentów zarówno w mowie wolnej jak i szybkiej</w:t>
            </w:r>
          </w:p>
          <w:p w14:paraId="5092B4C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 pomocą różnych technik.</w:t>
            </w:r>
          </w:p>
          <w:p w14:paraId="272E04B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GO-Morfologia języka francuskiego</w:t>
            </w:r>
          </w:p>
          <w:p w14:paraId="2B78CDA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systemem morfologicznym języka francuskiego, odmiennymi i nieodmiennymi</w:t>
            </w:r>
          </w:p>
          <w:p w14:paraId="5477723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częściami mowy oraz sposobami wzbogacania leksykalnego.</w:t>
            </w:r>
          </w:p>
          <w:p w14:paraId="05647D7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GO-Składnia języka francuskiego</w:t>
            </w:r>
          </w:p>
          <w:p w14:paraId="7B2D485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metodami analizy składniowej, poznanie budowy zdania prostego i złożonego,</w:t>
            </w:r>
          </w:p>
          <w:p w14:paraId="133E22B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funkcji wyrazów w zdaniu, poznanie funkcji zdań podrzędnych, umiejętność</w:t>
            </w:r>
          </w:p>
          <w:p w14:paraId="51C6243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wychwycenia podobieństw i różnic między językiem francuskim i polskim na poziomie budowy</w:t>
            </w:r>
            <w:r w:rsidR="00D46850"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zdania.</w:t>
            </w:r>
          </w:p>
          <w:p w14:paraId="396911A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Semantyka języka francuskiego</w:t>
            </w:r>
          </w:p>
          <w:p w14:paraId="0ED5FC5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terminologią semantyki leksykalnej (polisemia, synonimia itp.).</w:t>
            </w:r>
          </w:p>
          <w:p w14:paraId="423D9D6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Utrwalenie zasad użycia rodzajnika i przyimka w języku francuskim. Analizowanie składni</w:t>
            </w:r>
          </w:p>
          <w:p w14:paraId="50CD049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czasowników mające na celu uchwycenie zmian semantycznych determinowanych konstrukcją</w:t>
            </w:r>
          </w:p>
          <w:p w14:paraId="6435CBD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syntaktyczną. Udoskonalenie w praktycznym stosowaniu często używanych idiomów.</w:t>
            </w:r>
          </w:p>
          <w:p w14:paraId="7EDA507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Analizowanie niuansów semantycznych w wypowiedziach i w tekstach. Rozwijanie umiejętności</w:t>
            </w:r>
          </w:p>
          <w:p w14:paraId="184E097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rozpoznawanie różnych form dyskursu.</w:t>
            </w:r>
          </w:p>
          <w:p w14:paraId="04CE46C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Gramatyka kontrastywna polsko-francuska</w:t>
            </w:r>
          </w:p>
          <w:p w14:paraId="787E996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powinni poznać w podstawowym zakresie podobieństwa i różnice 1)systemów</w:t>
            </w:r>
          </w:p>
          <w:p w14:paraId="2BD1204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fonologicznych obydwu języków, 2) kategorii gramatycznych nominalnych i werbalnych</w:t>
            </w:r>
          </w:p>
          <w:p w14:paraId="10D0EFE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3)procesów słowotwórczych, 4) struktur zdaniowych. Wiedza ta powinna dać umiejętność</w:t>
            </w:r>
          </w:p>
          <w:p w14:paraId="3A8F76A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wyjaśniania trudności w procesie uczenia się / nauczania języka francuskiego, przydatną w pracy</w:t>
            </w:r>
          </w:p>
          <w:p w14:paraId="2CC7144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zawodowej nauczyciela języka, tłumacza, redaktora.</w:t>
            </w:r>
          </w:p>
          <w:p w14:paraId="6C6178B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Pragmatyka językowa</w:t>
            </w:r>
          </w:p>
          <w:p w14:paraId="7261535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 pragmatycznym wymiarem dyskursu -</w:t>
            </w:r>
          </w:p>
          <w:p w14:paraId="1AC7B78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zastosowaniem teorii aktów mowy w badaniach nad dyskursem.</w:t>
            </w:r>
          </w:p>
          <w:p w14:paraId="7AD89E6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Wstęp do teorii przekładu</w:t>
            </w:r>
          </w:p>
          <w:p w14:paraId="634249A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uwarunkowań rozwoju refleksji nad przekładem. Przedstawienie rodzajów tłumaczenia,</w:t>
            </w:r>
          </w:p>
          <w:p w14:paraId="01119E1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etapów przekładu, technik translatorskich i trudności w tłumaczeniu, ilustrowanych przykładami</w:t>
            </w:r>
          </w:p>
          <w:p w14:paraId="1BEB625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 literatury i z doświadczenia prowadzącego.</w:t>
            </w:r>
          </w:p>
          <w:p w14:paraId="3028E9C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9. Podstawy warsztatu tłumacza</w:t>
            </w:r>
          </w:p>
          <w:p w14:paraId="2C9DE09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krytycznej oceny przekładu, także własnego. Umiejętność zidentyfikowania w tekście</w:t>
            </w:r>
          </w:p>
          <w:p w14:paraId="3FBD8F6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trudności w tłumaczeniu. Świadome stosowanie technik i strategii przekładowych.</w:t>
            </w:r>
          </w:p>
          <w:p w14:paraId="6634423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r>
      <w:tr w:rsidR="008E4B9C" w:rsidRPr="00A16F40" w14:paraId="323C54FF" w14:textId="77777777" w:rsidTr="00D91D12">
        <w:trPr>
          <w:trHeight w:val="2801"/>
        </w:trPr>
        <w:tc>
          <w:tcPr>
            <w:tcW w:w="81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F816D76" w14:textId="77777777" w:rsidR="009D27E7" w:rsidRPr="00A16F40" w:rsidRDefault="009D27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ZAJĘĆ_5 Blok literaturoznawczy i kulturoznawczy</w:t>
            </w:r>
          </w:p>
        </w:tc>
        <w:tc>
          <w:tcPr>
            <w:tcW w:w="2446" w:type="dxa"/>
            <w:tcBorders>
              <w:top w:val="single" w:sz="4" w:space="0" w:color="auto"/>
              <w:left w:val="nil"/>
              <w:right w:val="single" w:sz="4" w:space="0" w:color="auto"/>
            </w:tcBorders>
            <w:shd w:val="clear" w:color="000000" w:fill="FFFFFF"/>
            <w:vAlign w:val="center"/>
            <w:hideMark/>
          </w:tcPr>
          <w:p w14:paraId="4CD1540B" w14:textId="77A079BA" w:rsidR="009D27E7" w:rsidRPr="00A16F40" w:rsidRDefault="009D27E7" w:rsidP="00E65139">
            <w:pPr>
              <w:spacing w:after="0"/>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KP6_WG3, P6_WG6, KP6_WG8, P6_WG9, KP6_WG10, K</w:t>
            </w:r>
            <w:r w:rsidR="00E65139">
              <w:rPr>
                <w:rFonts w:ascii="Arial" w:hAnsi="Arial" w:cs="Arial"/>
                <w:color w:val="000000" w:themeColor="text1"/>
                <w:sz w:val="22"/>
                <w:szCs w:val="22"/>
              </w:rPr>
              <w:t xml:space="preserve">P6_WG1 </w:t>
            </w:r>
            <w:r w:rsidRPr="00A16F40">
              <w:rPr>
                <w:rFonts w:ascii="Arial" w:hAnsi="Arial" w:cs="Arial"/>
                <w:color w:val="000000" w:themeColor="text1"/>
                <w:sz w:val="22"/>
                <w:szCs w:val="22"/>
              </w:rPr>
              <w:t>KP6_UW3, KP6_UW4, KP6_UW6, KP6_UW8, KP6_UK3, KP6_UK4, KP6_UO1, KP6_UU1</w:t>
            </w:r>
          </w:p>
          <w:p w14:paraId="159206AF" w14:textId="77777777" w:rsidR="009D27E7" w:rsidRPr="00A16F40" w:rsidRDefault="009D27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866" w:type="dxa"/>
            <w:gridSpan w:val="2"/>
            <w:tcBorders>
              <w:top w:val="single" w:sz="4" w:space="0" w:color="auto"/>
              <w:left w:val="nil"/>
              <w:bottom w:val="single" w:sz="4" w:space="0" w:color="auto"/>
              <w:right w:val="single" w:sz="4" w:space="0" w:color="auto"/>
            </w:tcBorders>
            <w:shd w:val="clear" w:color="000000" w:fill="FFFFFF"/>
            <w:vAlign w:val="center"/>
            <w:hideMark/>
          </w:tcPr>
          <w:p w14:paraId="1E173581" w14:textId="77777777" w:rsidR="009D27E7" w:rsidRPr="00A16F40" w:rsidRDefault="009D27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B6C45BD" w14:textId="77777777" w:rsidR="009D27E7" w:rsidRPr="00A16F40" w:rsidRDefault="009D27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3BC667D" w14:textId="7CAC57D9"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B48294"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literaturoznawstwa                                                                                                             Historia literatury francuskiej: Średniowiecze-XVIII w.</w:t>
            </w:r>
          </w:p>
          <w:p w14:paraId="4102584F"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p>
          <w:p w14:paraId="1202A1F3"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Zarys literatury francuskiej i frankofońskiej: XIX-XXI w.                                                                                                        Europejska literatura frankofońska                                                                      Literatura frankofońska pozaeuropejska</w:t>
            </w:r>
          </w:p>
          <w:p w14:paraId="0A0B9330"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p>
          <w:p w14:paraId="791A5CD8"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kulturoznawstwa</w:t>
            </w:r>
          </w:p>
          <w:p w14:paraId="0368C475"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Zarys historii Francji    </w:t>
            </w:r>
          </w:p>
          <w:p w14:paraId="654564E3" w14:textId="77777777" w:rsidR="009D27E7" w:rsidRPr="00A16F40" w:rsidRDefault="009D27E7"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Francji                                                                                              Kultura  Frankofonii</w:t>
            </w:r>
          </w:p>
        </w:tc>
      </w:tr>
      <w:tr w:rsidR="008E4B9C" w:rsidRPr="00A16F40" w14:paraId="4DF505C2"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4F95902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37C7257E"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DF6350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Wstęp do literaturoznawstwa</w:t>
            </w:r>
          </w:p>
          <w:p w14:paraId="195C463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 zapoznaje się z głównymi aspektami teorii literatury.</w:t>
            </w:r>
          </w:p>
          <w:p w14:paraId="03FED10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Historia literatury francuskiej: Średniowiecze - XVIII w.</w:t>
            </w:r>
          </w:p>
          <w:p w14:paraId="61A6991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Wprowadza do wybranych zagadnień o literaturze. Celem jest zapoznanie studentów</w:t>
            </w:r>
          </w:p>
          <w:p w14:paraId="4F4CF2F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ze zjawiskami, jakie w niej zachodziły od epoki średniowiecza do XVIII wieku.</w:t>
            </w:r>
          </w:p>
          <w:p w14:paraId="5612744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Zarys literatury francuskiej i frankofońskiej: XIX - XXI w.</w:t>
            </w:r>
          </w:p>
          <w:p w14:paraId="1D03B39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zapoznają się z historią literatury francuskiej i frankofońskiej XIX-XXI wieku: poznają</w:t>
            </w:r>
          </w:p>
          <w:p w14:paraId="320E767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główne kierunki w literaturze i ich ramy czasowe, przedstawicieli, najważniejsze dzieła.</w:t>
            </w:r>
          </w:p>
          <w:p w14:paraId="6FE454D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Europejska literatura frankofońska</w:t>
            </w:r>
          </w:p>
          <w:p w14:paraId="2597246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Wykład ma na celu zapoznanie studentów z twórczością obszarów frankofońskich w Europie</w:t>
            </w:r>
          </w:p>
          <w:p w14:paraId="325D5A8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(Belgia, Szwajcaria, Luksemburg, Dolina Aosty), z jej ewolucją, z głównymi prądami estetycznymi;</w:t>
            </w:r>
          </w:p>
          <w:p w14:paraId="4266498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 najważniejszymi twórcami oraz ich dziełami literackimi.</w:t>
            </w:r>
          </w:p>
          <w:p w14:paraId="691F962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Literatura frankofońska pozaeuropejska</w:t>
            </w:r>
          </w:p>
          <w:p w14:paraId="7BCF8B3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Wykład ma na celu zapoznanie studentów z twórczością obszarów frankofońskich poza Europą</w:t>
            </w:r>
          </w:p>
          <w:p w14:paraId="641D8AC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(Kanada, Antyle, Afryka Zachodnia i Północna), z jej ewolucją, z głównymi prądami estetycznymi;</w:t>
            </w:r>
          </w:p>
          <w:p w14:paraId="5C6222F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 najważniejszymi twórcami oraz ich dziełami literackimi.</w:t>
            </w:r>
          </w:p>
          <w:p w14:paraId="3BE3ADA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Wstęp do kulturoznawstwa</w:t>
            </w:r>
          </w:p>
          <w:p w14:paraId="2888BBC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Są to zajęcia wprowadzające do wybranych, podstawowych zagadnień i pojęć nauk o kulturze:</w:t>
            </w:r>
          </w:p>
          <w:p w14:paraId="209977C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kulturoznawstwa, etnologii, antropologii, studiów i badań kulturowych. Celem wykładów jest</w:t>
            </w:r>
          </w:p>
          <w:p w14:paraId="3A959C2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refleksja nad tym, jak możemy być postrzegani przez członków grupy oraz jak sprawnie poruszać</w:t>
            </w:r>
          </w:p>
          <w:p w14:paraId="18949C9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się po świecie różnorodności kulturowej.</w:t>
            </w:r>
          </w:p>
          <w:p w14:paraId="1847786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Zarys historii Francji</w:t>
            </w:r>
          </w:p>
          <w:p w14:paraId="08E3392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Przedstawienie dziejów Francji w historycznym ujęciu, przedstawienie zmian w sztuce (literatura,</w:t>
            </w:r>
          </w:p>
          <w:p w14:paraId="10143AF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architektura, rzeźba, malarstwo) oraz technice, wskazanie na ich kontekst społeczny i polityczny,</w:t>
            </w:r>
          </w:p>
          <w:p w14:paraId="7326557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omówienie wybranych zagadnień związanych z kształtowaniem się państwowości (symbole) i rolą</w:t>
            </w:r>
          </w:p>
          <w:p w14:paraId="20A8AFB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Francji w Europie.</w:t>
            </w:r>
          </w:p>
          <w:p w14:paraId="026A977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Kultura Francji</w:t>
            </w:r>
          </w:p>
          <w:p w14:paraId="4E42683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służyć wzbogaceniu wiedzy studentów z zakresu geografii Francji (np. ukształtowanie</w:t>
            </w:r>
          </w:p>
          <w:p w14:paraId="64A586C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terenu, ludność, specyfika regionalna). Celem zajęć jest również zaznajomienie studentów</w:t>
            </w:r>
          </w:p>
          <w:p w14:paraId="3D2FC3D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 podstawowymi zagadnieniami charakteryzującymi współczesną Francję i jej mieszkańców</w:t>
            </w:r>
          </w:p>
          <w:p w14:paraId="6C785F7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(np. instytucje państwowe, problemy społeczne, tradycje, zwyczaje, imigracja i religia, życie</w:t>
            </w:r>
          </w:p>
          <w:p w14:paraId="60F2AAE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kulturalne).</w:t>
            </w:r>
          </w:p>
          <w:p w14:paraId="5893179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9. Kultura frankofonii</w:t>
            </w:r>
          </w:p>
          <w:p w14:paraId="1DFCD42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zaznajomienie studentów z podstawowymi zagadnieniami dotyczącymi historii</w:t>
            </w:r>
          </w:p>
          <w:p w14:paraId="0762820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kultury krajów frankofońskich, jak również ich dzisiejszych związków z Francją. Ponadto,</w:t>
            </w:r>
          </w:p>
          <w:p w14:paraId="69240FE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zapoznają studentów ze współczesnymi zagadnieniami związanymi ze zjawiskiem</w:t>
            </w:r>
          </w:p>
          <w:p w14:paraId="2783E3D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frankofonii (geograficznej i politycznej) oraz promocji języka francuskiego w świecie. Rozwijanie</w:t>
            </w:r>
          </w:p>
          <w:p w14:paraId="09C7B84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kompetencji językowej.</w:t>
            </w:r>
          </w:p>
        </w:tc>
      </w:tr>
      <w:tr w:rsidR="008E4B9C" w:rsidRPr="00A16F40" w14:paraId="0AE9D0BB" w14:textId="77777777" w:rsidTr="00D91D12">
        <w:trPr>
          <w:trHeight w:val="2158"/>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4BEAC362" w14:textId="77777777" w:rsidR="008E5F4A" w:rsidRPr="00A16F40" w:rsidRDefault="008E5F4A"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ZAJĘĆ_6 Blok wiedzy o akwizycji i nauce języków obcych</w:t>
            </w:r>
          </w:p>
        </w:tc>
        <w:tc>
          <w:tcPr>
            <w:tcW w:w="2446" w:type="dxa"/>
            <w:tcBorders>
              <w:top w:val="single" w:sz="4" w:space="0" w:color="auto"/>
              <w:left w:val="nil"/>
              <w:right w:val="single" w:sz="4" w:space="0" w:color="auto"/>
            </w:tcBorders>
            <w:shd w:val="clear" w:color="000000" w:fill="FFFFFF"/>
            <w:vAlign w:val="center"/>
            <w:hideMark/>
          </w:tcPr>
          <w:p w14:paraId="085673A0" w14:textId="77777777" w:rsidR="008E5F4A" w:rsidRPr="00A16F40" w:rsidRDefault="008E5F4A"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KP6,_WG2, KP6_WG5, KP6_WK1</w:t>
            </w:r>
          </w:p>
          <w:p w14:paraId="779E7F9D"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KP6_UW2, KP6_UW6, KP6_UW7, KP6_UK2, KP6_UK4, KP6_UO1, KP6_UU1</w:t>
            </w:r>
          </w:p>
          <w:p w14:paraId="1692969C" w14:textId="77777777" w:rsidR="008E5F4A" w:rsidRPr="00A16F40" w:rsidRDefault="008E5F4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6046" w:type="dxa"/>
            <w:gridSpan w:val="3"/>
            <w:tcBorders>
              <w:top w:val="single" w:sz="4" w:space="0" w:color="auto"/>
              <w:left w:val="nil"/>
              <w:right w:val="single" w:sz="4" w:space="0" w:color="auto"/>
            </w:tcBorders>
            <w:shd w:val="clear" w:color="000000" w:fill="FFFFFF"/>
            <w:vAlign w:val="center"/>
            <w:hideMark/>
          </w:tcPr>
          <w:p w14:paraId="10A899CB" w14:textId="77777777" w:rsidR="008E5F4A" w:rsidRPr="00A16F40" w:rsidRDefault="008E5F4A"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885E22D" w14:textId="77777777" w:rsidR="00074862" w:rsidRPr="00A16F40" w:rsidRDefault="00074862" w:rsidP="00A16F40">
            <w:pPr>
              <w:spacing w:after="0" w:line="240" w:lineRule="auto"/>
              <w:rPr>
                <w:rFonts w:ascii="Arial" w:hAnsi="Arial" w:cs="Arial"/>
                <w:color w:val="000000" w:themeColor="text1"/>
                <w:sz w:val="22"/>
                <w:szCs w:val="22"/>
              </w:rPr>
            </w:pPr>
          </w:p>
          <w:p w14:paraId="2F20C049" w14:textId="29F57493" w:rsidR="008E5F4A" w:rsidRPr="00A16F40" w:rsidRDefault="008E5F4A"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Bieżąca obserwacja aktywności i zaangażowania studenta</w:t>
            </w:r>
          </w:p>
          <w:p w14:paraId="3F75DBB9" w14:textId="77777777" w:rsidR="00074862" w:rsidRPr="00A16F40" w:rsidRDefault="00074862" w:rsidP="00A16F40">
            <w:pPr>
              <w:spacing w:after="0" w:line="240" w:lineRule="auto"/>
              <w:rPr>
                <w:rFonts w:ascii="Arial" w:hAnsi="Arial" w:cs="Arial"/>
                <w:color w:val="000000" w:themeColor="text1"/>
                <w:sz w:val="22"/>
                <w:szCs w:val="22"/>
              </w:rPr>
            </w:pPr>
          </w:p>
          <w:p w14:paraId="695FBB06" w14:textId="7B013861"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Sprawdzian efektów uczenia się w formie ustnej i/lub pisemnej</w:t>
            </w:r>
          </w:p>
        </w:tc>
        <w:tc>
          <w:tcPr>
            <w:tcW w:w="5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6B95D"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teorii akwizycji języków</w:t>
            </w:r>
          </w:p>
          <w:p w14:paraId="6951D2A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p>
          <w:p w14:paraId="030ABDB7" w14:textId="0B32302D"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Kształcenie interkulturowe</w:t>
            </w:r>
          </w:p>
          <w:p w14:paraId="4E1CCAAE"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p>
          <w:p w14:paraId="41984DB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Style i strategie uczenia się</w:t>
            </w:r>
          </w:p>
        </w:tc>
      </w:tr>
      <w:tr w:rsidR="008E4B9C" w:rsidRPr="00A16F40" w14:paraId="7B5ACE62" w14:textId="77777777" w:rsidTr="00E65139">
        <w:trPr>
          <w:trHeight w:val="83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46F93D5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62B347A3"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6C13C9B" w14:textId="7BD18DB5" w:rsidR="00D70E24" w:rsidRPr="00A16F40" w:rsidRDefault="008F6995"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w:t>
            </w:r>
            <w:r w:rsidR="00D70E24" w:rsidRPr="00A16F40">
              <w:rPr>
                <w:rFonts w:ascii="Arial" w:eastAsia="Times New Roman" w:hAnsi="Arial" w:cs="Arial"/>
                <w:color w:val="000000" w:themeColor="text1"/>
                <w:sz w:val="22"/>
                <w:szCs w:val="22"/>
                <w:lang w:eastAsia="pl-PL"/>
              </w:rPr>
              <w:t>. Wstęp do teorii akwizycji języków</w:t>
            </w:r>
          </w:p>
          <w:p w14:paraId="1E3EEF4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najważniejszych psychologicznych teorii dotyczących przyswajania wiedzy, mowy,</w:t>
            </w:r>
          </w:p>
          <w:p w14:paraId="6F6E895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akwizycji języka pierwszego, drugiego i wpływie ww. teorii na nauczanie języków obcych;</w:t>
            </w:r>
          </w:p>
          <w:p w14:paraId="7E98269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wyjaśnienia mechanizmów przyswajania języka pierwszego i uczenia się języka</w:t>
            </w:r>
          </w:p>
          <w:p w14:paraId="2E0E956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obcego – na podstawie wybranych tekstów; Rozwijanie umiejętności łączenia teorii z praktyką –</w:t>
            </w:r>
          </w:p>
          <w:p w14:paraId="0085683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umiejętności wykorzystania w praktyce zawodowej wiedzy nt. procesów kognitywnych</w:t>
            </w:r>
          </w:p>
          <w:p w14:paraId="18FB750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zachodzących procesie uczenia się.</w:t>
            </w:r>
          </w:p>
          <w:p w14:paraId="01C62541" w14:textId="0EC88C44" w:rsidR="00D70E24" w:rsidRPr="00A16F40" w:rsidRDefault="008F6995"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w:t>
            </w:r>
            <w:r w:rsidR="00D70E24" w:rsidRPr="00A16F40">
              <w:rPr>
                <w:rFonts w:ascii="Arial" w:eastAsia="Times New Roman" w:hAnsi="Arial" w:cs="Arial"/>
                <w:color w:val="000000" w:themeColor="text1"/>
                <w:sz w:val="22"/>
                <w:szCs w:val="22"/>
                <w:lang w:eastAsia="pl-PL"/>
              </w:rPr>
              <w:t>. Kształcenie interkulturowe (W)</w:t>
            </w:r>
          </w:p>
          <w:p w14:paraId="298FF01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kursu jest zapoznanie studentów z teoretycznymi i praktycznymi aspektami komunikacji</w:t>
            </w:r>
          </w:p>
          <w:p w14:paraId="11F975E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interkulturowej, szczególnie zachowań werbalnych i niewerbalnych zależnych od kontekstu</w:t>
            </w:r>
          </w:p>
          <w:p w14:paraId="2A2D478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kulturowego, przygotowanie do roli mediatora interkulturowego oraz kształcenie umiejętności</w:t>
            </w:r>
          </w:p>
          <w:p w14:paraId="261E842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dydaktycznych w zakresie nauczania kompetencji interkulturowej na lekcjach języka obcego.</w:t>
            </w:r>
          </w:p>
          <w:p w14:paraId="7BC10739" w14:textId="789E0467" w:rsidR="00D70E24" w:rsidRPr="00A16F40" w:rsidRDefault="008F6995"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w:t>
            </w:r>
            <w:r w:rsidR="00D70E24" w:rsidRPr="00A16F40">
              <w:rPr>
                <w:rFonts w:ascii="Arial" w:eastAsia="Times New Roman" w:hAnsi="Arial" w:cs="Arial"/>
                <w:color w:val="000000" w:themeColor="text1"/>
                <w:sz w:val="22"/>
                <w:szCs w:val="22"/>
                <w:lang w:eastAsia="pl-PL"/>
              </w:rPr>
              <w:t>. Style i strategie uczenia się</w:t>
            </w:r>
            <w:r w:rsidR="00B32845" w:rsidRPr="00A16F40">
              <w:rPr>
                <w:rFonts w:ascii="Arial" w:eastAsia="Times New Roman" w:hAnsi="Arial" w:cs="Arial"/>
                <w:color w:val="000000" w:themeColor="text1"/>
                <w:sz w:val="22"/>
                <w:szCs w:val="22"/>
                <w:lang w:eastAsia="pl-PL"/>
              </w:rPr>
              <w:t>:</w:t>
            </w:r>
          </w:p>
          <w:p w14:paraId="0A060F9F" w14:textId="237DB01D" w:rsidR="00D70E24" w:rsidRPr="00A16F40" w:rsidRDefault="00B32845"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t>
            </w:r>
            <w:r w:rsidR="00D70E24" w:rsidRPr="00A16F40">
              <w:rPr>
                <w:rFonts w:ascii="Arial" w:eastAsia="Times New Roman" w:hAnsi="Arial" w:cs="Arial"/>
                <w:color w:val="000000" w:themeColor="text1"/>
                <w:sz w:val="22"/>
                <w:szCs w:val="22"/>
                <w:lang w:eastAsia="pl-PL"/>
              </w:rPr>
              <w:t>indywidualne style i strategie uczenia się</w:t>
            </w:r>
          </w:p>
          <w:p w14:paraId="6BFD6A8C" w14:textId="36EC54CB"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ocenia</w:t>
            </w:r>
            <w:r w:rsidR="00002CD8" w:rsidRPr="00A16F40">
              <w:rPr>
                <w:rFonts w:ascii="Arial" w:eastAsia="Times New Roman" w:hAnsi="Arial" w:cs="Arial"/>
                <w:color w:val="000000" w:themeColor="text1"/>
                <w:sz w:val="22"/>
                <w:szCs w:val="22"/>
                <w:lang w:eastAsia="pl-PL"/>
              </w:rPr>
              <w:t>nie</w:t>
            </w:r>
            <w:r w:rsidRPr="00A16F40">
              <w:rPr>
                <w:rFonts w:ascii="Arial" w:eastAsia="Times New Roman" w:hAnsi="Arial" w:cs="Arial"/>
                <w:color w:val="000000" w:themeColor="text1"/>
                <w:sz w:val="22"/>
                <w:szCs w:val="22"/>
                <w:lang w:eastAsia="pl-PL"/>
              </w:rPr>
              <w:t xml:space="preserve"> skutecznoś</w:t>
            </w:r>
            <w:r w:rsidR="00002CD8" w:rsidRPr="00A16F40">
              <w:rPr>
                <w:rFonts w:ascii="Arial" w:eastAsia="Times New Roman" w:hAnsi="Arial" w:cs="Arial"/>
                <w:color w:val="000000" w:themeColor="text1"/>
                <w:sz w:val="22"/>
                <w:szCs w:val="22"/>
                <w:lang w:eastAsia="pl-PL"/>
              </w:rPr>
              <w:t>ci</w:t>
            </w:r>
            <w:r w:rsidRPr="00A16F40">
              <w:rPr>
                <w:rFonts w:ascii="Arial" w:eastAsia="Times New Roman" w:hAnsi="Arial" w:cs="Arial"/>
                <w:color w:val="000000" w:themeColor="text1"/>
                <w:sz w:val="22"/>
                <w:szCs w:val="22"/>
                <w:lang w:eastAsia="pl-PL"/>
              </w:rPr>
              <w:t xml:space="preserve"> stosowanych przez siebie strategii uczeniowych</w:t>
            </w:r>
          </w:p>
          <w:p w14:paraId="73ED6010" w14:textId="764332B2"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podejś</w:t>
            </w:r>
            <w:r w:rsidR="00002CD8" w:rsidRPr="00A16F40">
              <w:rPr>
                <w:rFonts w:ascii="Arial" w:eastAsia="Times New Roman" w:hAnsi="Arial" w:cs="Arial"/>
                <w:color w:val="000000" w:themeColor="text1"/>
                <w:sz w:val="22"/>
                <w:szCs w:val="22"/>
                <w:lang w:eastAsia="pl-PL"/>
              </w:rPr>
              <w:t>cie</w:t>
            </w:r>
            <w:r w:rsidRPr="00A16F40">
              <w:rPr>
                <w:rFonts w:ascii="Arial" w:eastAsia="Times New Roman" w:hAnsi="Arial" w:cs="Arial"/>
                <w:color w:val="000000" w:themeColor="text1"/>
                <w:sz w:val="22"/>
                <w:szCs w:val="22"/>
                <w:lang w:eastAsia="pl-PL"/>
              </w:rPr>
              <w:t xml:space="preserve"> refleksyjnie do procesu uczenia się</w:t>
            </w:r>
          </w:p>
          <w:p w14:paraId="748B3288" w14:textId="181564D0"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analiz</w:t>
            </w:r>
            <w:r w:rsidR="00002CD8" w:rsidRPr="00A16F40">
              <w:rPr>
                <w:rFonts w:ascii="Arial" w:eastAsia="Times New Roman" w:hAnsi="Arial" w:cs="Arial"/>
                <w:color w:val="000000" w:themeColor="text1"/>
                <w:sz w:val="22"/>
                <w:szCs w:val="22"/>
                <w:lang w:eastAsia="pl-PL"/>
              </w:rPr>
              <w:t>a</w:t>
            </w:r>
            <w:r w:rsidRPr="00A16F40">
              <w:rPr>
                <w:rFonts w:ascii="Arial" w:eastAsia="Times New Roman" w:hAnsi="Arial" w:cs="Arial"/>
                <w:color w:val="000000" w:themeColor="text1"/>
                <w:sz w:val="22"/>
                <w:szCs w:val="22"/>
                <w:lang w:eastAsia="pl-PL"/>
              </w:rPr>
              <w:t xml:space="preserve"> zastosowanych strategii odnośnie danego działania językowego</w:t>
            </w:r>
          </w:p>
          <w:p w14:paraId="1B1E7AD4" w14:textId="55B39798"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rozróżn</w:t>
            </w:r>
            <w:r w:rsidR="00002CD8" w:rsidRPr="00A16F40">
              <w:rPr>
                <w:rFonts w:ascii="Arial" w:eastAsia="Times New Roman" w:hAnsi="Arial" w:cs="Arial"/>
                <w:color w:val="000000" w:themeColor="text1"/>
                <w:sz w:val="22"/>
                <w:szCs w:val="22"/>
                <w:lang w:eastAsia="pl-PL"/>
              </w:rPr>
              <w:t>ianie</w:t>
            </w:r>
            <w:r w:rsidRPr="00A16F40">
              <w:rPr>
                <w:rFonts w:ascii="Arial" w:eastAsia="Times New Roman" w:hAnsi="Arial" w:cs="Arial"/>
                <w:color w:val="000000" w:themeColor="text1"/>
                <w:sz w:val="22"/>
                <w:szCs w:val="22"/>
                <w:lang w:eastAsia="pl-PL"/>
              </w:rPr>
              <w:t xml:space="preserve"> strategi</w:t>
            </w:r>
            <w:r w:rsidR="00002CD8" w:rsidRPr="00A16F40">
              <w:rPr>
                <w:rFonts w:ascii="Arial" w:eastAsia="Times New Roman" w:hAnsi="Arial" w:cs="Arial"/>
                <w:color w:val="000000" w:themeColor="text1"/>
                <w:sz w:val="22"/>
                <w:szCs w:val="22"/>
                <w:lang w:eastAsia="pl-PL"/>
              </w:rPr>
              <w:t>i</w:t>
            </w:r>
            <w:r w:rsidRPr="00A16F40">
              <w:rPr>
                <w:rFonts w:ascii="Arial" w:eastAsia="Times New Roman" w:hAnsi="Arial" w:cs="Arial"/>
                <w:color w:val="000000" w:themeColor="text1"/>
                <w:sz w:val="22"/>
                <w:szCs w:val="22"/>
                <w:lang w:eastAsia="pl-PL"/>
              </w:rPr>
              <w:t xml:space="preserve"> zgodnie z typologią Oxford</w:t>
            </w:r>
            <w:r w:rsidR="00002CD8" w:rsidRPr="00A16F40">
              <w:rPr>
                <w:rFonts w:ascii="Arial" w:eastAsia="Times New Roman" w:hAnsi="Arial" w:cs="Arial"/>
                <w:color w:val="000000" w:themeColor="text1"/>
                <w:sz w:val="22"/>
                <w:szCs w:val="22"/>
                <w:lang w:eastAsia="pl-PL"/>
              </w:rPr>
              <w:t>;</w:t>
            </w:r>
          </w:p>
        </w:tc>
      </w:tr>
      <w:tr w:rsidR="008E4B9C" w:rsidRPr="00A16F40" w14:paraId="5EED7FCC" w14:textId="77777777" w:rsidTr="00D91D12">
        <w:trPr>
          <w:trHeight w:val="3371"/>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65AC8EB8" w14:textId="77777777" w:rsidR="008E5F4A" w:rsidRPr="00A16F40" w:rsidRDefault="008E5F4A"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 _7  Przedmiot  fakultatywny (150 godz.)</w:t>
            </w:r>
          </w:p>
        </w:tc>
        <w:tc>
          <w:tcPr>
            <w:tcW w:w="2446" w:type="dxa"/>
            <w:tcBorders>
              <w:top w:val="single" w:sz="4" w:space="0" w:color="auto"/>
              <w:left w:val="nil"/>
              <w:right w:val="single" w:sz="4" w:space="0" w:color="auto"/>
            </w:tcBorders>
            <w:shd w:val="clear" w:color="000000" w:fill="FFFFFF"/>
            <w:vAlign w:val="center"/>
            <w:hideMark/>
          </w:tcPr>
          <w:p w14:paraId="27EC1245" w14:textId="77777777" w:rsidR="008E5F4A" w:rsidRPr="00A16F40" w:rsidRDefault="008E5F4A"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KP6_WG2, KP6_WG3, KP6_WG4, KP6_WG5, KP6_WG6, KP6_WG7, KP6_WG8, KP6_WG10, KP6_WG11, KP6_WG12</w:t>
            </w:r>
          </w:p>
          <w:p w14:paraId="2685AA59"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KP6_UW2, KP6_UW3, KP6_UW6, KP6_UK1, KP6_UK2, KP6_UK4, KP6_UO1, KP6_UU1</w:t>
            </w:r>
          </w:p>
          <w:p w14:paraId="70E4E488" w14:textId="77777777" w:rsidR="008E5F4A" w:rsidRPr="00A16F40" w:rsidRDefault="008E5F4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46" w:type="dxa"/>
            <w:tcBorders>
              <w:top w:val="single" w:sz="4" w:space="0" w:color="auto"/>
              <w:left w:val="nil"/>
              <w:right w:val="single" w:sz="4" w:space="0" w:color="auto"/>
            </w:tcBorders>
            <w:shd w:val="clear" w:color="000000" w:fill="FFFFFF"/>
            <w:vAlign w:val="center"/>
            <w:hideMark/>
          </w:tcPr>
          <w:p w14:paraId="18202B32" w14:textId="77777777" w:rsidR="008E5F4A" w:rsidRPr="00A16F40" w:rsidRDefault="008E5F4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2525E552" w14:textId="77777777" w:rsidR="008E5F4A" w:rsidRPr="00A16F40" w:rsidRDefault="008E5F4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9DB518F" w14:textId="611BE5CB" w:rsidR="008E5F4A" w:rsidRPr="00A16F40" w:rsidRDefault="008E5F4A"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w:t>
            </w:r>
          </w:p>
        </w:tc>
        <w:tc>
          <w:tcPr>
            <w:tcW w:w="60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DD49B77"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Wybrane prądy w językoznawstwie                                                                                                                                           Język francuski specjalistyczny</w:t>
            </w:r>
          </w:p>
          <w:p w14:paraId="505CE6C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p>
          <w:p w14:paraId="170DD26F"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Warsztat tłumacza                                                                      </w:t>
            </w:r>
          </w:p>
          <w:p w14:paraId="084EAF0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francuska po 1945 roku                                                                                Nadrealizm w literaturze francuskiej i frankofońskiej</w:t>
            </w:r>
          </w:p>
          <w:p w14:paraId="4D9CD2E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p>
          <w:p w14:paraId="145355A3"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Kultura Francji 2                                                                                                           Kultura życia codziennego Francuzów </w:t>
            </w:r>
          </w:p>
          <w:p w14:paraId="5C091BC4"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(od Galii rzymskiej do czasów współczesnych)                                                           </w:t>
            </w:r>
            <w:r w:rsidRPr="00A16F40">
              <w:rPr>
                <w:rFonts w:ascii="Arial" w:eastAsia="Times New Roman" w:hAnsi="Arial" w:cs="Arial"/>
                <w:color w:val="000000" w:themeColor="text1"/>
                <w:sz w:val="22"/>
                <w:szCs w:val="22"/>
                <w:lang w:eastAsia="pl-PL"/>
              </w:rPr>
              <w:br/>
              <w:t xml:space="preserve">   Metodyka nauczania j. francuskiego – </w:t>
            </w:r>
          </w:p>
          <w:p w14:paraId="647B07F7" w14:textId="77777777" w:rsidR="008E5F4A" w:rsidRPr="00A16F40" w:rsidRDefault="008E5F4A"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współczesne tendencje</w:t>
            </w:r>
          </w:p>
        </w:tc>
      </w:tr>
      <w:tr w:rsidR="008E4B9C" w:rsidRPr="00A16F40" w14:paraId="5E7B4346" w14:textId="77777777" w:rsidTr="00E65139">
        <w:trPr>
          <w:trHeight w:val="629"/>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584C929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0CA1AB9E"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141754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Wybrane prądy w językoznawstwie</w:t>
            </w:r>
          </w:p>
          <w:p w14:paraId="373E384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prezentują wybrane spośród najczęściej podejmowanych problematyk badawczych</w:t>
            </w:r>
          </w:p>
          <w:p w14:paraId="6902012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przykład etnolingwistyka, leksykologia, predykaty semantyczne, gramatyka aplikatywnokognitywna w ujęciu J.-P. Desclésa, badania korpusowe). Przedstawia się zasady badań oraz</w:t>
            </w:r>
          </w:p>
          <w:p w14:paraId="0CF38E6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metody stosowane we współczesnych badaniach językoznawczych.</w:t>
            </w:r>
          </w:p>
          <w:p w14:paraId="76AA358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Język francuski specjalistyczny</w:t>
            </w:r>
          </w:p>
          <w:p w14:paraId="7AD4FD9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 ze słownictwem i konstrukcjami gramatycznymi</w:t>
            </w:r>
          </w:p>
          <w:p w14:paraId="5810AF6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języka francuskiego w takich specjalistycznych dziedzinach jak np. prawo,</w:t>
            </w:r>
          </w:p>
          <w:p w14:paraId="13266C9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sądownictwo i ekonomia. Jego celem jest także rozwijanie podstawowych umiejętności</w:t>
            </w:r>
          </w:p>
          <w:p w14:paraId="441FE89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komunikacyjnych (mówienia, pisania, czytania i słuchania) w obrębie zagadnień specjalistycznych.</w:t>
            </w:r>
          </w:p>
          <w:p w14:paraId="1729E01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Warsztat tłumacza</w:t>
            </w:r>
          </w:p>
          <w:p w14:paraId="3C877F6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Świadome stosowanie technik i strategii przekładowych w samodzielnych tłumaczeniach tekstów</w:t>
            </w:r>
          </w:p>
          <w:p w14:paraId="352FFF4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niespecjalistycznych.</w:t>
            </w:r>
          </w:p>
          <w:p w14:paraId="0D60B3E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Literatura francuska po 1945 roku</w:t>
            </w:r>
          </w:p>
          <w:p w14:paraId="51E2D42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Zapoznanie studentów z wybranymi aspektami najnowszej literatury francuskiej</w:t>
            </w:r>
          </w:p>
          <w:p w14:paraId="05F296B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Poszerzenie wiedzy studentów na temat zjawisk literackich epoki</w:t>
            </w:r>
          </w:p>
          <w:p w14:paraId="245C6C8C" w14:textId="7245B7AE"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Zapoznanie studentów z utworami autorów tworzących w drugiej połowie XX wieku</w:t>
            </w:r>
            <w:r w:rsidR="00D91D12">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oraz w XXI wieku</w:t>
            </w:r>
          </w:p>
          <w:p w14:paraId="08BCE9B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umiejętności analizy tekstu literackiego</w:t>
            </w:r>
          </w:p>
          <w:p w14:paraId="525FB7F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umiejętności językowych w wypowiedziach ustnych i pisemnych</w:t>
            </w:r>
          </w:p>
          <w:p w14:paraId="3D20B94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Nadrealizm w literaturze francuskiej i frankofońskiej</w:t>
            </w:r>
          </w:p>
          <w:p w14:paraId="15917DF6" w14:textId="7C158B90"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wybranymi zabytkami literatury francuskiej i frankofońskiej nurtu</w:t>
            </w:r>
            <w:r w:rsidR="00D91D12">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nadrealistycznego;</w:t>
            </w:r>
          </w:p>
          <w:p w14:paraId="0999F76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Przedstawienie sylwetek twórców nadrealistycznych w literaturze francuskiej i frankofońskiej;</w:t>
            </w:r>
          </w:p>
          <w:p w14:paraId="72B3C96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analizy tekstu literackiego;</w:t>
            </w:r>
          </w:p>
          <w:p w14:paraId="7642891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Kultura Francji 2</w:t>
            </w:r>
          </w:p>
          <w:p w14:paraId="7191862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odbywają się w ramach bloku specjalizacyjnego. Ich celem jest pogłębienie wiedzy</w:t>
            </w:r>
          </w:p>
          <w:p w14:paraId="76D36CF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na tematy związane ze zjawiskami o charakterze społecznym i kulturalnym. Poprzez</w:t>
            </w:r>
          </w:p>
          <w:p w14:paraId="2807220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analizę biografii wybranych postaci odgrywających znaczną rolę w publicznym życiu kraju zajęcia</w:t>
            </w:r>
          </w:p>
          <w:p w14:paraId="34B0731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stanowią próbę umiejscowienia kultury w życiu społecznym jednostek oraz próbę określenia</w:t>
            </w:r>
          </w:p>
          <w:p w14:paraId="703BA3A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stopnia oddziaływania kultury francuskiej na kulturę europejską i światową.</w:t>
            </w:r>
          </w:p>
          <w:p w14:paraId="3B01176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Kultura życia codziennego Francuzów (od Galii rzymskiej do czasów współczesnych)</w:t>
            </w:r>
          </w:p>
          <w:p w14:paraId="33EBA20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służyć pogłębieniu wiedzy studentów na temat kultury życia codziennego Francuzów</w:t>
            </w:r>
          </w:p>
          <w:p w14:paraId="71B30D8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 uwzględnieniem takich zagadnień, jak m.in.: praktyki życia społecznego, stosunek do praktyk</w:t>
            </w:r>
          </w:p>
          <w:p w14:paraId="7D1AD5F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religijnych i tradycji, obyczaje, rozrywki, kuchnia, higiena. Celem zajęć jest analiza (w dłuższej</w:t>
            </w:r>
          </w:p>
          <w:p w14:paraId="098F9AE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perspektywie czasowej) zmian i ewolucji postaw Francuzów w obszarze proponowanych</w:t>
            </w:r>
          </w:p>
          <w:p w14:paraId="6535997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zagadnień.</w:t>
            </w:r>
          </w:p>
          <w:p w14:paraId="544CF0A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Metodyka nauczania j. francuskiego - współczesne tendencje</w:t>
            </w:r>
          </w:p>
          <w:p w14:paraId="26B9E82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łączenia teorii z praktyką, budowanie warsztatu neofilologa; Współczesne</w:t>
            </w:r>
          </w:p>
          <w:p w14:paraId="450BE8B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tendencje w nauczaniu kompetencji językowej i komunikacyjnej w różnych grupach wiekowych,</w:t>
            </w:r>
          </w:p>
          <w:p w14:paraId="74EAEE4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zgodnie z założeniami podstawy programowej. Analiza istniejących i opracowanie własnych</w:t>
            </w:r>
          </w:p>
          <w:p w14:paraId="73C3C5B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materiałów dydaktycznych. Planowanie kursu językowego na różnych poziomach nauczania, w tym</w:t>
            </w:r>
          </w:p>
          <w:p w14:paraId="38844EF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nauczaniu wczesnoszkolnym języka francuskiego . Kształtowanie postaw refleksyjnych.</w:t>
            </w:r>
          </w:p>
          <w:p w14:paraId="46D5A1E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 potrafi rozpoznać różne rodzaje tekstów i wytworów kultury materialnej z zakresu</w:t>
            </w:r>
          </w:p>
          <w:p w14:paraId="0CB1352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dydaktyki języków obcych, przeprowadzić ich krytyczną analizę i interpretację.</w:t>
            </w:r>
          </w:p>
          <w:p w14:paraId="054FB91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r>
      <w:tr w:rsidR="008E4B9C" w:rsidRPr="00A16F40" w14:paraId="4936072E" w14:textId="77777777" w:rsidTr="00D91D12">
        <w:trPr>
          <w:trHeight w:val="2111"/>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9D0B191" w14:textId="77777777" w:rsidR="00E60A19" w:rsidRPr="00A16F40" w:rsidRDefault="00E60A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ZAJĘĆ_8  Przedmioty z zakresu filozofii do wyboru</w:t>
            </w:r>
          </w:p>
        </w:tc>
        <w:tc>
          <w:tcPr>
            <w:tcW w:w="2446" w:type="dxa"/>
            <w:tcBorders>
              <w:top w:val="single" w:sz="4" w:space="0" w:color="auto"/>
              <w:left w:val="nil"/>
              <w:right w:val="single" w:sz="4" w:space="0" w:color="auto"/>
            </w:tcBorders>
            <w:shd w:val="clear" w:color="000000" w:fill="FFFFFF"/>
            <w:vAlign w:val="center"/>
            <w:hideMark/>
          </w:tcPr>
          <w:p w14:paraId="1638D90D" w14:textId="77777777" w:rsidR="00E60A19" w:rsidRPr="00A16F40" w:rsidRDefault="00E60A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KP6_WG12, KP6_WK1,</w:t>
            </w:r>
          </w:p>
          <w:p w14:paraId="1DEB853E" w14:textId="77777777" w:rsidR="00E60A19" w:rsidRPr="00A16F40" w:rsidRDefault="00E60A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KP6_UW5, KP6_UW6, KP6_UU1</w:t>
            </w:r>
          </w:p>
          <w:p w14:paraId="6F6353DE" w14:textId="77777777" w:rsidR="00E60A19" w:rsidRPr="00A16F40" w:rsidRDefault="00E60A1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w:t>
            </w:r>
          </w:p>
        </w:tc>
        <w:tc>
          <w:tcPr>
            <w:tcW w:w="5866" w:type="dxa"/>
            <w:gridSpan w:val="2"/>
            <w:tcBorders>
              <w:top w:val="single" w:sz="4" w:space="0" w:color="auto"/>
              <w:left w:val="nil"/>
              <w:right w:val="single" w:sz="4" w:space="0" w:color="auto"/>
            </w:tcBorders>
            <w:shd w:val="clear" w:color="000000" w:fill="FFFFFF"/>
            <w:vAlign w:val="center"/>
            <w:hideMark/>
          </w:tcPr>
          <w:p w14:paraId="50955C44" w14:textId="77777777" w:rsidR="00E60A19" w:rsidRPr="00A16F40" w:rsidRDefault="00E60A1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0D0176D8" w14:textId="77777777" w:rsidR="00E60A19" w:rsidRPr="00A16F40" w:rsidRDefault="00E60A19"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C3903A7" w14:textId="3A90CFA0" w:rsidR="00E60A19" w:rsidRPr="00A16F40" w:rsidRDefault="00E60A19"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W w:w="5740" w:type="dxa"/>
              <w:tblCellMar>
                <w:left w:w="70" w:type="dxa"/>
                <w:right w:w="70" w:type="dxa"/>
              </w:tblCellMar>
              <w:tblLook w:val="04A0" w:firstRow="1" w:lastRow="0" w:firstColumn="1" w:lastColumn="0" w:noHBand="0" w:noVBand="1"/>
            </w:tblPr>
            <w:tblGrid>
              <w:gridCol w:w="5740"/>
            </w:tblGrid>
            <w:tr w:rsidR="008E4B9C" w:rsidRPr="00A16F40" w14:paraId="79D7EA4F" w14:textId="77777777" w:rsidTr="00C1215F">
              <w:trPr>
                <w:trHeight w:val="1823"/>
              </w:trPr>
              <w:tc>
                <w:tcPr>
                  <w:tcW w:w="5740" w:type="dxa"/>
                  <w:shd w:val="clear" w:color="auto" w:fill="auto"/>
                  <w:vAlign w:val="center"/>
                  <w:hideMark/>
                </w:tcPr>
                <w:p w14:paraId="024DE694" w14:textId="77777777" w:rsidR="00E60A19" w:rsidRPr="00A16F40" w:rsidRDefault="00E60A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Historia filozofii</w:t>
                  </w:r>
                </w:p>
                <w:p w14:paraId="01936521" w14:textId="77777777" w:rsidR="00E60A19" w:rsidRPr="00A16F40" w:rsidRDefault="00E60A19" w:rsidP="00A16F40">
                  <w:pPr>
                    <w:spacing w:after="0" w:line="240" w:lineRule="auto"/>
                    <w:jc w:val="center"/>
                    <w:rPr>
                      <w:rFonts w:ascii="Arial" w:eastAsia="Times New Roman" w:hAnsi="Arial" w:cs="Arial"/>
                      <w:color w:val="000000" w:themeColor="text1"/>
                      <w:sz w:val="22"/>
                      <w:szCs w:val="22"/>
                      <w:lang w:eastAsia="pl-PL"/>
                    </w:rPr>
                  </w:pPr>
                </w:p>
                <w:p w14:paraId="0E9B60A9" w14:textId="77777777" w:rsidR="00E60A19" w:rsidRPr="00A16F40" w:rsidRDefault="00E60A19"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Francuska myśl filozoficzna w XVIII i XIX w.</w:t>
                  </w:r>
                </w:p>
              </w:tc>
            </w:tr>
          </w:tbl>
          <w:p w14:paraId="6B44CB3E" w14:textId="77777777" w:rsidR="00E60A19" w:rsidRPr="00A16F40" w:rsidRDefault="00E60A19"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574CC8F0"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38BE3AB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74DF5180"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6467F3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Historia filozofii</w:t>
            </w:r>
          </w:p>
          <w:p w14:paraId="498BCB4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zapoznanie studentów z najważniejszymi zagadnieniami filozoficznymi na przykładach konkretnych filozofów i systemów filozoficznych wraz ze wskazaniem jak istotny jest rozumny namysł nad światem w ogólności i człowiekiem w szczególności dla kształtowania cywilizacji we wszystkich jej wymiarach. Problematyka filozoficzna będzie więc omawiana w kontekście</w:t>
            </w:r>
          </w:p>
          <w:p w14:paraId="130262A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warunków historycznych i społecznych epok, w których żyli i działali wybrani myśliciele. Zajęcia</w:t>
            </w:r>
          </w:p>
          <w:p w14:paraId="5D8E42F4"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mają również zapoznać studentów z podstawowymi metodami rozumowania: analityczną oraz syntetyczną.</w:t>
            </w:r>
          </w:p>
          <w:p w14:paraId="35AB78A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Francuska myśl filozoficzna w XVIII i XIX w.</w:t>
            </w:r>
          </w:p>
          <w:p w14:paraId="0E3FD19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zapoznanie studentów z najważniejszymi zagadnieniami filozoficznymi</w:t>
            </w:r>
          </w:p>
          <w:p w14:paraId="4157850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przykładach konkretnych filozofów i systemów filozoficznych z obszaru francuskojęzycznego</w:t>
            </w:r>
          </w:p>
          <w:p w14:paraId="5597908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XVIII i XIX wieku wraz ze wskazaniem jak istotny jest rozumny namysł nad światem</w:t>
            </w:r>
          </w:p>
          <w:p w14:paraId="3291226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ogólności i człowiekiem w szczególności dla kształtowania cywilizacji we wszystkich jej</w:t>
            </w:r>
          </w:p>
          <w:p w14:paraId="04E09CB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wymiarach. Problematyka filozoficzna będzie więc omawiana w kontekście warunków</w:t>
            </w:r>
          </w:p>
          <w:p w14:paraId="37E8B1C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historycznych i społecznych epok, w których żyli i działali wybrani myśliciele. Zajęcia mają</w:t>
            </w:r>
          </w:p>
          <w:p w14:paraId="74FA14CF"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również zapoznać studentów z podstawowymi metodami rozumowania: analityczną</w:t>
            </w:r>
          </w:p>
          <w:p w14:paraId="38FD356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syntetyczną</w:t>
            </w:r>
          </w:p>
          <w:p w14:paraId="64F6489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r>
      <w:tr w:rsidR="008E4B9C" w:rsidRPr="00A16F40" w14:paraId="6C7A1486" w14:textId="77777777" w:rsidTr="00D91D12">
        <w:trPr>
          <w:trHeight w:val="2464"/>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7C57C79" w14:textId="77777777" w:rsidR="009B7E74" w:rsidRPr="00A16F40" w:rsidRDefault="009B7E7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ZAJĘĆ_9 Blok przedmiotów ogólnohumanistycznych</w:t>
            </w:r>
          </w:p>
        </w:tc>
        <w:tc>
          <w:tcPr>
            <w:tcW w:w="2446" w:type="dxa"/>
            <w:tcBorders>
              <w:top w:val="single" w:sz="4" w:space="0" w:color="auto"/>
              <w:left w:val="nil"/>
              <w:right w:val="single" w:sz="4" w:space="0" w:color="auto"/>
            </w:tcBorders>
            <w:shd w:val="clear" w:color="000000" w:fill="FFFFFF"/>
            <w:vAlign w:val="center"/>
            <w:hideMark/>
          </w:tcPr>
          <w:p w14:paraId="2E450D44" w14:textId="77777777" w:rsidR="009B7E74" w:rsidRPr="00A16F40" w:rsidRDefault="009B7E7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2A1AC558" w14:textId="77777777" w:rsidR="009B7E74" w:rsidRPr="00A16F40" w:rsidRDefault="009B7E7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KP6_UW3, KP6_UW4, KP6_UW6, KP6_UW8, KP6_UK3, KP6_UK4, KP6_UO1, KP6_UU1</w:t>
            </w:r>
          </w:p>
          <w:p w14:paraId="60117A10" w14:textId="77777777" w:rsidR="009B7E74" w:rsidRPr="00A16F40" w:rsidRDefault="009B7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866" w:type="dxa"/>
            <w:gridSpan w:val="2"/>
            <w:tcBorders>
              <w:top w:val="single" w:sz="4" w:space="0" w:color="auto"/>
              <w:left w:val="nil"/>
              <w:right w:val="single" w:sz="4" w:space="0" w:color="auto"/>
            </w:tcBorders>
            <w:shd w:val="clear" w:color="000000" w:fill="FFFFFF"/>
            <w:vAlign w:val="center"/>
            <w:hideMark/>
          </w:tcPr>
          <w:p w14:paraId="1984A164" w14:textId="77777777" w:rsidR="009B7E74" w:rsidRPr="00A16F40" w:rsidRDefault="009B7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0302A2F" w14:textId="77777777" w:rsidR="009B7E74" w:rsidRPr="00A16F40" w:rsidRDefault="009B7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2CF1109" w14:textId="607A0730" w:rsidR="009B7E74" w:rsidRPr="00A16F40" w:rsidRDefault="009B7E7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D5670" w14:textId="77777777" w:rsidR="009B7E74" w:rsidRPr="00A16F40" w:rsidRDefault="009B7E7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Związki literatury ze sztuką</w:t>
            </w:r>
          </w:p>
        </w:tc>
      </w:tr>
      <w:tr w:rsidR="008E4B9C" w:rsidRPr="00A16F40" w14:paraId="395F561E"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2272530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16E871F0"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E67CCB7" w14:textId="77777777" w:rsidR="006173F9" w:rsidRPr="00A16F40" w:rsidRDefault="006173F9" w:rsidP="00A16F40">
            <w:pPr>
              <w:spacing w:after="0" w:line="240" w:lineRule="auto"/>
              <w:rPr>
                <w:rFonts w:ascii="Arial" w:eastAsia="Times New Roman" w:hAnsi="Arial" w:cs="Arial"/>
                <w:b/>
                <w:color w:val="000000" w:themeColor="text1"/>
                <w:sz w:val="22"/>
                <w:szCs w:val="22"/>
                <w:lang w:eastAsia="pl-PL"/>
              </w:rPr>
            </w:pPr>
          </w:p>
          <w:p w14:paraId="1F25821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Związki literatury ze sztuką</w:t>
            </w:r>
          </w:p>
          <w:p w14:paraId="7CFC7EB3" w14:textId="77777777" w:rsidR="006173F9" w:rsidRPr="00A16F40" w:rsidRDefault="006173F9" w:rsidP="00A16F40">
            <w:pPr>
              <w:spacing w:after="0" w:line="240" w:lineRule="auto"/>
              <w:rPr>
                <w:rFonts w:ascii="Arial" w:eastAsia="Times New Roman" w:hAnsi="Arial" w:cs="Arial"/>
                <w:color w:val="000000" w:themeColor="text1"/>
                <w:sz w:val="22"/>
                <w:szCs w:val="22"/>
                <w:lang w:eastAsia="pl-PL"/>
              </w:rPr>
            </w:pPr>
          </w:p>
          <w:p w14:paraId="7D958AC4" w14:textId="77777777" w:rsidR="00D70E24" w:rsidRPr="00A16F40" w:rsidRDefault="00D70E24"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zapoznanie studentów z podstawowymi zagadnieniami dotyczącymi związków</w:t>
            </w:r>
            <w:r w:rsidR="006173F9"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literatury i wybranych dziedzin sztuki (sztuk plastycznych, muzyki, filmu, teatru). Studenci poznają</w:t>
            </w:r>
            <w:r w:rsidR="006173F9"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najpierw pojęcie komparatystyki literackiej poprzez lekturę i analizę tekstów teoretycznych.</w:t>
            </w:r>
            <w:r w:rsidR="006173F9"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Następnie przedstawiony zostaje zarys historii oraz charakter związków literatury i sztuki. Poddane</w:t>
            </w:r>
            <w:r w:rsidR="006173F9"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zostaną analizie wybrane utwory literackie inspirowane lub będące źródłem inspiracji innych</w:t>
            </w:r>
          </w:p>
          <w:p w14:paraId="6CF97736" w14:textId="77777777" w:rsidR="00D70E24" w:rsidRPr="00A16F40" w:rsidRDefault="00D70E24"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tekstów kultury.</w:t>
            </w:r>
          </w:p>
        </w:tc>
      </w:tr>
      <w:tr w:rsidR="008E4B9C" w:rsidRPr="00A16F40" w14:paraId="132EA06A" w14:textId="77777777" w:rsidTr="00D91D12">
        <w:trPr>
          <w:trHeight w:val="3386"/>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19778E59"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ZAJĘĆ_10 Seminarium dyplomowe</w:t>
            </w:r>
          </w:p>
        </w:tc>
        <w:tc>
          <w:tcPr>
            <w:tcW w:w="2446" w:type="dxa"/>
            <w:tcBorders>
              <w:top w:val="single" w:sz="4" w:space="0" w:color="auto"/>
              <w:left w:val="nil"/>
              <w:right w:val="single" w:sz="4" w:space="0" w:color="auto"/>
            </w:tcBorders>
            <w:shd w:val="clear" w:color="000000" w:fill="FFFFFF"/>
            <w:vAlign w:val="center"/>
            <w:hideMark/>
          </w:tcPr>
          <w:p w14:paraId="1A9CB0D2" w14:textId="21F8034A"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KP6_WG3, KP6_WG4, KP6_WG5, KP6_WG6, KP6_W</w:t>
            </w:r>
            <w:r w:rsidR="00D91D12">
              <w:rPr>
                <w:rFonts w:ascii="Arial" w:hAnsi="Arial" w:cs="Arial"/>
                <w:color w:val="000000" w:themeColor="text1"/>
                <w:sz w:val="22"/>
                <w:szCs w:val="22"/>
              </w:rPr>
              <w:t>G7, KP6_WG8, KP6_WG9, KP6_WG10,</w:t>
            </w:r>
            <w:r w:rsidRPr="00A16F40">
              <w:rPr>
                <w:rFonts w:ascii="Arial" w:hAnsi="Arial" w:cs="Arial"/>
                <w:color w:val="000000" w:themeColor="text1"/>
                <w:sz w:val="22"/>
                <w:szCs w:val="22"/>
              </w:rPr>
              <w:t>KP6_WG11, KP6_WK1, KP6_WK2, KP6_WK3,</w:t>
            </w:r>
          </w:p>
          <w:p w14:paraId="08381C85" w14:textId="77777777" w:rsidR="007E37F4" w:rsidRPr="00A16F40" w:rsidRDefault="007E37F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KP6_UW3, KP6_UW4, KP6_UW6, KP6_UW7, KP6_UW8, KP6_UK4, KP6_UO1, KP6_UU1</w:t>
            </w:r>
          </w:p>
          <w:p w14:paraId="6BAABE94" w14:textId="77777777" w:rsidR="007E37F4" w:rsidRPr="00A16F40" w:rsidRDefault="007E37F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66" w:type="dxa"/>
            <w:gridSpan w:val="2"/>
            <w:tcBorders>
              <w:top w:val="single" w:sz="4" w:space="0" w:color="auto"/>
              <w:left w:val="nil"/>
              <w:right w:val="single" w:sz="4" w:space="0" w:color="auto"/>
            </w:tcBorders>
            <w:shd w:val="clear" w:color="000000" w:fill="FFFFFF"/>
            <w:vAlign w:val="center"/>
            <w:hideMark/>
          </w:tcPr>
          <w:p w14:paraId="3F543A2F" w14:textId="77777777" w:rsidR="00B32845" w:rsidRPr="00A16F40" w:rsidRDefault="00B32845"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087E0889" w14:textId="77777777" w:rsidR="007E37F4" w:rsidRPr="00A16F40" w:rsidRDefault="007E37F4" w:rsidP="00A16F40">
            <w:pPr>
              <w:spacing w:after="0" w:line="240" w:lineRule="auto"/>
              <w:jc w:val="center"/>
              <w:rPr>
                <w:rFonts w:ascii="Arial" w:hAnsi="Arial" w:cs="Arial"/>
                <w:color w:val="000000" w:themeColor="text1"/>
                <w:sz w:val="22"/>
                <w:szCs w:val="22"/>
              </w:rPr>
            </w:pP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1A1F46" w14:textId="77777777" w:rsidR="007E37F4" w:rsidRPr="00A16F40" w:rsidRDefault="007E37F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8E4B9C" w:rsidRPr="00A16F40" w14:paraId="1F469F4B"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7ECCD02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12598916"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0FECD7A7" w14:textId="77777777" w:rsidR="00696C13" w:rsidRPr="00A16F40" w:rsidRDefault="00696C13" w:rsidP="00A16F40">
            <w:pPr>
              <w:spacing w:after="0" w:line="240" w:lineRule="auto"/>
              <w:rPr>
                <w:rFonts w:ascii="Arial" w:eastAsia="Times New Roman" w:hAnsi="Arial" w:cs="Arial"/>
                <w:b/>
                <w:color w:val="000000" w:themeColor="text1"/>
                <w:sz w:val="22"/>
                <w:szCs w:val="22"/>
                <w:lang w:eastAsia="pl-PL"/>
              </w:rPr>
            </w:pPr>
          </w:p>
          <w:p w14:paraId="0C19E02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p w14:paraId="57B94B1A" w14:textId="77777777" w:rsidR="00696C13" w:rsidRPr="00A16F40" w:rsidRDefault="00696C13" w:rsidP="00A16F40">
            <w:pPr>
              <w:pStyle w:val="Akapitzlist"/>
              <w:spacing w:after="0" w:line="240" w:lineRule="auto"/>
              <w:ind w:left="2520"/>
              <w:rPr>
                <w:rFonts w:ascii="Arial" w:eastAsia="Times New Roman" w:hAnsi="Arial" w:cs="Arial"/>
                <w:color w:val="000000" w:themeColor="text1"/>
                <w:sz w:val="22"/>
                <w:szCs w:val="22"/>
                <w:lang w:eastAsia="pl-PL"/>
              </w:rPr>
            </w:pPr>
          </w:p>
          <w:p w14:paraId="7A8305D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Zapoznanie studentów z oczekiwaniami i wymogami dotyczącymi pisania pracy dyplomowej</w:t>
            </w:r>
          </w:p>
          <w:p w14:paraId="0F845B2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zasadami uczestnictwa w zajęciach seminaryjnych.</w:t>
            </w:r>
          </w:p>
          <w:p w14:paraId="63A8E03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Przygotowanie studentów do świadomego wyboru tematu pracy dyplomowej, dyskusja</w:t>
            </w:r>
          </w:p>
          <w:p w14:paraId="60AEBF6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refleksja nad tematami i treścią prac osób uczestniczących w seminarium.</w:t>
            </w:r>
          </w:p>
          <w:p w14:paraId="2AF0A97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Wskazanie kierunku poszukiwać badawczych oraz zasugerowanie pierwszych pozycji</w:t>
            </w:r>
          </w:p>
          <w:p w14:paraId="6DA1B056"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bibliograficznych, które będą punktem wyjścia do dalszej samodzielnej pracy.</w:t>
            </w:r>
          </w:p>
          <w:p w14:paraId="6EF6D45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Przygotowanie studentów do analizy zebranego materiału i omówienie napisanych przez</w:t>
            </w:r>
          </w:p>
          <w:p w14:paraId="0E3D0C9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fragmentów prac.</w:t>
            </w:r>
          </w:p>
          <w:p w14:paraId="57199204" w14:textId="5E6E1061" w:rsidR="00D70E24" w:rsidRPr="00A16F40" w:rsidRDefault="00B62296"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w:t>
            </w:r>
            <w:r w:rsidR="00D70E24" w:rsidRPr="00A16F40">
              <w:rPr>
                <w:rFonts w:ascii="Arial" w:eastAsia="Times New Roman" w:hAnsi="Arial" w:cs="Arial"/>
                <w:color w:val="000000" w:themeColor="text1"/>
                <w:sz w:val="22"/>
                <w:szCs w:val="22"/>
                <w:lang w:eastAsia="pl-PL"/>
              </w:rPr>
              <w:t>Napisanie i złożenie pracy dyplomowej</w:t>
            </w:r>
            <w:r w:rsidRPr="00A16F40">
              <w:rPr>
                <w:rFonts w:ascii="Arial" w:eastAsia="Times New Roman" w:hAnsi="Arial" w:cs="Arial"/>
                <w:color w:val="000000" w:themeColor="text1"/>
                <w:sz w:val="22"/>
                <w:szCs w:val="22"/>
                <w:lang w:eastAsia="pl-PL"/>
              </w:rPr>
              <w:t>.</w:t>
            </w:r>
          </w:p>
          <w:p w14:paraId="0B037906" w14:textId="77777777" w:rsidR="007E37F4" w:rsidRPr="00A16F40" w:rsidRDefault="007E37F4" w:rsidP="00A16F40">
            <w:pPr>
              <w:spacing w:after="0" w:line="240" w:lineRule="auto"/>
              <w:rPr>
                <w:rFonts w:ascii="Arial" w:eastAsia="Times New Roman" w:hAnsi="Arial" w:cs="Arial"/>
                <w:color w:val="000000" w:themeColor="text1"/>
                <w:sz w:val="22"/>
                <w:szCs w:val="22"/>
                <w:lang w:eastAsia="pl-PL"/>
              </w:rPr>
            </w:pPr>
          </w:p>
        </w:tc>
      </w:tr>
      <w:tr w:rsidR="008E4B9C" w:rsidRPr="00A16F40" w14:paraId="0AF8857D" w14:textId="77777777" w:rsidTr="00D91D12">
        <w:trPr>
          <w:trHeight w:val="1256"/>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359B7FD"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ZAJĘĆ_11 Wychowanie fizyczne/zajęcia alternatywne</w:t>
            </w:r>
          </w:p>
        </w:tc>
        <w:tc>
          <w:tcPr>
            <w:tcW w:w="2446" w:type="dxa"/>
            <w:tcBorders>
              <w:top w:val="single" w:sz="4" w:space="0" w:color="auto"/>
              <w:left w:val="nil"/>
              <w:right w:val="single" w:sz="4" w:space="0" w:color="auto"/>
            </w:tcBorders>
            <w:shd w:val="clear" w:color="000000" w:fill="FFFFFF"/>
            <w:vAlign w:val="center"/>
            <w:hideMark/>
          </w:tcPr>
          <w:p w14:paraId="53F46A82"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w:t>
            </w:r>
          </w:p>
          <w:p w14:paraId="62A6D1F8" w14:textId="77777777" w:rsidR="007E37F4" w:rsidRPr="00A16F40" w:rsidRDefault="007E37F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KP6_UO1, KP6_UU1</w:t>
            </w:r>
          </w:p>
          <w:p w14:paraId="34D201A5" w14:textId="77777777" w:rsidR="007E37F4" w:rsidRPr="00A16F40" w:rsidRDefault="007E37F4" w:rsidP="00A16F40">
            <w:pPr>
              <w:spacing w:after="0" w:line="240" w:lineRule="auto"/>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KP6_KK2, KP6_KR1</w:t>
            </w:r>
          </w:p>
        </w:tc>
        <w:tc>
          <w:tcPr>
            <w:tcW w:w="5866" w:type="dxa"/>
            <w:gridSpan w:val="2"/>
            <w:tcBorders>
              <w:top w:val="single" w:sz="4" w:space="0" w:color="auto"/>
              <w:left w:val="nil"/>
              <w:right w:val="single" w:sz="4" w:space="0" w:color="auto"/>
            </w:tcBorders>
            <w:shd w:val="clear" w:color="000000" w:fill="FFFFFF"/>
            <w:vAlign w:val="center"/>
            <w:hideMark/>
          </w:tcPr>
          <w:p w14:paraId="3C66D766" w14:textId="77777777" w:rsidR="0065575F" w:rsidRPr="00A16F40" w:rsidRDefault="0065575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0622F82" w14:textId="753EFB95" w:rsidR="0065575F" w:rsidRPr="00A16F40" w:rsidRDefault="0065575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C468236" w14:textId="7EC18E22" w:rsidR="008F6995" w:rsidRPr="00A16F40" w:rsidRDefault="008F699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Sprawdzian efektów uczenia się w formie praktycznej</w:t>
            </w:r>
          </w:p>
          <w:p w14:paraId="7795D5A7" w14:textId="126241A7" w:rsidR="007E37F4" w:rsidRPr="00A16F40" w:rsidRDefault="007E37F4" w:rsidP="00A16F40">
            <w:pPr>
              <w:spacing w:after="0" w:line="240" w:lineRule="auto"/>
              <w:jc w:val="center"/>
              <w:rPr>
                <w:rFonts w:ascii="Arial" w:hAnsi="Arial" w:cs="Arial"/>
                <w:color w:val="000000" w:themeColor="text1"/>
                <w:sz w:val="22"/>
                <w:szCs w:val="22"/>
              </w:rPr>
            </w:pP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326925"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Wychowanie fizyczne/zajęcia alternatywne</w:t>
            </w:r>
          </w:p>
        </w:tc>
      </w:tr>
      <w:tr w:rsidR="008E4B9C" w:rsidRPr="00A16F40" w14:paraId="6501A9CE" w14:textId="77777777" w:rsidTr="00E65139">
        <w:trPr>
          <w:trHeight w:val="551"/>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7B25C61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732DCE66"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F54221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p w14:paraId="19AD33D0"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24A96969"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p>
          <w:p w14:paraId="589FDC6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Podnoszenie sprawności studentów i kreowanie postaw prozdrowotnych poprzez wykorzystanie różnego rodzaju form aktywności fizycznej: rytmiki, aerobicu, gier i zabaw ruchowych, gier zespołowych, ćwiczeń na siłowni i form rekreacyjnych</w:t>
            </w:r>
          </w:p>
          <w:p w14:paraId="123DB97D" w14:textId="40C4CAAB" w:rsidR="00C1215F" w:rsidRPr="00A16F40" w:rsidRDefault="00C1215F" w:rsidP="00A16F40">
            <w:pPr>
              <w:spacing w:after="0" w:line="240" w:lineRule="auto"/>
              <w:rPr>
                <w:rFonts w:ascii="Arial" w:eastAsia="Times New Roman" w:hAnsi="Arial" w:cs="Arial"/>
                <w:color w:val="000000" w:themeColor="text1"/>
                <w:sz w:val="22"/>
                <w:szCs w:val="22"/>
                <w:lang w:eastAsia="pl-PL"/>
              </w:rPr>
            </w:pPr>
          </w:p>
        </w:tc>
      </w:tr>
      <w:tr w:rsidR="008E4B9C" w:rsidRPr="00A16F40" w14:paraId="606AEF3C" w14:textId="77777777" w:rsidTr="00D91D12">
        <w:trPr>
          <w:trHeight w:val="1864"/>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DC22EC"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ZAJĘĆ_12 Łacina źródłem języka francuskiego</w:t>
            </w:r>
          </w:p>
        </w:tc>
        <w:tc>
          <w:tcPr>
            <w:tcW w:w="2446" w:type="dxa"/>
            <w:tcBorders>
              <w:top w:val="single" w:sz="4" w:space="0" w:color="auto"/>
              <w:left w:val="nil"/>
              <w:right w:val="single" w:sz="4" w:space="0" w:color="auto"/>
            </w:tcBorders>
            <w:shd w:val="clear" w:color="000000" w:fill="FFFFFF"/>
            <w:vAlign w:val="center"/>
            <w:hideMark/>
          </w:tcPr>
          <w:p w14:paraId="17347E78"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53E4870D" w14:textId="77777777" w:rsidR="007E37F4" w:rsidRPr="00A16F40" w:rsidRDefault="007E37F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KP6_UW7, KP6_UK4,  KP6_UO1, KP6_UU1</w:t>
            </w:r>
          </w:p>
          <w:p w14:paraId="011DE62D" w14:textId="77777777" w:rsidR="007E37F4" w:rsidRPr="00A16F40" w:rsidRDefault="007E37F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66" w:type="dxa"/>
            <w:gridSpan w:val="2"/>
            <w:tcBorders>
              <w:top w:val="single" w:sz="4" w:space="0" w:color="auto"/>
              <w:left w:val="nil"/>
              <w:right w:val="single" w:sz="4" w:space="0" w:color="auto"/>
            </w:tcBorders>
            <w:shd w:val="clear" w:color="000000" w:fill="FFFFFF"/>
            <w:vAlign w:val="center"/>
            <w:hideMark/>
          </w:tcPr>
          <w:p w14:paraId="731407C3" w14:textId="77777777" w:rsidR="007E37F4" w:rsidRPr="00A16F40" w:rsidRDefault="007E37F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27AC59D" w14:textId="77777777" w:rsidR="007E37F4" w:rsidRPr="00A16F40" w:rsidRDefault="007E37F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1AFC147E" w14:textId="4472A304" w:rsidR="007E37F4" w:rsidRPr="00A16F40" w:rsidRDefault="007E37F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AAF44C" w14:textId="77777777" w:rsidR="007E37F4" w:rsidRPr="00A16F40" w:rsidRDefault="007E37F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Łacina źródłem języka francuskiego</w:t>
            </w:r>
          </w:p>
        </w:tc>
      </w:tr>
      <w:tr w:rsidR="008E4B9C" w:rsidRPr="00A16F40" w14:paraId="56C8C349"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0168B2A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289A930D"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4D08202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Łacina źródłem języka francuskiego</w:t>
            </w:r>
          </w:p>
          <w:p w14:paraId="4BC679F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Założeniem przedmiotu jest zapoznanie studentów z tymi elementami języka łacińskiego i kultury</w:t>
            </w:r>
          </w:p>
          <w:p w14:paraId="1842737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śródziemnomorskiej, które wywarły istotny wpływ na języki i kulturę europejską, ze szczególnym</w:t>
            </w:r>
          </w:p>
          <w:p w14:paraId="4853870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uwzględnieniem języków romańskich, w tym języka francuskiego.</w:t>
            </w:r>
          </w:p>
          <w:p w14:paraId="4770BEC3"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w:t>
            </w:r>
          </w:p>
          <w:p w14:paraId="4B530BCA"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ukazanie wpływu języka łacińskiego na powstawanie i rozwój języka francuskiego</w:t>
            </w:r>
          </w:p>
          <w:p w14:paraId="4BF8332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wykształcenie umiejętności dostrzegania leksykalnych i gramatycznych analogii między językiem</w:t>
            </w:r>
          </w:p>
          <w:p w14:paraId="0BCE3E4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łacińskim a językiem francuskim</w:t>
            </w:r>
          </w:p>
          <w:p w14:paraId="265CF66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zapoznanie z sentencjami łacińskimi i ich francuskimi odpowiednikami</w:t>
            </w:r>
          </w:p>
          <w:p w14:paraId="0238C420" w14:textId="62A31B58" w:rsidR="00DE594B" w:rsidRPr="00A16F40" w:rsidRDefault="00DE594B" w:rsidP="00A16F40">
            <w:pPr>
              <w:spacing w:after="0" w:line="240" w:lineRule="auto"/>
              <w:rPr>
                <w:rFonts w:ascii="Arial" w:eastAsia="Times New Roman" w:hAnsi="Arial" w:cs="Arial"/>
                <w:color w:val="000000" w:themeColor="text1"/>
                <w:sz w:val="22"/>
                <w:szCs w:val="22"/>
                <w:lang w:eastAsia="pl-PL"/>
              </w:rPr>
            </w:pPr>
          </w:p>
        </w:tc>
      </w:tr>
      <w:tr w:rsidR="008E4B9C" w:rsidRPr="00A16F40" w14:paraId="4C288749" w14:textId="77777777" w:rsidTr="00D91D12">
        <w:trPr>
          <w:trHeight w:val="1254"/>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6EF8A22F" w14:textId="77777777" w:rsidR="00EA638D" w:rsidRPr="00A16F40" w:rsidRDefault="00EA638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ZAJĘĆ_13 Technologia informacyjna</w:t>
            </w:r>
          </w:p>
        </w:tc>
        <w:tc>
          <w:tcPr>
            <w:tcW w:w="2446" w:type="dxa"/>
            <w:tcBorders>
              <w:top w:val="single" w:sz="4" w:space="0" w:color="auto"/>
              <w:left w:val="nil"/>
              <w:right w:val="single" w:sz="4" w:space="0" w:color="auto"/>
            </w:tcBorders>
            <w:shd w:val="clear" w:color="000000" w:fill="FFFFFF"/>
            <w:vAlign w:val="center"/>
            <w:hideMark/>
          </w:tcPr>
          <w:p w14:paraId="5372CDAC" w14:textId="77777777" w:rsidR="00EA638D" w:rsidRPr="00A16F40" w:rsidRDefault="00EA638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KP6_WG13</w:t>
            </w:r>
          </w:p>
          <w:p w14:paraId="76492F33" w14:textId="77777777" w:rsidR="00EA638D" w:rsidRPr="00A16F40" w:rsidRDefault="00EA638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KP6_UW6, KP6_UO1, KP6_UU1</w:t>
            </w:r>
          </w:p>
          <w:p w14:paraId="70A4B10F" w14:textId="77777777" w:rsidR="00EA638D" w:rsidRPr="00A16F40" w:rsidRDefault="00EA638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66" w:type="dxa"/>
            <w:gridSpan w:val="2"/>
            <w:tcBorders>
              <w:top w:val="single" w:sz="4" w:space="0" w:color="auto"/>
              <w:left w:val="nil"/>
              <w:right w:val="single" w:sz="4" w:space="0" w:color="auto"/>
            </w:tcBorders>
            <w:shd w:val="clear" w:color="000000" w:fill="FFFFFF"/>
            <w:vAlign w:val="center"/>
            <w:hideMark/>
          </w:tcPr>
          <w:p w14:paraId="79297E43" w14:textId="77777777" w:rsidR="00EA638D" w:rsidRPr="00A16F40" w:rsidRDefault="00EA638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47DDCD3F" w14:textId="77777777" w:rsidR="00EA638D" w:rsidRPr="00A16F40" w:rsidRDefault="00EA638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317BBEF" w14:textId="4024517D" w:rsidR="00EA638D" w:rsidRPr="00A16F40" w:rsidRDefault="00EA638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BA5210" w:rsidRPr="00A16F40">
              <w:rPr>
                <w:rFonts w:ascii="Arial" w:hAnsi="Arial" w:cs="Arial"/>
                <w:color w:val="000000" w:themeColor="text1"/>
                <w:sz w:val="22"/>
                <w:szCs w:val="22"/>
              </w:rPr>
              <w:t>lub praktycznej</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9195B1" w14:textId="77777777" w:rsidR="00EA638D" w:rsidRPr="00A16F40" w:rsidRDefault="00EA638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Technologia informacyjna</w:t>
            </w:r>
          </w:p>
        </w:tc>
      </w:tr>
      <w:tr w:rsidR="008E4B9C" w:rsidRPr="00A16F40" w14:paraId="03AAD0FB" w14:textId="77777777" w:rsidTr="00E65139">
        <w:trPr>
          <w:trHeight w:val="1095"/>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49DAC92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6963712C" w14:textId="77777777" w:rsidR="0052467D"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26F991EF" w14:textId="77777777" w:rsidR="0052467D" w:rsidRPr="00A16F40" w:rsidRDefault="0052467D" w:rsidP="00A16F40">
            <w:pPr>
              <w:spacing w:after="0" w:line="240" w:lineRule="auto"/>
              <w:rPr>
                <w:rFonts w:ascii="Arial" w:eastAsia="Times New Roman" w:hAnsi="Arial" w:cs="Arial"/>
                <w:b/>
                <w:color w:val="000000" w:themeColor="text1"/>
                <w:sz w:val="22"/>
                <w:szCs w:val="22"/>
                <w:lang w:eastAsia="pl-PL"/>
              </w:rPr>
            </w:pPr>
          </w:p>
          <w:p w14:paraId="4F60355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Technologia informacji</w:t>
            </w:r>
          </w:p>
          <w:p w14:paraId="38EB61A9" w14:textId="77777777" w:rsidR="0052467D" w:rsidRPr="00A16F40" w:rsidRDefault="0052467D" w:rsidP="00A16F40">
            <w:pPr>
              <w:spacing w:after="0" w:line="240" w:lineRule="auto"/>
              <w:rPr>
                <w:rFonts w:ascii="Arial" w:eastAsia="Times New Roman" w:hAnsi="Arial" w:cs="Arial"/>
                <w:color w:val="000000" w:themeColor="text1"/>
                <w:sz w:val="22"/>
                <w:szCs w:val="22"/>
                <w:lang w:eastAsia="pl-PL"/>
              </w:rPr>
            </w:pPr>
          </w:p>
          <w:p w14:paraId="390E716D" w14:textId="77777777" w:rsidR="00CC57BD" w:rsidRPr="00A16F40" w:rsidRDefault="00D70E24"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wykształcenie umiejętności sprawnego posługiwania się komputerem</w:t>
            </w:r>
            <w:r w:rsidR="0052467D"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oraz narzędziami i metodami informatyki, ze szczególnym uwzględnieniem kierunku studiów</w:t>
            </w:r>
            <w:r w:rsidR="0052467D"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(m. in. pokazanie zastosowań narzędzi informatycznych w pracy naukowca, nauczyciela</w:t>
            </w:r>
            <w:r w:rsidR="0052467D"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i tłumacza). Przedmiot obejmuje obsługę edytora tekstu, arkusza kalkulacyjnego, programu</w:t>
            </w:r>
            <w:r w:rsidR="0052467D"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do tworzenia prezentacji multimedialnych i korzystanie z zasobów internetowych.</w:t>
            </w:r>
          </w:p>
          <w:p w14:paraId="52864250" w14:textId="7E4D21A7" w:rsidR="00BC70A4" w:rsidRPr="00A16F40" w:rsidRDefault="00BC70A4" w:rsidP="00A16F40">
            <w:pPr>
              <w:spacing w:after="0" w:line="240" w:lineRule="auto"/>
              <w:jc w:val="both"/>
              <w:rPr>
                <w:rFonts w:ascii="Arial" w:eastAsia="Times New Roman" w:hAnsi="Arial" w:cs="Arial"/>
                <w:color w:val="000000" w:themeColor="text1"/>
                <w:sz w:val="22"/>
                <w:szCs w:val="22"/>
                <w:lang w:eastAsia="pl-PL"/>
              </w:rPr>
            </w:pPr>
          </w:p>
        </w:tc>
      </w:tr>
      <w:tr w:rsidR="008E4B9C" w:rsidRPr="00A16F40" w14:paraId="1AFA4648" w14:textId="77777777" w:rsidTr="00D91D12">
        <w:trPr>
          <w:trHeight w:val="2170"/>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4B1FDF76"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ZAJĘĆ_14 Praktyki zawodowe</w:t>
            </w:r>
          </w:p>
        </w:tc>
        <w:tc>
          <w:tcPr>
            <w:tcW w:w="2446" w:type="dxa"/>
            <w:tcBorders>
              <w:top w:val="single" w:sz="4" w:space="0" w:color="auto"/>
              <w:left w:val="nil"/>
              <w:right w:val="single" w:sz="4" w:space="0" w:color="auto"/>
            </w:tcBorders>
            <w:shd w:val="clear" w:color="000000" w:fill="FFFFFF"/>
            <w:vAlign w:val="center"/>
            <w:hideMark/>
          </w:tcPr>
          <w:p w14:paraId="20CC8723"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KP6_WK1, KP6_WK2, KP6_WK3</w:t>
            </w:r>
          </w:p>
          <w:p w14:paraId="61691850" w14:textId="77777777" w:rsidR="00BC70A4" w:rsidRPr="00A16F40" w:rsidRDefault="00BC70A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KP6_UW6, KP6_UK4, KP6_UO1, KP6_UU1</w:t>
            </w:r>
          </w:p>
          <w:p w14:paraId="17D6A3A9" w14:textId="77777777" w:rsidR="00BC70A4" w:rsidRPr="00A16F40" w:rsidRDefault="00BC70A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KP6_KK2,KP6_KO1, KP6_KO2, KP6_KR1, KP6_KR2</w:t>
            </w:r>
          </w:p>
        </w:tc>
        <w:tc>
          <w:tcPr>
            <w:tcW w:w="5866" w:type="dxa"/>
            <w:gridSpan w:val="2"/>
            <w:tcBorders>
              <w:top w:val="single" w:sz="4" w:space="0" w:color="auto"/>
              <w:left w:val="nil"/>
              <w:right w:val="single" w:sz="4" w:space="0" w:color="auto"/>
            </w:tcBorders>
            <w:shd w:val="clear" w:color="000000" w:fill="FFFFFF"/>
            <w:vAlign w:val="center"/>
            <w:hideMark/>
          </w:tcPr>
          <w:p w14:paraId="205141C5" w14:textId="77777777" w:rsidR="00BC70A4" w:rsidRPr="00A16F40" w:rsidRDefault="00BC70A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dziennik praktyk, opinia pracodawcy</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54DEF5" w14:textId="18C98DF2"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Praktyki zawodowe </w:t>
            </w:r>
          </w:p>
        </w:tc>
      </w:tr>
      <w:tr w:rsidR="008E4B9C" w:rsidRPr="00A16F40" w14:paraId="47650F4C" w14:textId="77777777" w:rsidTr="00E65139">
        <w:trPr>
          <w:trHeight w:val="410"/>
        </w:trPr>
        <w:tc>
          <w:tcPr>
            <w:tcW w:w="815" w:type="dxa"/>
            <w:vMerge/>
            <w:tcBorders>
              <w:top w:val="single" w:sz="4" w:space="0" w:color="auto"/>
              <w:left w:val="single" w:sz="4" w:space="0" w:color="auto"/>
              <w:bottom w:val="single" w:sz="4" w:space="0" w:color="000000"/>
              <w:right w:val="single" w:sz="4" w:space="0" w:color="auto"/>
            </w:tcBorders>
            <w:vAlign w:val="center"/>
            <w:hideMark/>
          </w:tcPr>
          <w:p w14:paraId="0E66F38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1E9849F2"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359979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Praktyki zawodowe - 4 tygodnie</w:t>
            </w:r>
          </w:p>
          <w:p w14:paraId="2F194B0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-poszerzenie wiedzy zdobytej w czasie studiów i rozwijanie umiejętności praktycznego jej</w:t>
            </w:r>
          </w:p>
          <w:p w14:paraId="786131B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wykorzystywania;</w:t>
            </w:r>
          </w:p>
          <w:p w14:paraId="43BC832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struktury organizacyjnej i mechanizmów funkcjonowania instytucji;</w:t>
            </w:r>
          </w:p>
          <w:p w14:paraId="32007B5C"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umiejętności niezbędnych w przyszłej pracy zawodowej, w tym m.in. -umiejętności</w:t>
            </w:r>
          </w:p>
          <w:p w14:paraId="57894C7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w:t>
            </w:r>
          </w:p>
          <w:p w14:paraId="49484FF8"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-przygotowanie studenta do samodzielności i odpowiedzialności za powierzone mu zadania;</w:t>
            </w:r>
          </w:p>
          <w:p w14:paraId="7630C0E5"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-stworzenie dogodnych warunków do aktywizacji zawodowej studentów na rynku pracy</w:t>
            </w:r>
          </w:p>
        </w:tc>
      </w:tr>
      <w:tr w:rsidR="008E4B9C" w:rsidRPr="00A16F40" w14:paraId="0135537C" w14:textId="77777777" w:rsidTr="00D91D12">
        <w:trPr>
          <w:trHeight w:val="1516"/>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08A510"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GRUPA ZAJĘĆ_15 Ochrona własności intelektualnej </w:t>
            </w:r>
          </w:p>
        </w:tc>
        <w:tc>
          <w:tcPr>
            <w:tcW w:w="2446" w:type="dxa"/>
            <w:tcBorders>
              <w:top w:val="single" w:sz="4" w:space="0" w:color="auto"/>
              <w:left w:val="nil"/>
              <w:right w:val="single" w:sz="4" w:space="0" w:color="auto"/>
            </w:tcBorders>
            <w:shd w:val="clear" w:color="000000" w:fill="FFFFFF"/>
            <w:vAlign w:val="center"/>
            <w:hideMark/>
          </w:tcPr>
          <w:p w14:paraId="65B1111B"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 KP6_WK3</w:t>
            </w:r>
          </w:p>
          <w:p w14:paraId="54EA1EC9"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KP6_UW6, KP6_UU1</w:t>
            </w:r>
          </w:p>
          <w:p w14:paraId="34ABE707"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KP6_KR1</w:t>
            </w:r>
          </w:p>
        </w:tc>
        <w:tc>
          <w:tcPr>
            <w:tcW w:w="5866" w:type="dxa"/>
            <w:gridSpan w:val="2"/>
            <w:tcBorders>
              <w:top w:val="single" w:sz="4" w:space="0" w:color="auto"/>
              <w:left w:val="nil"/>
              <w:right w:val="single" w:sz="4" w:space="0" w:color="auto"/>
            </w:tcBorders>
            <w:shd w:val="clear" w:color="000000" w:fill="FFFFFF"/>
            <w:vAlign w:val="center"/>
            <w:hideMark/>
          </w:tcPr>
          <w:p w14:paraId="41CAC17F" w14:textId="77777777" w:rsidR="00BC70A4" w:rsidRPr="00A16F40" w:rsidRDefault="00BC70A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A6E09B1" w14:textId="77777777" w:rsidR="00BC70A4" w:rsidRPr="00A16F40" w:rsidRDefault="00BC70A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A769C01" w14:textId="697A4708"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4B7788" w14:textId="77777777" w:rsidR="00BC70A4" w:rsidRPr="00A16F40" w:rsidRDefault="00BC70A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Ochrona własności intelektualnej</w:t>
            </w:r>
          </w:p>
        </w:tc>
      </w:tr>
      <w:tr w:rsidR="008E4B9C" w:rsidRPr="00A16F40" w14:paraId="21D292D8" w14:textId="77777777" w:rsidTr="00E65139">
        <w:trPr>
          <w:trHeight w:val="1095"/>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5D05C9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p>
        </w:tc>
        <w:tc>
          <w:tcPr>
            <w:tcW w:w="14353" w:type="dxa"/>
            <w:gridSpan w:val="5"/>
            <w:tcBorders>
              <w:top w:val="single" w:sz="4" w:space="0" w:color="auto"/>
              <w:left w:val="nil"/>
              <w:bottom w:val="single" w:sz="4" w:space="0" w:color="auto"/>
              <w:right w:val="single" w:sz="4" w:space="0" w:color="000000"/>
            </w:tcBorders>
            <w:shd w:val="clear" w:color="000000" w:fill="FFFFFF"/>
            <w:vAlign w:val="center"/>
            <w:hideMark/>
          </w:tcPr>
          <w:p w14:paraId="557C1111" w14:textId="77777777" w:rsidR="00D70E24" w:rsidRPr="00A16F40" w:rsidRDefault="00D70E24"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13A7A3A7"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Ochrona własności intelektualnej</w:t>
            </w:r>
          </w:p>
          <w:p w14:paraId="213DF56B"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w:t>
            </w:r>
          </w:p>
          <w:p w14:paraId="60FCC2BD"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zna i rozumie podstawowe pojęcia i zasady z zakresu własności intelektualnej i ochrony prawa</w:t>
            </w:r>
          </w:p>
          <w:p w14:paraId="5BC7C7B1"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autorskiego;</w:t>
            </w:r>
          </w:p>
          <w:p w14:paraId="1A44B4E2"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posiada umiejętność stosowania przepisów prawa dotyczących ochrony własności intelektualnej</w:t>
            </w:r>
          </w:p>
          <w:p w14:paraId="58DC04F0"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tworzonych przez siebie pracach;</w:t>
            </w:r>
          </w:p>
          <w:p w14:paraId="0BB645E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dostrzega i formułuje problemy moralne i dylematy etyczne związane z własną i cudzą pracą,</w:t>
            </w:r>
          </w:p>
          <w:p w14:paraId="6AA56DA9"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poszukuje optymalnych rozwiązań;</w:t>
            </w:r>
          </w:p>
          <w:p w14:paraId="676CE10E" w14:textId="77777777" w:rsidR="00D70E24" w:rsidRPr="00A16F40" w:rsidRDefault="00D70E2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postępuje zgodnie z zasadami etyki, jest świadomy istnienia etycznego wymiaru w badaniach naukowych.</w:t>
            </w:r>
          </w:p>
          <w:p w14:paraId="5702CF2B" w14:textId="77777777" w:rsidR="00BB13AD" w:rsidRPr="00A16F40" w:rsidRDefault="00BB13AD" w:rsidP="00A16F40">
            <w:pPr>
              <w:spacing w:after="0" w:line="240" w:lineRule="auto"/>
              <w:rPr>
                <w:rFonts w:ascii="Arial" w:eastAsia="Times New Roman" w:hAnsi="Arial" w:cs="Arial"/>
                <w:color w:val="000000" w:themeColor="text1"/>
                <w:sz w:val="22"/>
                <w:szCs w:val="22"/>
                <w:lang w:eastAsia="pl-PL"/>
              </w:rPr>
            </w:pPr>
          </w:p>
        </w:tc>
      </w:tr>
      <w:tr w:rsidR="008E4B9C" w:rsidRPr="00A16F40" w14:paraId="12B3DB67" w14:textId="77777777" w:rsidTr="005240F6">
        <w:trPr>
          <w:trHeight w:val="1095"/>
        </w:trPr>
        <w:tc>
          <w:tcPr>
            <w:tcW w:w="15168" w:type="dxa"/>
            <w:gridSpan w:val="6"/>
            <w:tcBorders>
              <w:top w:val="single" w:sz="4" w:space="0" w:color="auto"/>
              <w:left w:val="single" w:sz="4" w:space="0" w:color="auto"/>
              <w:bottom w:val="single" w:sz="4" w:space="0" w:color="000000"/>
              <w:right w:val="single" w:sz="4" w:space="0" w:color="000000"/>
            </w:tcBorders>
            <w:vAlign w:val="center"/>
          </w:tcPr>
          <w:p w14:paraId="2658235D" w14:textId="77777777" w:rsidR="00D70E24" w:rsidRPr="00A16F40" w:rsidRDefault="00D70E24"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WARUNKI UKOŃCZENIA STUDIÓW ORAZ UZYSKIWANY TYTUŁ ZAWODOWY</w:t>
            </w:r>
          </w:p>
          <w:p w14:paraId="1E5177C9" w14:textId="77777777" w:rsidR="00D70E24" w:rsidRPr="00A16F40" w:rsidRDefault="00D70E24" w:rsidP="00A16F40">
            <w:pPr>
              <w:spacing w:after="0" w:line="240" w:lineRule="auto"/>
              <w:jc w:val="both"/>
              <w:rPr>
                <w:rFonts w:ascii="Arial" w:eastAsia="Times New Roman" w:hAnsi="Arial" w:cs="Arial"/>
                <w:color w:val="000000" w:themeColor="text1"/>
                <w:sz w:val="22"/>
                <w:szCs w:val="22"/>
                <w:lang w:eastAsia="pl-PL"/>
              </w:rPr>
            </w:pPr>
          </w:p>
          <w:p w14:paraId="366D1B0F" w14:textId="77777777" w:rsidR="00D70E24" w:rsidRPr="00A16F40" w:rsidRDefault="00D70E24" w:rsidP="00A16F40">
            <w:pPr>
              <w:spacing w:after="0"/>
              <w:jc w:val="both"/>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tc>
      </w:tr>
    </w:tbl>
    <w:p w14:paraId="18F4C6CD" w14:textId="0BD69374" w:rsidR="00F62119" w:rsidRDefault="00F62119" w:rsidP="00A16F40">
      <w:pPr>
        <w:tabs>
          <w:tab w:val="left" w:pos="9498"/>
        </w:tabs>
        <w:spacing w:after="0"/>
        <w:jc w:val="both"/>
        <w:rPr>
          <w:rFonts w:ascii="Arial" w:hAnsi="Arial" w:cs="Arial"/>
          <w:color w:val="000000" w:themeColor="text1"/>
          <w:sz w:val="22"/>
          <w:szCs w:val="22"/>
        </w:rPr>
      </w:pPr>
    </w:p>
    <w:p w14:paraId="41E36FF4" w14:textId="4D4AC0ED" w:rsidR="00D91D12" w:rsidRDefault="00D91D12" w:rsidP="00A16F40">
      <w:pPr>
        <w:tabs>
          <w:tab w:val="left" w:pos="9498"/>
        </w:tabs>
        <w:spacing w:after="0"/>
        <w:jc w:val="both"/>
        <w:rPr>
          <w:rFonts w:ascii="Arial" w:hAnsi="Arial" w:cs="Arial"/>
          <w:color w:val="000000" w:themeColor="text1"/>
          <w:sz w:val="22"/>
          <w:szCs w:val="22"/>
        </w:rPr>
      </w:pPr>
    </w:p>
    <w:p w14:paraId="47D82368" w14:textId="49D3286B" w:rsidR="00D91D12" w:rsidRDefault="00D91D12" w:rsidP="00A16F40">
      <w:pPr>
        <w:tabs>
          <w:tab w:val="left" w:pos="9498"/>
        </w:tabs>
        <w:spacing w:after="0"/>
        <w:jc w:val="both"/>
        <w:rPr>
          <w:rFonts w:ascii="Arial" w:hAnsi="Arial" w:cs="Arial"/>
          <w:color w:val="000000" w:themeColor="text1"/>
          <w:sz w:val="22"/>
          <w:szCs w:val="22"/>
        </w:rPr>
      </w:pPr>
    </w:p>
    <w:p w14:paraId="44C27054" w14:textId="725C3016" w:rsidR="00D91D12" w:rsidRDefault="00D91D12" w:rsidP="00A16F40">
      <w:pPr>
        <w:tabs>
          <w:tab w:val="left" w:pos="9498"/>
        </w:tabs>
        <w:spacing w:after="0"/>
        <w:jc w:val="both"/>
        <w:rPr>
          <w:rFonts w:ascii="Arial" w:hAnsi="Arial" w:cs="Arial"/>
          <w:color w:val="000000" w:themeColor="text1"/>
          <w:sz w:val="22"/>
          <w:szCs w:val="22"/>
        </w:rPr>
      </w:pPr>
    </w:p>
    <w:p w14:paraId="55ADB992" w14:textId="04B5005E" w:rsidR="00D91D12" w:rsidRDefault="00D91D12" w:rsidP="00A16F40">
      <w:pPr>
        <w:tabs>
          <w:tab w:val="left" w:pos="9498"/>
        </w:tabs>
        <w:spacing w:after="0"/>
        <w:jc w:val="both"/>
        <w:rPr>
          <w:rFonts w:ascii="Arial" w:hAnsi="Arial" w:cs="Arial"/>
          <w:color w:val="000000" w:themeColor="text1"/>
          <w:sz w:val="22"/>
          <w:szCs w:val="22"/>
        </w:rPr>
      </w:pPr>
    </w:p>
    <w:p w14:paraId="2EDBBFF6" w14:textId="77777777" w:rsidR="00D91D12" w:rsidRPr="00A16F40" w:rsidRDefault="00D91D12" w:rsidP="00A16F40">
      <w:pPr>
        <w:tabs>
          <w:tab w:val="left" w:pos="9498"/>
        </w:tabs>
        <w:spacing w:after="0"/>
        <w:jc w:val="both"/>
        <w:rPr>
          <w:rFonts w:ascii="Arial" w:hAnsi="Arial" w:cs="Arial"/>
          <w:color w:val="000000" w:themeColor="text1"/>
          <w:sz w:val="22"/>
          <w:szCs w:val="22"/>
        </w:rPr>
      </w:pPr>
    </w:p>
    <w:tbl>
      <w:tblPr>
        <w:tblW w:w="15168" w:type="dxa"/>
        <w:tblInd w:w="-147" w:type="dxa"/>
        <w:tblLayout w:type="fixed"/>
        <w:tblCellMar>
          <w:left w:w="70" w:type="dxa"/>
          <w:right w:w="70" w:type="dxa"/>
        </w:tblCellMar>
        <w:tblLook w:val="04A0" w:firstRow="1" w:lastRow="0" w:firstColumn="1" w:lastColumn="0" w:noHBand="0" w:noVBand="1"/>
      </w:tblPr>
      <w:tblGrid>
        <w:gridCol w:w="1210"/>
        <w:gridCol w:w="3118"/>
        <w:gridCol w:w="1381"/>
        <w:gridCol w:w="30"/>
        <w:gridCol w:w="142"/>
        <w:gridCol w:w="2858"/>
        <w:gridCol w:w="1259"/>
        <w:gridCol w:w="142"/>
        <w:gridCol w:w="142"/>
        <w:gridCol w:w="560"/>
        <w:gridCol w:w="485"/>
        <w:gridCol w:w="82"/>
        <w:gridCol w:w="142"/>
        <w:gridCol w:w="3617"/>
      </w:tblGrid>
      <w:tr w:rsidR="008E4B9C" w:rsidRPr="00A16F40" w14:paraId="76E2B22B" w14:textId="77777777" w:rsidTr="001A5867">
        <w:trPr>
          <w:trHeight w:val="478"/>
        </w:trPr>
        <w:tc>
          <w:tcPr>
            <w:tcW w:w="15168" w:type="dxa"/>
            <w:gridSpan w:val="14"/>
            <w:tcBorders>
              <w:top w:val="single" w:sz="4" w:space="0" w:color="auto"/>
              <w:left w:val="single" w:sz="4" w:space="0" w:color="auto"/>
              <w:bottom w:val="single" w:sz="4" w:space="0" w:color="000000"/>
              <w:right w:val="single" w:sz="4" w:space="0" w:color="auto"/>
            </w:tcBorders>
            <w:shd w:val="clear" w:color="000000" w:fill="FFFFFF"/>
            <w:vAlign w:val="center"/>
          </w:tcPr>
          <w:p w14:paraId="017B6BC9" w14:textId="77777777" w:rsidR="009C775D" w:rsidRPr="00A16F40" w:rsidRDefault="009C775D"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Moduł specjalizacyjny: JĘZYK FRANCUSKI STOSOWANY, Z HISZPAŃSKIM (oferta edukacyjna dla kandydatów rozpoczynających naukę j. francuskiego od podstaw)</w:t>
            </w:r>
          </w:p>
        </w:tc>
      </w:tr>
      <w:tr w:rsidR="008E4B9C" w:rsidRPr="00A16F40" w14:paraId="43F8DF0E" w14:textId="77777777" w:rsidTr="001A5867">
        <w:trPr>
          <w:trHeight w:val="913"/>
        </w:trPr>
        <w:tc>
          <w:tcPr>
            <w:tcW w:w="1210"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14:paraId="71DA05A5" w14:textId="77777777" w:rsidR="009C775D" w:rsidRPr="00A16F40" w:rsidRDefault="009C775D"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Grupa zajęć</w:t>
            </w:r>
          </w:p>
        </w:tc>
        <w:tc>
          <w:tcPr>
            <w:tcW w:w="4499" w:type="dxa"/>
            <w:gridSpan w:val="2"/>
            <w:tcBorders>
              <w:top w:val="single" w:sz="4" w:space="0" w:color="auto"/>
              <w:left w:val="nil"/>
              <w:bottom w:val="single" w:sz="4" w:space="0" w:color="auto"/>
              <w:right w:val="single" w:sz="4" w:space="0" w:color="auto"/>
            </w:tcBorders>
            <w:shd w:val="clear" w:color="000000" w:fill="FFFFFF"/>
            <w:vAlign w:val="center"/>
          </w:tcPr>
          <w:p w14:paraId="54177138" w14:textId="77777777" w:rsidR="009C775D" w:rsidRPr="00A16F40" w:rsidRDefault="009C775D"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Symbole efektów uczenia się</w:t>
            </w:r>
          </w:p>
        </w:tc>
        <w:tc>
          <w:tcPr>
            <w:tcW w:w="5618" w:type="dxa"/>
            <w:gridSpan w:val="8"/>
            <w:tcBorders>
              <w:top w:val="single" w:sz="4" w:space="0" w:color="auto"/>
              <w:left w:val="nil"/>
              <w:bottom w:val="single" w:sz="4" w:space="0" w:color="auto"/>
              <w:right w:val="single" w:sz="4" w:space="0" w:color="auto"/>
            </w:tcBorders>
            <w:shd w:val="clear" w:color="000000" w:fill="FFFFFF"/>
            <w:vAlign w:val="center"/>
          </w:tcPr>
          <w:p w14:paraId="225F48F0" w14:textId="77777777" w:rsidR="009C775D" w:rsidRPr="00A16F40" w:rsidRDefault="009C775D"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Sposoby weryfikacji i oceny efektów uczenia się osiągniętych przez studenta</w:t>
            </w:r>
          </w:p>
        </w:tc>
        <w:tc>
          <w:tcPr>
            <w:tcW w:w="38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7DDFA0" w14:textId="77777777" w:rsidR="009C775D" w:rsidRPr="00A16F40" w:rsidRDefault="009C775D"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3A748235" w14:textId="77777777" w:rsidTr="001A5867">
        <w:trPr>
          <w:trHeight w:val="1674"/>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D920570"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 Praktyczna nauka języka francuskiego</w:t>
            </w:r>
          </w:p>
        </w:tc>
        <w:tc>
          <w:tcPr>
            <w:tcW w:w="4499" w:type="dxa"/>
            <w:gridSpan w:val="2"/>
            <w:tcBorders>
              <w:top w:val="single" w:sz="4" w:space="0" w:color="auto"/>
              <w:left w:val="nil"/>
              <w:right w:val="single" w:sz="4" w:space="0" w:color="auto"/>
            </w:tcBorders>
            <w:shd w:val="clear" w:color="000000" w:fill="FFFFFF"/>
            <w:vAlign w:val="center"/>
            <w:hideMark/>
          </w:tcPr>
          <w:p w14:paraId="25E75C00"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37C13C53"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KP6_UW7, KP6_UK4,  KP6_UK5, KP6_UO1, KP6_UU1</w:t>
            </w:r>
          </w:p>
          <w:p w14:paraId="0B340B35"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618" w:type="dxa"/>
            <w:gridSpan w:val="8"/>
            <w:tcBorders>
              <w:top w:val="single" w:sz="4" w:space="0" w:color="auto"/>
              <w:left w:val="nil"/>
              <w:right w:val="single" w:sz="4" w:space="0" w:color="auto"/>
            </w:tcBorders>
            <w:shd w:val="clear" w:color="000000" w:fill="FFFFFF"/>
            <w:vAlign w:val="center"/>
            <w:hideMark/>
          </w:tcPr>
          <w:p w14:paraId="61259F9A" w14:textId="77777777" w:rsidR="00D91D12" w:rsidRDefault="00265D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669E9591" w14:textId="3F60017B" w:rsidR="00265D2C" w:rsidRPr="00A16F40" w:rsidRDefault="00265D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7CD6C3B8" w14:textId="77777777" w:rsidR="00D91D12" w:rsidRDefault="00265D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6CDCC70C" w14:textId="7B68C191" w:rsidR="00265D2C" w:rsidRPr="00A16F40" w:rsidRDefault="00265D2C"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6CCCFC5C"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384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EFA4FEF"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PNJF1</w:t>
            </w:r>
          </w:p>
          <w:p w14:paraId="33D936B4"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PNJF2</w:t>
            </w:r>
          </w:p>
          <w:p w14:paraId="2F1457AE" w14:textId="77777777" w:rsidR="00265D2C" w:rsidRPr="00A16F40" w:rsidRDefault="00265D2C"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PNJF3</w:t>
            </w:r>
          </w:p>
        </w:tc>
      </w:tr>
      <w:tr w:rsidR="008E4B9C" w:rsidRPr="00A16F40" w14:paraId="20F340D5"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22B3F67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6D03B49B"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42349C0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1</w:t>
            </w:r>
          </w:p>
          <w:p w14:paraId="7752FDA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kompetencji komunikacyjnej i umiejętności przetwarzania informacji</w:t>
            </w:r>
          </w:p>
          <w:p w14:paraId="45DAD21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 i motywowanie do samodzielnej pracy;</w:t>
            </w:r>
          </w:p>
          <w:p w14:paraId="76BA296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rozwój wszystkich sprawnościci językowych na poziomie B1:rozumienie dokumentów</w:t>
            </w:r>
          </w:p>
          <w:p w14:paraId="5ED3099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dźwiękowych w sytuacjach z życia codziennego, pisanie krótkich tekstów, opowiadań,</w:t>
            </w:r>
          </w:p>
          <w:p w14:paraId="6124CB0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listów, ćwiczenie wymowy i intonacji, ćwiczenie samodzielnej wypowiedzi ustnej w różnych</w:t>
            </w:r>
          </w:p>
          <w:p w14:paraId="5B8E13E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sytuacja z życia codziennego.</w:t>
            </w:r>
          </w:p>
          <w:p w14:paraId="749E538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2</w:t>
            </w:r>
          </w:p>
          <w:p w14:paraId="78F6DD8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dalsze rozwijanie kompetencji komunikacyjnej i umiejętności przetwarzania informacji;</w:t>
            </w:r>
          </w:p>
          <w:p w14:paraId="319E219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 i motywowanie do samodzielnej pracy;</w:t>
            </w:r>
          </w:p>
          <w:p w14:paraId="1A7BA70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doskonalenie i dalszy rozwój wszystkich sprawności językowych dla potrzeb akademickich</w:t>
            </w:r>
          </w:p>
          <w:p w14:paraId="14C4679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zawodowych na poziomie B2: rozumienie dokumentów dźwiękowych typu dziennik</w:t>
            </w:r>
          </w:p>
          <w:p w14:paraId="4DC75C8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telewizyjny, reportaż, wywiad. Umiejętność klarownej wypowiedzi dotyczącej zainteresowań,</w:t>
            </w:r>
          </w:p>
          <w:p w14:paraId="7435A23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pasji, przedstawianie własnego punktu widzenia. Umiejętność pisania streszczeń,</w:t>
            </w:r>
          </w:p>
          <w:p w14:paraId="489D563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słownictwa.</w:t>
            </w:r>
          </w:p>
          <w:p w14:paraId="5701A9B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3</w:t>
            </w:r>
          </w:p>
          <w:p w14:paraId="75D99A1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doskonalenie umiejętności mówienia, pisania i rozumienia (tekstu</w:t>
            </w:r>
          </w:p>
          <w:p w14:paraId="37FA3E4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pisanego i dźwiękowego) w języku francuskim(poziom B2/C1). Proponowanie ćwiczeń</w:t>
            </w:r>
          </w:p>
          <w:p w14:paraId="1634DBE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leksykalno-stylistycznych zmierzających do wzbogacenia słownictwa i struktur</w:t>
            </w:r>
          </w:p>
          <w:p w14:paraId="04E3FA4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gramatycznych. Studentka/student powinna/powinien w jasny sposób prezentować swój punkt</w:t>
            </w:r>
          </w:p>
          <w:p w14:paraId="3905C18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widzenia podczas organizowanych dyskusji (argumentacja), a także na piśmie (tekst</w:t>
            </w:r>
          </w:p>
          <w:p w14:paraId="2CDE06F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argumentacyjny), wykazując się przy tym umiejętnością skonstruowania części wstępnej</w:t>
            </w:r>
          </w:p>
          <w:p w14:paraId="5CBD66E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konkluzji. Doskonalenie sprawności pisania różnych typów tekstów typu akademickiego</w:t>
            </w:r>
          </w:p>
          <w:p w14:paraId="69208DF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(synteza, dysertacja).Umiejętności studentki/studenta powinny odpowiadać poziomowi C1.</w:t>
            </w:r>
          </w:p>
        </w:tc>
      </w:tr>
      <w:tr w:rsidR="008E4B9C" w:rsidRPr="00A16F40" w14:paraId="118EB323" w14:textId="77777777" w:rsidTr="001A5867">
        <w:trPr>
          <w:trHeight w:val="1728"/>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2F0AE7C6" w14:textId="77777777" w:rsidR="000C6352" w:rsidRPr="00A16F40" w:rsidRDefault="000C635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ZAJĘĆ_2 Praktyczna nauka języka hiszpańskiego</w:t>
            </w:r>
          </w:p>
        </w:tc>
        <w:tc>
          <w:tcPr>
            <w:tcW w:w="4671" w:type="dxa"/>
            <w:gridSpan w:val="4"/>
            <w:tcBorders>
              <w:top w:val="single" w:sz="4" w:space="0" w:color="auto"/>
              <w:left w:val="nil"/>
              <w:right w:val="single" w:sz="4" w:space="0" w:color="auto"/>
            </w:tcBorders>
            <w:shd w:val="clear" w:color="000000" w:fill="FFFFFF"/>
            <w:vAlign w:val="center"/>
            <w:hideMark/>
          </w:tcPr>
          <w:p w14:paraId="506A59D7" w14:textId="77777777" w:rsidR="000C6352" w:rsidRPr="00A16F40" w:rsidRDefault="000C635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1B056ED1" w14:textId="77777777" w:rsidR="000C6352" w:rsidRPr="00A16F40" w:rsidRDefault="000C635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KP6_UW7, KP6_UK4,  KP6_UK6, KP6_UO1, KP6_UU1</w:t>
            </w:r>
          </w:p>
          <w:p w14:paraId="3A78F602" w14:textId="77777777" w:rsidR="000C6352" w:rsidRPr="00A16F40" w:rsidRDefault="000C635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670" w:type="dxa"/>
            <w:gridSpan w:val="8"/>
            <w:tcBorders>
              <w:top w:val="single" w:sz="4" w:space="0" w:color="auto"/>
              <w:left w:val="nil"/>
              <w:right w:val="single" w:sz="4" w:space="0" w:color="auto"/>
            </w:tcBorders>
            <w:shd w:val="clear" w:color="000000" w:fill="FFFFFF"/>
            <w:vAlign w:val="center"/>
            <w:hideMark/>
          </w:tcPr>
          <w:p w14:paraId="0DCCA4C4" w14:textId="77777777" w:rsidR="00D91D12" w:rsidRDefault="000C635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4D827967" w14:textId="561F6759" w:rsidR="000C6352" w:rsidRPr="00A16F40" w:rsidRDefault="000C635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7F12D06C" w14:textId="77777777" w:rsidR="00D91D12" w:rsidRDefault="000C635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2178339F" w14:textId="7ED9A819" w:rsidR="000C6352" w:rsidRPr="00A16F40" w:rsidRDefault="000C635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1B610E04" w14:textId="77777777" w:rsidR="000C6352" w:rsidRPr="00A16F40" w:rsidRDefault="000C635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3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36C38" w14:textId="77777777" w:rsidR="000C6352" w:rsidRPr="00A16F40" w:rsidRDefault="000C635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PNJH1</w:t>
            </w:r>
          </w:p>
          <w:p w14:paraId="023B861A" w14:textId="77777777" w:rsidR="000C6352" w:rsidRPr="00A16F40" w:rsidRDefault="000C635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PNJH2</w:t>
            </w:r>
          </w:p>
          <w:p w14:paraId="40943A55" w14:textId="77777777" w:rsidR="000C6352" w:rsidRPr="00A16F40" w:rsidRDefault="000C635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PNJH3</w:t>
            </w:r>
          </w:p>
        </w:tc>
      </w:tr>
      <w:tr w:rsidR="008E4B9C" w:rsidRPr="00A16F40" w14:paraId="4B068E8E" w14:textId="77777777" w:rsidTr="001A5867">
        <w:trPr>
          <w:trHeight w:val="693"/>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2A7B118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4E5CD471"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A4ECFD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PNJH 1</w:t>
            </w:r>
          </w:p>
          <w:p w14:paraId="1C87337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jest skierowany do studentów pierwszego roku nieposiadających uprzedniego</w:t>
            </w:r>
          </w:p>
          <w:p w14:paraId="09CDE1A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przygotowania językowego/ lub na odpowiednio wyższym poziomie po określeniu poziomu</w:t>
            </w:r>
          </w:p>
          <w:p w14:paraId="3A5593F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ich kompetencji językowych. Celem zajęć jest przygotowanie studentów do zdobycia</w:t>
            </w:r>
          </w:p>
          <w:p w14:paraId="001A203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umiejętności językowych na poziomie A1 wg skali ESOKJ +.</w:t>
            </w:r>
          </w:p>
          <w:p w14:paraId="0553457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Założenia:</w:t>
            </w:r>
          </w:p>
          <w:p w14:paraId="669B908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-Zdobywanie umiejętności poprawnej, krótkiej wypowiedzi na różne tematy(dialog, pytanie,</w:t>
            </w:r>
          </w:p>
          <w:p w14:paraId="7904BE7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udzielenie odpowiedzi, opis, krótka prezentacja, opowiadanie)</w:t>
            </w:r>
          </w:p>
          <w:p w14:paraId="460C5F2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-Wyrażanie własnych opinii</w:t>
            </w:r>
          </w:p>
          <w:p w14:paraId="63AB5FB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-Poprawne użycie słownictwa w odpowiednim kontekście</w:t>
            </w:r>
          </w:p>
          <w:p w14:paraId="4083D5A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-Ćwiczenia różnych form wypowiedzi</w:t>
            </w:r>
          </w:p>
          <w:p w14:paraId="1CA96B2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-Analiza błędów językowych</w:t>
            </w:r>
          </w:p>
          <w:p w14:paraId="2A7F683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-Poznawanie intonacji języka oraz nabywanie umiejętności fonetycznych</w:t>
            </w:r>
          </w:p>
          <w:p w14:paraId="74CDEBA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-Ćwiczenie umiejętności wychwytywania ważnych informacji poprzez pytania do tekstu</w:t>
            </w:r>
          </w:p>
          <w:p w14:paraId="1AD6788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słuchanego</w:t>
            </w:r>
          </w:p>
          <w:p w14:paraId="30DAAD7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-Wychwytywanie informacji z tekstu poprzez zadawane pytania</w:t>
            </w:r>
          </w:p>
          <w:p w14:paraId="503E2AB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-Określanie idei głównej tekstu i poszczególnych paragrafów</w:t>
            </w:r>
          </w:p>
          <w:p w14:paraId="7BFA737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-Poznawanie i utrwalanie gramatyki w zakresie A1+ wg skali ESOKJ</w:t>
            </w:r>
          </w:p>
          <w:p w14:paraId="522BADA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rozumienia słownictwa z kontekstu</w:t>
            </w:r>
          </w:p>
          <w:p w14:paraId="70B11C2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-Praktyczne użycie słownictwa i konstrukcji gramatycznych w wypowiedzi pisemnej</w:t>
            </w:r>
          </w:p>
          <w:p w14:paraId="5592117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krótkich tekstów użytkowych, opisowych, opowiadań</w:t>
            </w:r>
          </w:p>
          <w:p w14:paraId="5FB58BB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-Praca nad własnym stylem</w:t>
            </w:r>
          </w:p>
          <w:p w14:paraId="52BD411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pisania rzeczowego, jasnego, zrozumiałego dla czytelnika</w:t>
            </w:r>
          </w:p>
          <w:p w14:paraId="417630B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PNJH 2</w:t>
            </w:r>
          </w:p>
          <w:p w14:paraId="6E37F33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jest skierowany do studentów drugiego roku. Celem zajęć jest przygotowanie</w:t>
            </w:r>
          </w:p>
          <w:p w14:paraId="737B305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do zdobycia umiejętności językowych na poziomie B1+ wg skali ESOKJ.</w:t>
            </w:r>
          </w:p>
          <w:p w14:paraId="57F9867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Założenia:</w:t>
            </w:r>
          </w:p>
          <w:p w14:paraId="1AA7700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płynnej i poprawnej wypowiedzi na różne tematy</w:t>
            </w:r>
          </w:p>
          <w:p w14:paraId="2480666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-Uczestnictwo w dyskusjach oraz wyrażanie własnych opinii</w:t>
            </w:r>
          </w:p>
          <w:p w14:paraId="6CE52BF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-Poprawne użycie słownictwa w odpowiednim kontekście</w:t>
            </w:r>
          </w:p>
          <w:p w14:paraId="2ED3DB6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-Analiza błędów językowych</w:t>
            </w:r>
          </w:p>
          <w:p w14:paraId="1094B4E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-Poprawienie intonacji języka oraz umiejętności fonetycznych</w:t>
            </w:r>
          </w:p>
          <w:p w14:paraId="33EC6AB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-Ćwiczenie umiejętności wychwytywania ważnych informacji poprzez pytania do tekstu</w:t>
            </w:r>
          </w:p>
          <w:p w14:paraId="0FC5D64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słuchanego</w:t>
            </w:r>
          </w:p>
          <w:p w14:paraId="33BB252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rozumienia słownictwa z kontekstu</w:t>
            </w:r>
          </w:p>
          <w:p w14:paraId="2D8E546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-Poznawanie i utrwalanie gramatyki</w:t>
            </w:r>
          </w:p>
          <w:p w14:paraId="4849464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-Praktyczne użycie słownictwa i konstrukcji gramatycznych w wypowiedzi pisemnej</w:t>
            </w:r>
          </w:p>
          <w:p w14:paraId="3E197DC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tekstów o długości do ok. 250 -300 słów: listy formalne i nieformalne, eseje</w:t>
            </w:r>
          </w:p>
          <w:p w14:paraId="72FB751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wyrażające własne opinie, zawierające argumenty za i przeciw, krótkie opowiadania, opis</w:t>
            </w:r>
          </w:p>
          <w:p w14:paraId="33C8C55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miejsca i osoby, opowiadanie.</w:t>
            </w:r>
          </w:p>
          <w:p w14:paraId="38481C9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-Wychwytywanie informacji z tekstu i określanie głównych idei</w:t>
            </w:r>
          </w:p>
          <w:p w14:paraId="417D68E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-Streszczanie selektywne tekstu i jego parafraza</w:t>
            </w:r>
          </w:p>
          <w:p w14:paraId="032D570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-Praca nad własnym stylem</w:t>
            </w:r>
          </w:p>
          <w:p w14:paraId="7D7098D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pisania rzeczowego, jasnego, zrozumiałego dla czytelnika</w:t>
            </w:r>
          </w:p>
          <w:p w14:paraId="63A415C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-Selekcjonowanie i porządkowanie informacji w celu ich prezentacji</w:t>
            </w:r>
          </w:p>
          <w:p w14:paraId="28E50B9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PNJH 3</w:t>
            </w:r>
          </w:p>
          <w:p w14:paraId="75FADA4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jest skierowany do studentów trzeciego posiadających przygotowanie na poziomie</w:t>
            </w:r>
          </w:p>
          <w:p w14:paraId="3394ACA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B1+. Celem zajęć jest przygotowanie studentów do zdobycia umiejętności językowych</w:t>
            </w:r>
          </w:p>
          <w:p w14:paraId="69AFB0C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poziomie B2+, określonego według skali ESOKJ.</w:t>
            </w:r>
          </w:p>
          <w:p w14:paraId="141D615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Założenia:</w:t>
            </w:r>
          </w:p>
          <w:p w14:paraId="462B1B8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-Zdobycie umiejętności płynnej i poprawnej wypowiedzi na różne tematy</w:t>
            </w:r>
          </w:p>
          <w:p w14:paraId="7ECC896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-Poprawne użycie słownictwa w odpowiednim kontekście</w:t>
            </w:r>
          </w:p>
          <w:p w14:paraId="07BFE91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-Analiza błędów językowych</w:t>
            </w:r>
          </w:p>
          <w:p w14:paraId="685E0BD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-Poprawna intonacja języka oraz właściwe wykorzystanie umiejętności fonetycznych</w:t>
            </w:r>
          </w:p>
          <w:p w14:paraId="7AFA2EC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wychwytywania ważnych informacji poprzez pytania do tekstu słuchanego</w:t>
            </w:r>
          </w:p>
          <w:p w14:paraId="6AE2183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-Sporządzanie sprawozdania na podstawie słuchanego tekstu.</w:t>
            </w:r>
          </w:p>
          <w:p w14:paraId="7EC789D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udzielania odpowiedzi po jednokrotnym/ dwukrotnym wysłuchaniu tekstu</w:t>
            </w:r>
          </w:p>
          <w:p w14:paraId="47FFB5D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-Wychwytywanie informacji z tekstu</w:t>
            </w:r>
          </w:p>
          <w:p w14:paraId="37EF4CD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-Określanie idei głównej tekstu i poszczególnych paragrafów</w:t>
            </w:r>
          </w:p>
          <w:p w14:paraId="7263071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Streszczanie selektywne tekstu i jego parafraza</w:t>
            </w:r>
          </w:p>
          <w:p w14:paraId="5C136E9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-Selekcjonowanie i porządkowanie informacji w celu ich prezentacji</w:t>
            </w:r>
          </w:p>
          <w:p w14:paraId="70869F7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-Uczestnictwo w dyskusjach, negocjacjach, organizowanie debaty oraz wyrażanie własnych</w:t>
            </w:r>
          </w:p>
          <w:p w14:paraId="779FDDA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opinii.</w:t>
            </w:r>
          </w:p>
        </w:tc>
      </w:tr>
      <w:tr w:rsidR="008E4B9C" w:rsidRPr="00A16F40" w14:paraId="1308DAEE" w14:textId="77777777" w:rsidTr="001A5867">
        <w:trPr>
          <w:trHeight w:val="1868"/>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597BD6B"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ZAJĘĆ_3 PNJH- doskonalenie językowe</w:t>
            </w:r>
          </w:p>
        </w:tc>
        <w:tc>
          <w:tcPr>
            <w:tcW w:w="4529" w:type="dxa"/>
            <w:gridSpan w:val="3"/>
            <w:tcBorders>
              <w:top w:val="single" w:sz="4" w:space="0" w:color="auto"/>
              <w:left w:val="nil"/>
              <w:right w:val="single" w:sz="4" w:space="0" w:color="auto"/>
            </w:tcBorders>
            <w:shd w:val="clear" w:color="000000" w:fill="FFFFFF"/>
            <w:vAlign w:val="center"/>
            <w:hideMark/>
          </w:tcPr>
          <w:p w14:paraId="394A97ED"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7DB321B5"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KP6_UW7, KP6_UK4, KP6_UK6, KP6_UO1, KP6_UU1</w:t>
            </w:r>
          </w:p>
          <w:p w14:paraId="5C2108F3"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670" w:type="dxa"/>
            <w:gridSpan w:val="8"/>
            <w:tcBorders>
              <w:top w:val="single" w:sz="4" w:space="0" w:color="auto"/>
              <w:left w:val="nil"/>
              <w:right w:val="single" w:sz="4" w:space="0" w:color="auto"/>
            </w:tcBorders>
            <w:shd w:val="clear" w:color="000000" w:fill="FFFFFF"/>
            <w:vAlign w:val="center"/>
            <w:hideMark/>
          </w:tcPr>
          <w:p w14:paraId="7A613734"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7E8FB96D"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AC98E65"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dyktando, esej)</w:t>
            </w:r>
          </w:p>
        </w:tc>
        <w:tc>
          <w:tcPr>
            <w:tcW w:w="37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68A603" w14:textId="77777777" w:rsidR="00492A94" w:rsidRPr="00A16F40" w:rsidRDefault="00492A9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językowe A</w:t>
            </w:r>
          </w:p>
          <w:p w14:paraId="36B59B87" w14:textId="77777777" w:rsidR="00492A94" w:rsidRPr="00A16F40" w:rsidRDefault="00492A94" w:rsidP="00A16F40">
            <w:pPr>
              <w:spacing w:after="0"/>
              <w:rPr>
                <w:rFonts w:ascii="Arial" w:hAnsi="Arial" w:cs="Arial"/>
                <w:color w:val="000000" w:themeColor="text1"/>
                <w:sz w:val="22"/>
                <w:szCs w:val="22"/>
              </w:rPr>
            </w:pPr>
          </w:p>
          <w:p w14:paraId="701C6D18" w14:textId="77777777" w:rsidR="00492A94" w:rsidRPr="00A16F40" w:rsidRDefault="00492A94"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językowe B</w:t>
            </w:r>
          </w:p>
          <w:p w14:paraId="0D9236DF" w14:textId="77777777" w:rsidR="00492A94" w:rsidRPr="00A16F40" w:rsidRDefault="00492A94" w:rsidP="00A16F40">
            <w:pPr>
              <w:spacing w:after="0"/>
              <w:rPr>
                <w:rFonts w:ascii="Arial" w:hAnsi="Arial" w:cs="Arial"/>
                <w:color w:val="000000" w:themeColor="text1"/>
                <w:sz w:val="22"/>
                <w:szCs w:val="22"/>
              </w:rPr>
            </w:pPr>
          </w:p>
          <w:p w14:paraId="3D4FB3F2" w14:textId="77777777" w:rsidR="00492A94" w:rsidRPr="00A16F40" w:rsidRDefault="00492A94" w:rsidP="00A16F40">
            <w:pPr>
              <w:spacing w:after="0"/>
              <w:rPr>
                <w:rFonts w:ascii="Arial" w:hAnsi="Arial" w:cs="Arial"/>
                <w:color w:val="000000" w:themeColor="text1"/>
                <w:sz w:val="22"/>
                <w:szCs w:val="22"/>
              </w:rPr>
            </w:pPr>
            <w:r w:rsidRPr="00A16F40">
              <w:rPr>
                <w:rFonts w:ascii="Arial" w:hAnsi="Arial" w:cs="Arial"/>
                <w:color w:val="000000" w:themeColor="text1"/>
                <w:sz w:val="22"/>
                <w:szCs w:val="22"/>
              </w:rPr>
              <w:t>Doskonalenie językowe C</w:t>
            </w:r>
          </w:p>
          <w:p w14:paraId="35B727D3" w14:textId="77777777" w:rsidR="00492A94" w:rsidRPr="00A16F40" w:rsidRDefault="00492A94" w:rsidP="00A16F40">
            <w:pPr>
              <w:spacing w:after="0"/>
              <w:rPr>
                <w:rFonts w:ascii="Arial" w:hAnsi="Arial" w:cs="Arial"/>
                <w:color w:val="000000" w:themeColor="text1"/>
                <w:sz w:val="22"/>
                <w:szCs w:val="22"/>
              </w:rPr>
            </w:pPr>
          </w:p>
          <w:p w14:paraId="4E7FAC7B" w14:textId="77777777" w:rsidR="00492A94" w:rsidRPr="00A16F40" w:rsidRDefault="00492A94" w:rsidP="00A16F40">
            <w:pPr>
              <w:spacing w:after="0"/>
              <w:rPr>
                <w:rFonts w:ascii="Arial" w:hAnsi="Arial" w:cs="Arial"/>
                <w:color w:val="000000" w:themeColor="text1"/>
                <w:sz w:val="22"/>
                <w:szCs w:val="22"/>
              </w:rPr>
            </w:pPr>
            <w:r w:rsidRPr="00A16F40">
              <w:rPr>
                <w:rFonts w:ascii="Arial" w:hAnsi="Arial" w:cs="Arial"/>
                <w:color w:val="000000" w:themeColor="text1"/>
                <w:sz w:val="22"/>
                <w:szCs w:val="22"/>
              </w:rPr>
              <w:t>Doskonalenie językowe D</w:t>
            </w:r>
          </w:p>
        </w:tc>
      </w:tr>
      <w:tr w:rsidR="008E4B9C" w:rsidRPr="00A16F40" w14:paraId="2EEF5809"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55C393A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4B057565"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2B756ED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Doskonalenie językowe A</w:t>
            </w:r>
          </w:p>
          <w:p w14:paraId="532A356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Zdobywanie precyzji i płynności w mówieniu</w:t>
            </w:r>
          </w:p>
          <w:p w14:paraId="1550721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Udoskonalenie umiejętności aktywnego rozpoznawania różnych systemów i form</w:t>
            </w:r>
          </w:p>
          <w:p w14:paraId="4A35878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komunikacyjnych</w:t>
            </w:r>
          </w:p>
          <w:p w14:paraId="029C9E6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Udoskonalenie umiejętności aktywnego rozpoznawania i zastosowania języka formalnego</w:t>
            </w:r>
          </w:p>
          <w:p w14:paraId="4D75D23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kolokwialnego</w:t>
            </w:r>
          </w:p>
          <w:p w14:paraId="3C0FAC4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Doskonalenie językowe B</w:t>
            </w:r>
          </w:p>
          <w:p w14:paraId="405023A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Rozszerzenie znajomości budowy morfologicznej leksyki i struktur językowych potrzebnych</w:t>
            </w:r>
          </w:p>
          <w:p w14:paraId="5D73FEE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komunikacji</w:t>
            </w:r>
          </w:p>
          <w:p w14:paraId="4605CF5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Uświadomienie studentom regularności morfologicznych , syntaktycznych i semantycznych</w:t>
            </w:r>
          </w:p>
          <w:p w14:paraId="67EFE8A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konstytuujących strukturę zdania</w:t>
            </w:r>
          </w:p>
          <w:p w14:paraId="79BD941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pracy z tekstem oraz dokonywania jego przekształceń</w:t>
            </w:r>
          </w:p>
          <w:p w14:paraId="78E79B2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strukturalnych</w:t>
            </w:r>
          </w:p>
          <w:p w14:paraId="6839501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Doskonalenie językowe C</w:t>
            </w:r>
          </w:p>
          <w:p w14:paraId="79C2392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Czytanie tekstów z różnych dziedzin w celu wykształcenia czytania ze zrozumieniem</w:t>
            </w:r>
          </w:p>
          <w:p w14:paraId="2B16785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-Rozwiniecie umiejętności rozpoznawania różnych tekstów</w:t>
            </w:r>
          </w:p>
          <w:p w14:paraId="1814457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-Streszczenie tekstu i jego parafraza</w:t>
            </w:r>
          </w:p>
          <w:p w14:paraId="5CB9396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rozumienia słownictwa z kontekstu</w:t>
            </w:r>
          </w:p>
          <w:p w14:paraId="48DCCC9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artykułów polemicznych, streszczeń naukowo- technicznych, literackich,</w:t>
            </w:r>
          </w:p>
          <w:p w14:paraId="59A2577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językoznawczych</w:t>
            </w:r>
          </w:p>
          <w:p w14:paraId="44030F9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-Praca nad stylistyką</w:t>
            </w:r>
          </w:p>
          <w:p w14:paraId="4479914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-Proste tłumaczenia</w:t>
            </w:r>
          </w:p>
          <w:p w14:paraId="06C856C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Doskonalenie językowe D</w:t>
            </w:r>
          </w:p>
          <w:p w14:paraId="4EB6947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-Streszczenie tekstu i jego parafraza</w:t>
            </w:r>
          </w:p>
          <w:p w14:paraId="4D69A61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rozumienia słownictwa z kontekstu</w:t>
            </w:r>
          </w:p>
          <w:p w14:paraId="6914AD0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artykułów polemicznych, streszczeń i esejów na podstawie literatury popularno –</w:t>
            </w:r>
          </w:p>
          <w:p w14:paraId="593F7B2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naukowej, naukowo- technicznej. Omawianie wykresów , statystyk, komentowanie bieżącej</w:t>
            </w:r>
          </w:p>
          <w:p w14:paraId="7364602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sytuacji społeczno –politycznej , przedstawianej w prasie hispanojęzycznej.</w:t>
            </w:r>
          </w:p>
          <w:p w14:paraId="6CCABCD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-Praca nad stylistyką</w:t>
            </w:r>
          </w:p>
          <w:p w14:paraId="6B4E1E5A" w14:textId="22BC40CD"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-Proste tłum</w:t>
            </w:r>
            <w:r w:rsidR="00D91D12">
              <w:rPr>
                <w:rFonts w:ascii="Arial" w:eastAsia="Times New Roman" w:hAnsi="Arial" w:cs="Arial"/>
                <w:color w:val="000000" w:themeColor="text1"/>
                <w:sz w:val="22"/>
                <w:szCs w:val="22"/>
                <w:lang w:eastAsia="pl-PL"/>
              </w:rPr>
              <w:t>aczenia</w:t>
            </w:r>
          </w:p>
        </w:tc>
      </w:tr>
      <w:tr w:rsidR="008E4B9C" w:rsidRPr="00A16F40" w14:paraId="6995CA74" w14:textId="77777777" w:rsidTr="001A5867">
        <w:trPr>
          <w:trHeight w:val="2396"/>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2F111621"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ZAJĘĆ_4 Blok językoznawczy</w:t>
            </w:r>
          </w:p>
        </w:tc>
        <w:tc>
          <w:tcPr>
            <w:tcW w:w="4529" w:type="dxa"/>
            <w:gridSpan w:val="3"/>
            <w:tcBorders>
              <w:top w:val="single" w:sz="4" w:space="0" w:color="auto"/>
              <w:left w:val="nil"/>
              <w:right w:val="single" w:sz="4" w:space="0" w:color="auto"/>
            </w:tcBorders>
            <w:shd w:val="clear" w:color="000000" w:fill="FFFFFF"/>
            <w:vAlign w:val="center"/>
            <w:hideMark/>
          </w:tcPr>
          <w:p w14:paraId="3D8AC70E"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KP6_WG6, KP6_WG7, KP6_WG9, KP6_WK1</w:t>
            </w:r>
          </w:p>
          <w:p w14:paraId="1003407A"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KP6_UW1, KP6_UW6, KP6_UW7, KP6_UK1, KP6_UK4, KP6_UO1, KP6_UU1</w:t>
            </w:r>
          </w:p>
          <w:p w14:paraId="67CD3A5F"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103" w:type="dxa"/>
            <w:gridSpan w:val="6"/>
            <w:tcBorders>
              <w:top w:val="single" w:sz="4" w:space="0" w:color="auto"/>
              <w:left w:val="nil"/>
              <w:right w:val="single" w:sz="4" w:space="0" w:color="auto"/>
            </w:tcBorders>
            <w:shd w:val="clear" w:color="000000" w:fill="FFFFFF"/>
            <w:vAlign w:val="center"/>
            <w:hideMark/>
          </w:tcPr>
          <w:p w14:paraId="4745353D" w14:textId="5B144FA3" w:rsidR="00492A94" w:rsidRPr="00A16F40" w:rsidRDefault="00492A94"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5401687" w14:textId="77777777" w:rsidR="00074862" w:rsidRPr="00A16F40" w:rsidRDefault="00074862" w:rsidP="00A16F40">
            <w:pPr>
              <w:spacing w:after="0" w:line="240" w:lineRule="auto"/>
              <w:rPr>
                <w:rFonts w:ascii="Arial" w:hAnsi="Arial" w:cs="Arial"/>
                <w:color w:val="000000" w:themeColor="text1"/>
                <w:sz w:val="22"/>
                <w:szCs w:val="22"/>
              </w:rPr>
            </w:pPr>
          </w:p>
          <w:p w14:paraId="45184020" w14:textId="0F3E10B9" w:rsidR="00492A94" w:rsidRPr="00A16F40" w:rsidRDefault="00492A94" w:rsidP="00A16F40">
            <w:pPr>
              <w:spacing w:after="0" w:line="240" w:lineRule="auto"/>
              <w:rPr>
                <w:rFonts w:ascii="Arial" w:hAnsi="Arial" w:cs="Arial"/>
                <w:color w:val="000000" w:themeColor="text1"/>
                <w:sz w:val="22"/>
                <w:szCs w:val="22"/>
              </w:rPr>
            </w:pPr>
            <w:r w:rsidRPr="00A16F40">
              <w:rPr>
                <w:rFonts w:ascii="Arial" w:hAnsi="Arial" w:cs="Arial"/>
                <w:color w:val="000000" w:themeColor="text1"/>
                <w:sz w:val="22"/>
                <w:szCs w:val="22"/>
              </w:rPr>
              <w:t>Bieżąca obserwacja aktywności i zaangażowania studenta</w:t>
            </w:r>
          </w:p>
          <w:p w14:paraId="4E60D2BB" w14:textId="17897444"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w:t>
            </w:r>
          </w:p>
        </w:tc>
        <w:tc>
          <w:tcPr>
            <w:tcW w:w="43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381383B" w14:textId="7010F961"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językoznawstwa,</w:t>
            </w:r>
          </w:p>
          <w:p w14:paraId="3F5729A4"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GO-Składnia języka  francuskiego,</w:t>
            </w:r>
          </w:p>
          <w:p w14:paraId="0DE55C50"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GO-Morfologia języka francuskiego</w:t>
            </w:r>
          </w:p>
          <w:p w14:paraId="33131379" w14:textId="30B20100"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Style i strategie uczenia </w:t>
            </w:r>
            <w:r w:rsidR="00074862" w:rsidRPr="00A16F40">
              <w:rPr>
                <w:rFonts w:ascii="Arial" w:eastAsia="Times New Roman" w:hAnsi="Arial" w:cs="Arial"/>
                <w:color w:val="000000" w:themeColor="text1"/>
                <w:sz w:val="22"/>
                <w:szCs w:val="22"/>
                <w:lang w:eastAsia="pl-PL"/>
              </w:rPr>
              <w:t>się</w:t>
            </w:r>
            <w:r w:rsidRPr="00A16F40">
              <w:rPr>
                <w:rFonts w:ascii="Arial" w:eastAsia="Times New Roman" w:hAnsi="Arial" w:cs="Arial"/>
                <w:color w:val="000000" w:themeColor="text1"/>
                <w:sz w:val="22"/>
                <w:szCs w:val="22"/>
                <w:lang w:eastAsia="pl-PL"/>
              </w:rPr>
              <w:t xml:space="preserve">                                                                                                                                                                             Wstęp do teorii przekładu</w:t>
            </w:r>
          </w:p>
          <w:p w14:paraId="7DDEDB73"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Podstawy warsztatu tłumacza</w:t>
            </w:r>
          </w:p>
        </w:tc>
      </w:tr>
      <w:tr w:rsidR="008E4B9C" w:rsidRPr="00A16F40" w14:paraId="7F2A5978"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3284B1C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27A455B7"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679191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Wstęp do językoznawstwa</w:t>
            </w:r>
          </w:p>
          <w:p w14:paraId="4EC41F0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potrafią:</w:t>
            </w:r>
          </w:p>
          <w:p w14:paraId="54E75F0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podstawowymi pojęciami językoznawstwa (znak, system, język naturalny,</w:t>
            </w:r>
          </w:p>
          <w:p w14:paraId="4B3589A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funkcje mowy itp.);</w:t>
            </w:r>
          </w:p>
          <w:p w14:paraId="5FEF8E8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orientować się w podstawowych podziałach (fonetyka/fonologia, morfologia, semantyka/</w:t>
            </w:r>
          </w:p>
          <w:p w14:paraId="043BEBB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semiotyka, składnia);</w:t>
            </w:r>
          </w:p>
          <w:p w14:paraId="09CDE1E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wymieniać funkcje języka i komunikacji ilustrując je przykładami;</w:t>
            </w:r>
          </w:p>
          <w:p w14:paraId="3A605DB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różnicować cechy języka pisanego i mówionego;</w:t>
            </w:r>
          </w:p>
          <w:p w14:paraId="1DF9216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dyskursu i je charakteryzować;</w:t>
            </w:r>
          </w:p>
          <w:p w14:paraId="7983756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tekstu i charakteryzować cechy tekstualności;</w:t>
            </w:r>
          </w:p>
          <w:p w14:paraId="433B324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interpretować pojęcie normy językowej;</w:t>
            </w:r>
          </w:p>
          <w:p w14:paraId="51059DF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przedyskutować zasady reform ortograficznych w j. francuskim.</w:t>
            </w:r>
          </w:p>
          <w:p w14:paraId="5F8B1A4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GO - morfologia języka francuskiego</w:t>
            </w:r>
          </w:p>
          <w:p w14:paraId="767CCD9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systemem morfologicznym języka francuskiego, odmiennymi i nieodmiennymi</w:t>
            </w:r>
          </w:p>
          <w:p w14:paraId="2CE72C7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częściami mowy oraz sposobami wzbogacania leksykalnego.</w:t>
            </w:r>
          </w:p>
          <w:p w14:paraId="3BA17D3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GO - składnia języka francuskiego</w:t>
            </w:r>
          </w:p>
          <w:p w14:paraId="3D4D725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metodami analizy składniowej, poznanie budowy zdania prostego i złożonego,</w:t>
            </w:r>
          </w:p>
          <w:p w14:paraId="5F2902E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funkcji wyrazów w zdaniu, poznanie funkcji zdań podrzędnych, umiejętność</w:t>
            </w:r>
          </w:p>
          <w:p w14:paraId="4361E6D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wychwycenia podobieństw i różnic między językiem francuskim i polskim na poziomie</w:t>
            </w:r>
          </w:p>
          <w:p w14:paraId="1DE2589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budowy zdania.</w:t>
            </w:r>
          </w:p>
          <w:p w14:paraId="0F6C99E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Wstęp do teorii przekładu</w:t>
            </w:r>
          </w:p>
          <w:p w14:paraId="5459FE7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uwarunkowań rozwoju refleksji nad przekładem. Przedstawienie rodzajów</w:t>
            </w:r>
          </w:p>
          <w:p w14:paraId="1B845EF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etapów przekładu, technik translatorskich i trudności w tłumaczeniu,</w:t>
            </w:r>
          </w:p>
          <w:p w14:paraId="403B2E7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ilustrowanych przykładami z literatury i z doświadczenia prowadzącego.</w:t>
            </w:r>
          </w:p>
          <w:p w14:paraId="3972B98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Podstawy warsztatu tłumacza</w:t>
            </w:r>
          </w:p>
          <w:p w14:paraId="0143C37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krytycznej oceny przekładu, także własnego. Umiejętność zidentyfikowania</w:t>
            </w:r>
          </w:p>
          <w:p w14:paraId="0641D28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tekście trudności w tłumaczeniu. Świadome stosowanie technik i strategii przekładowych.</w:t>
            </w:r>
          </w:p>
          <w:p w14:paraId="488DC44C" w14:textId="6F6766F9"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Style i strategie uczenia się:</w:t>
            </w:r>
          </w:p>
          <w:p w14:paraId="01B07499" w14:textId="77777777"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indywidualne style i strategie uczenia się</w:t>
            </w:r>
          </w:p>
          <w:p w14:paraId="6975D504" w14:textId="77777777"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ocenianie skuteczności stosowanych przez siebie strategii uczeniowych</w:t>
            </w:r>
          </w:p>
          <w:p w14:paraId="6879E693" w14:textId="77777777"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podejście refleksyjnie do procesu uczenia się</w:t>
            </w:r>
          </w:p>
          <w:p w14:paraId="278F8A5E" w14:textId="77777777"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analiza zastosowanych strategii odnośnie danego działania językowego</w:t>
            </w:r>
          </w:p>
          <w:p w14:paraId="1FAE5CC9" w14:textId="48BC0061" w:rsidR="00B62C20" w:rsidRPr="00A16F40" w:rsidRDefault="00B62C20"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rozróżnianie strategii zgodnie z typologią Oxford;</w:t>
            </w:r>
          </w:p>
        </w:tc>
      </w:tr>
      <w:tr w:rsidR="008E4B9C" w:rsidRPr="00A16F40" w14:paraId="586B779A" w14:textId="77777777" w:rsidTr="001A5867">
        <w:trPr>
          <w:trHeight w:val="2715"/>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16B73CC1"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ZAJĘĆ_5 Blok kulturoznawczy</w:t>
            </w:r>
          </w:p>
        </w:tc>
        <w:tc>
          <w:tcPr>
            <w:tcW w:w="3118" w:type="dxa"/>
            <w:tcBorders>
              <w:top w:val="single" w:sz="4" w:space="0" w:color="auto"/>
              <w:left w:val="nil"/>
              <w:right w:val="single" w:sz="4" w:space="0" w:color="auto"/>
            </w:tcBorders>
            <w:shd w:val="clear" w:color="000000" w:fill="FFFFFF"/>
            <w:vAlign w:val="center"/>
            <w:hideMark/>
          </w:tcPr>
          <w:p w14:paraId="0EA2866B"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0C0B633B"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KP6_UW3, KP6_UW4, KP6_UW6, KP6_UW8, KP6_UK3, KP6_UK4, KP6_UO1, KP6_UU1</w:t>
            </w:r>
          </w:p>
          <w:p w14:paraId="2BEA964B"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812" w:type="dxa"/>
            <w:gridSpan w:val="6"/>
            <w:tcBorders>
              <w:top w:val="single" w:sz="4" w:space="0" w:color="auto"/>
              <w:left w:val="nil"/>
              <w:right w:val="single" w:sz="4" w:space="0" w:color="auto"/>
            </w:tcBorders>
            <w:shd w:val="clear" w:color="000000" w:fill="FFFFFF"/>
            <w:vAlign w:val="center"/>
            <w:hideMark/>
          </w:tcPr>
          <w:p w14:paraId="61947623"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7851414"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6760044D" w14:textId="37DD31BF"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991F149"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francuskiego obszaru językowego                                                                                Literatura francuskiego obszaru językowego</w:t>
            </w:r>
          </w:p>
          <w:p w14:paraId="1EE26C44"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Współczesna literatura hiszpańska krajów hispanojęzycznych  </w:t>
            </w:r>
          </w:p>
          <w:p w14:paraId="6F603202"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i sztuka Hiszpanii</w:t>
            </w:r>
          </w:p>
        </w:tc>
      </w:tr>
      <w:tr w:rsidR="008E4B9C" w:rsidRPr="00A16F40" w14:paraId="7F5D0F5C" w14:textId="77777777" w:rsidTr="001A5867">
        <w:trPr>
          <w:trHeight w:val="693"/>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2DD838F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5B0E5CC1"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109501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Kultura francuskiego obszaru językowego</w:t>
            </w:r>
          </w:p>
          <w:p w14:paraId="6D51BB5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zaznajomienie studentów z podstawowymi zagadnieniami dotyczącymi</w:t>
            </w:r>
          </w:p>
          <w:p w14:paraId="738C317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historii oraz kultury krajów frankofońskich, jak również ich dzisiejszych związków z Francją.</w:t>
            </w:r>
          </w:p>
          <w:p w14:paraId="6453C6F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Ponadto, zajęcia zapoznają studentów ze współczesnymi zagadnieniami związanymi</w:t>
            </w:r>
          </w:p>
          <w:p w14:paraId="7D04552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ze zjawiskiem frankofonii (geograficznej i politycznej) oraz promocji języka francuskiego</w:t>
            </w:r>
          </w:p>
          <w:p w14:paraId="2A44BE0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świecie. Rozwijanie kompetencji językowej.</w:t>
            </w:r>
          </w:p>
          <w:p w14:paraId="2A3BA16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Literatura francuskiego obszaru językowego</w:t>
            </w:r>
          </w:p>
          <w:p w14:paraId="4CAC04D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wykład ma na celu zapoznanie studentów z twórczością obszarów frankofońskich poza</w:t>
            </w:r>
          </w:p>
          <w:p w14:paraId="7E41D7A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Europą (Kanada, Antyle, Afryka Zachodnia i Północna), z jej ewolucją, z głównymi prądami</w:t>
            </w:r>
          </w:p>
          <w:p w14:paraId="3EFB536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estetycznymi; z najważniejszymi twórcami oraz ich dziełami literackimi.</w:t>
            </w:r>
          </w:p>
          <w:p w14:paraId="4ABB443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Współczesna literatura hiszpańska/ krajów hispanojęzycznych</w:t>
            </w:r>
          </w:p>
          <w:p w14:paraId="0D3431B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najważniejszymi zjawiskami i tendencjami w historii literatury</w:t>
            </w:r>
          </w:p>
          <w:p w14:paraId="266332F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hiszpańskiej/krajów hispanojęzycznych od czasów nowożytnych do najnowszych.</w:t>
            </w:r>
          </w:p>
          <w:p w14:paraId="46A7C5A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Przedstawienie najważniejszych osiągnięć w poezji, prozie i dramacie hiszpańskim</w:t>
            </w:r>
          </w:p>
          <w:p w14:paraId="2D56D59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hispanoamerykańskim w kulturowym i społecznym kontekście epoki współczesnej.</w:t>
            </w:r>
          </w:p>
          <w:p w14:paraId="774DAD1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Charakterystyka poszczególnych twórców względem tradycji literackich, z jakich wyrastali</w:t>
            </w:r>
          </w:p>
          <w:p w14:paraId="79F743D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jakie tworzyli.</w:t>
            </w:r>
          </w:p>
          <w:p w14:paraId="1DF3921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studentów określenia wzajemnych relacji i przeprowadzania</w:t>
            </w:r>
          </w:p>
          <w:p w14:paraId="24391CC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analizy najważniejszych dzieł literackich.</w:t>
            </w:r>
          </w:p>
          <w:p w14:paraId="3E10F71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Kultura i sztuka Hiszpanii</w:t>
            </w:r>
          </w:p>
          <w:p w14:paraId="2BE5466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zapoznać studentów ze specyfiką kulturową Hiszpanii i krajów</w:t>
            </w:r>
          </w:p>
          <w:p w14:paraId="15CA33E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hispanojęzycznych, przybliżyć jej odmienność i bogactwo kulturowe w dziedzinie języka,</w:t>
            </w:r>
          </w:p>
          <w:p w14:paraId="0936335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sztuki, religii i muzyki oraz systemu politycznego.</w:t>
            </w:r>
          </w:p>
        </w:tc>
      </w:tr>
      <w:tr w:rsidR="008E4B9C" w:rsidRPr="00A16F40" w14:paraId="2995D537" w14:textId="77777777" w:rsidTr="001A5867">
        <w:trPr>
          <w:trHeight w:val="2422"/>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0232C71"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ZAJĘĆ_6 Blok przedmiotów ogólnohumanistycznych</w:t>
            </w:r>
          </w:p>
        </w:tc>
        <w:tc>
          <w:tcPr>
            <w:tcW w:w="3118" w:type="dxa"/>
            <w:tcBorders>
              <w:top w:val="single" w:sz="4" w:space="0" w:color="auto"/>
              <w:left w:val="nil"/>
              <w:right w:val="single" w:sz="4" w:space="0" w:color="auto"/>
            </w:tcBorders>
            <w:shd w:val="clear" w:color="000000" w:fill="FFFFFF"/>
            <w:vAlign w:val="center"/>
            <w:hideMark/>
          </w:tcPr>
          <w:p w14:paraId="506CB3CE"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753ACDFC" w14:textId="77777777" w:rsidR="00492A94" w:rsidRPr="00A16F40" w:rsidRDefault="00492A9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KP6_UW3, KP6_UW4, KP6_UW6, KP6_UW8, KP6_UK3, KP6_UK4, KP6_UO1, KP6_UU1</w:t>
            </w:r>
          </w:p>
          <w:p w14:paraId="6BFD28D1"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812" w:type="dxa"/>
            <w:gridSpan w:val="6"/>
            <w:tcBorders>
              <w:top w:val="single" w:sz="4" w:space="0" w:color="auto"/>
              <w:left w:val="nil"/>
              <w:right w:val="single" w:sz="4" w:space="0" w:color="auto"/>
            </w:tcBorders>
            <w:shd w:val="clear" w:color="000000" w:fill="FFFFFF"/>
            <w:vAlign w:val="center"/>
            <w:hideMark/>
          </w:tcPr>
          <w:p w14:paraId="6A13C5E5"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39BD8A8" w14:textId="77777777"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5CD35F2D" w14:textId="3BCA3092" w:rsidR="00492A94" w:rsidRPr="00A16F40" w:rsidRDefault="00492A9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3F71964" w14:textId="77777777" w:rsidR="00492A94" w:rsidRPr="00A16F40" w:rsidRDefault="00492A9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Związki literatury ze sztuką</w:t>
            </w:r>
          </w:p>
        </w:tc>
      </w:tr>
      <w:tr w:rsidR="008E4B9C" w:rsidRPr="00A16F40" w14:paraId="2035FF9C"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7421682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40A6BEAC"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7EDA00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Związki literatury ze sztuką</w:t>
            </w:r>
          </w:p>
          <w:p w14:paraId="52211AB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zapoznanie studentów z podstawowymi zagadnieniami dotyczącymi związków</w:t>
            </w:r>
          </w:p>
          <w:p w14:paraId="5B09AC3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literatury i wybranych dziedzin sztuki (sztuk plastycznych, muzyki, filmu, teatru). Studenci poznają</w:t>
            </w:r>
          </w:p>
          <w:p w14:paraId="1D21023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najpierw pojęcie komparatystyki literackiej poprzez lekturę i analizę tekstów teoretycznych.</w:t>
            </w:r>
          </w:p>
          <w:p w14:paraId="165DD27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Następnie przedstawiony zostaje zarys historii oraz charakter związków literatury i sztuki. Poddane</w:t>
            </w:r>
          </w:p>
          <w:p w14:paraId="285FEFB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zostaną analizie wybrane utwory literackie inspirowane lub będące źródłem inspiracji innych</w:t>
            </w:r>
          </w:p>
          <w:p w14:paraId="3A1DB1AD" w14:textId="2B0EAA87" w:rsidR="009C775D" w:rsidRPr="00A16F40" w:rsidRDefault="00D91D12" w:rsidP="00A16F40">
            <w:pPr>
              <w:spacing w:after="0" w:line="240" w:lineRule="auto"/>
              <w:rPr>
                <w:rFonts w:ascii="Arial" w:eastAsia="Times New Roman" w:hAnsi="Arial" w:cs="Arial"/>
                <w:color w:val="000000" w:themeColor="text1"/>
                <w:sz w:val="22"/>
                <w:szCs w:val="22"/>
                <w:lang w:eastAsia="pl-PL"/>
              </w:rPr>
            </w:pPr>
            <w:r>
              <w:rPr>
                <w:rFonts w:ascii="Arial" w:eastAsia="Times New Roman" w:hAnsi="Arial" w:cs="Arial"/>
                <w:color w:val="000000" w:themeColor="text1"/>
                <w:sz w:val="22"/>
                <w:szCs w:val="22"/>
                <w:lang w:eastAsia="pl-PL"/>
              </w:rPr>
              <w:t>tekstów kultury.</w:t>
            </w:r>
          </w:p>
        </w:tc>
      </w:tr>
      <w:tr w:rsidR="008E4B9C" w:rsidRPr="00A16F40" w14:paraId="42893DE6" w14:textId="77777777" w:rsidTr="001A5867">
        <w:trPr>
          <w:trHeight w:val="4017"/>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29BBB45" w14:textId="77777777" w:rsidR="0083795E" w:rsidRPr="00A16F40" w:rsidRDefault="0083795E"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 _7,  Przedmiot fakultatywny (150 godz.)</w:t>
            </w:r>
          </w:p>
        </w:tc>
        <w:tc>
          <w:tcPr>
            <w:tcW w:w="3118" w:type="dxa"/>
            <w:tcBorders>
              <w:top w:val="single" w:sz="4" w:space="0" w:color="auto"/>
              <w:left w:val="nil"/>
              <w:right w:val="single" w:sz="4" w:space="0" w:color="auto"/>
            </w:tcBorders>
            <w:shd w:val="clear" w:color="000000" w:fill="FFFFFF"/>
            <w:vAlign w:val="center"/>
            <w:hideMark/>
          </w:tcPr>
          <w:p w14:paraId="3B6C175D" w14:textId="77777777" w:rsidR="0083795E" w:rsidRPr="00A16F40" w:rsidRDefault="0083795E"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KP6_WG3, KP6_WG4,  KP6_WG6, KP6_WG7, KP6_WG8, KP6_WG10, KP6_WG11, KP6_WG12, KP6_WK1, KP6_WK2, KP6_WK3</w:t>
            </w:r>
          </w:p>
          <w:p w14:paraId="3CC927B2" w14:textId="77777777" w:rsidR="0083795E" w:rsidRPr="00A16F40" w:rsidRDefault="0083795E"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KP6_UW3, KP6_UW6, KP6_UK1, KP6_UK2, KP6_UK4, KP6_UO1, KP6_UU1</w:t>
            </w:r>
          </w:p>
          <w:p w14:paraId="0C04BA7F" w14:textId="77777777"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12" w:type="dxa"/>
            <w:gridSpan w:val="6"/>
            <w:tcBorders>
              <w:top w:val="single" w:sz="4" w:space="0" w:color="auto"/>
              <w:left w:val="nil"/>
              <w:right w:val="single" w:sz="4" w:space="0" w:color="auto"/>
            </w:tcBorders>
            <w:shd w:val="clear" w:color="000000" w:fill="FFFFFF"/>
            <w:vAlign w:val="center"/>
            <w:hideMark/>
          </w:tcPr>
          <w:p w14:paraId="2C736404" w14:textId="77777777"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61D0CB09" w14:textId="77777777"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20A1374" w14:textId="56B6361E"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W w:w="5740" w:type="dxa"/>
              <w:tblLayout w:type="fixed"/>
              <w:tblCellMar>
                <w:left w:w="70" w:type="dxa"/>
                <w:right w:w="70" w:type="dxa"/>
              </w:tblCellMar>
              <w:tblLook w:val="04A0" w:firstRow="1" w:lastRow="0" w:firstColumn="1" w:lastColumn="0" w:noHBand="0" w:noVBand="1"/>
            </w:tblPr>
            <w:tblGrid>
              <w:gridCol w:w="5740"/>
            </w:tblGrid>
            <w:tr w:rsidR="008E4B9C" w:rsidRPr="00A16F40" w14:paraId="3497A1E2" w14:textId="77777777" w:rsidTr="00E14C4B">
              <w:trPr>
                <w:trHeight w:val="596"/>
              </w:trPr>
              <w:tc>
                <w:tcPr>
                  <w:tcW w:w="5740" w:type="dxa"/>
                  <w:shd w:val="clear" w:color="auto" w:fill="auto"/>
                  <w:vAlign w:val="center"/>
                  <w:hideMark/>
                </w:tcPr>
                <w:p w14:paraId="7799144A" w14:textId="4ABBABDA" w:rsidR="0083795E" w:rsidRPr="00A16F40" w:rsidRDefault="0083795E"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Język francuski w sektorze usług                                                                      Język francuski w mediach</w:t>
                  </w:r>
                </w:p>
                <w:p w14:paraId="46AC6234" w14:textId="06684DA2" w:rsidR="0083795E" w:rsidRPr="00A16F40" w:rsidRDefault="0083795E"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Prawniczy język francuski                                                                            Język francuski w ekonomii</w:t>
                  </w:r>
                </w:p>
                <w:p w14:paraId="61F85A80" w14:textId="09C15A10"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Komunikacja oficjalna i handlowa w języku francuskim</w:t>
                  </w:r>
                </w:p>
                <w:p w14:paraId="0FB4CA14" w14:textId="59A8DF71"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Wybrane prądy w językoznawstwie</w:t>
                  </w:r>
                </w:p>
                <w:p w14:paraId="25B9121F" w14:textId="2746F803"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Kultura Francji 2</w:t>
                  </w:r>
                </w:p>
                <w:p w14:paraId="47F8F339" w14:textId="77777777" w:rsidR="0083795E" w:rsidRPr="00A16F40" w:rsidRDefault="0083795E"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Literatura francuska po 45 roku</w:t>
                  </w:r>
                </w:p>
              </w:tc>
            </w:tr>
          </w:tbl>
          <w:p w14:paraId="382A1C37" w14:textId="77777777" w:rsidR="0083795E" w:rsidRPr="00A16F40" w:rsidRDefault="0083795E"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22A2C3C2"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26188B2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16A02966"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1960DEB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Język francuski w sektorze usług</w:t>
            </w:r>
          </w:p>
          <w:p w14:paraId="344BB4F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gramatycznych, leksykalnych</w:t>
            </w:r>
          </w:p>
          <w:p w14:paraId="576B50C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składniowych typowych dla języka francuskiego w sektorze szeroko pojętych usług.</w:t>
            </w:r>
          </w:p>
          <w:p w14:paraId="4B07FB8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Język francuski w mediach</w:t>
            </w:r>
          </w:p>
          <w:p w14:paraId="0C4A2EB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studentów/studentek ze światem mediów (prasa, telewizja,</w:t>
            </w:r>
          </w:p>
          <w:p w14:paraId="14EEB17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radio, internet...) z obszaru frankofońskiego, ich specyfiką i funkcjonowaniem</w:t>
            </w:r>
          </w:p>
          <w:p w14:paraId="241B08A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społeczeństwie oraz z terminologią i strukturami gramatyczno-leksykalnymi z dziedziny</w:t>
            </w:r>
          </w:p>
          <w:p w14:paraId="3C27FA7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mediów.</w:t>
            </w:r>
          </w:p>
          <w:p w14:paraId="64C13EA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Prawniczy język francuski</w:t>
            </w:r>
          </w:p>
          <w:p w14:paraId="648CDA0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 ze słownictwem i konstrukcjami gramatycznymi</w:t>
            </w:r>
          </w:p>
          <w:p w14:paraId="0A94AD6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prawniczego języka francuskiego. Jego celem jest także rozwijanie</w:t>
            </w:r>
          </w:p>
          <w:p w14:paraId="04CC71F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podstawowych umiejętności komunikacyjnych (mówienia, pisania, czytania i słuchania)</w:t>
            </w:r>
          </w:p>
          <w:p w14:paraId="323C5FF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obrębie zagadnień prawniczych.</w:t>
            </w:r>
          </w:p>
          <w:p w14:paraId="5139E3F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Język francuski w ekonomii</w:t>
            </w:r>
          </w:p>
          <w:p w14:paraId="34EB49C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leksykalnych i składniowych typowych</w:t>
            </w:r>
          </w:p>
          <w:p w14:paraId="417A495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dla języka ekonomicznego.</w:t>
            </w:r>
          </w:p>
          <w:p w14:paraId="0B5C2D4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Korespondencja oficjalna i handlowa w języku francuskim</w:t>
            </w:r>
          </w:p>
          <w:p w14:paraId="6A40D540"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studentów/studentek ze słownictwem i konstrukcjami</w:t>
            </w:r>
          </w:p>
          <w:p w14:paraId="5441F2C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gramatycznymi charakterystycznymi dla języka korespondencji oficjalnej i handlowej.</w:t>
            </w:r>
          </w:p>
          <w:p w14:paraId="010AD5A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studenta/studentki z różnymi formami korespondencji oficjalnej i handlowej</w:t>
            </w:r>
          </w:p>
          <w:p w14:paraId="17B2D44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języku francuskim.</w:t>
            </w:r>
          </w:p>
          <w:p w14:paraId="4285E67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Wybrane prądy w językoznawstwie</w:t>
            </w:r>
          </w:p>
          <w:p w14:paraId="25E6ECD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prezentują wybrane spośród najczęściej podejmowanych problematyk badawczych</w:t>
            </w:r>
          </w:p>
          <w:p w14:paraId="19776DFD" w14:textId="14C8F4BC"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przykład etnolingwistyka, leksykologia, predykaty semantyczne, gramatyka aplikatywno</w:t>
            </w:r>
            <w:r w:rsidR="00E879B5" w:rsidRPr="00A16F40">
              <w:rPr>
                <w:rFonts w:ascii="Arial" w:eastAsia="Times New Roman" w:hAnsi="Arial" w:cs="Arial"/>
                <w:color w:val="000000" w:themeColor="text1"/>
                <w:sz w:val="22"/>
                <w:szCs w:val="22"/>
                <w:lang w:eastAsia="pl-PL"/>
              </w:rPr>
              <w:t>-</w:t>
            </w:r>
            <w:r w:rsidRPr="00A16F40">
              <w:rPr>
                <w:rFonts w:ascii="Arial" w:eastAsia="Times New Roman" w:hAnsi="Arial" w:cs="Arial"/>
                <w:color w:val="000000" w:themeColor="text1"/>
                <w:sz w:val="22"/>
                <w:szCs w:val="22"/>
                <w:lang w:eastAsia="pl-PL"/>
              </w:rPr>
              <w:t>kognitywna w ujęciu J.-P. Desclésa, badania korpusowe)</w:t>
            </w:r>
            <w:r w:rsidR="00E879B5" w:rsidRPr="00A16F40">
              <w:rPr>
                <w:rFonts w:ascii="Arial" w:eastAsia="Times New Roman" w:hAnsi="Arial" w:cs="Arial"/>
                <w:color w:val="000000" w:themeColor="text1"/>
                <w:sz w:val="22"/>
                <w:szCs w:val="22"/>
                <w:lang w:eastAsia="pl-PL"/>
              </w:rPr>
              <w:t>;</w:t>
            </w:r>
            <w:r w:rsidRPr="00A16F40">
              <w:rPr>
                <w:rFonts w:ascii="Arial" w:eastAsia="Times New Roman" w:hAnsi="Arial" w:cs="Arial"/>
                <w:color w:val="000000" w:themeColor="text1"/>
                <w:sz w:val="22"/>
                <w:szCs w:val="22"/>
                <w:lang w:eastAsia="pl-PL"/>
              </w:rPr>
              <w:t xml:space="preserve"> zasady badań oraz</w:t>
            </w:r>
            <w:r w:rsidR="00E879B5"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metody stosowane we współczesnych badaniach językoznawczych.</w:t>
            </w:r>
          </w:p>
          <w:p w14:paraId="15C350D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Kultura Francji 2</w:t>
            </w:r>
          </w:p>
          <w:p w14:paraId="0100F7F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odbywają się w ramach bloku specjalizacyjnego. Ich celem jest pogłębienie wiedzy</w:t>
            </w:r>
          </w:p>
          <w:p w14:paraId="1D365B0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na tematy związane ze zjawiskami o charakterze społecznym i kulturalnym.</w:t>
            </w:r>
          </w:p>
          <w:p w14:paraId="494E3B1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Poprzez analizę biografii wybranych postaci odgrywających znaczną rolę w publicznym</w:t>
            </w:r>
          </w:p>
          <w:p w14:paraId="593E8F4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życiu kraju zajęcia stanowią próbę umiejscowienia kultury w życiu społecznym jednostek</w:t>
            </w:r>
          </w:p>
          <w:p w14:paraId="500B80B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próbę określenia stopnia oddziaływania kultury francuskiej na kulturę europejską</w:t>
            </w:r>
          </w:p>
          <w:p w14:paraId="6456CCB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światową.</w:t>
            </w:r>
          </w:p>
          <w:p w14:paraId="70F8848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Literatura francuska po 1945 roku</w:t>
            </w:r>
          </w:p>
          <w:p w14:paraId="09025A5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wybranymi aspektami najnowszej literatury francuskiej</w:t>
            </w:r>
          </w:p>
          <w:p w14:paraId="3A51515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Poszerzenie wiedzy studentów na temat zjawisk literackich epoki</w:t>
            </w:r>
          </w:p>
          <w:p w14:paraId="5CAB43B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utworami autorów tworzących w drugiej połowie XX wieku</w:t>
            </w:r>
          </w:p>
          <w:p w14:paraId="3152732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w XXI wieku</w:t>
            </w:r>
          </w:p>
          <w:p w14:paraId="4318F35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analizy tekstu literackiego</w:t>
            </w:r>
          </w:p>
          <w:p w14:paraId="2F3D203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Rozwijanie umiejętności językowych w wypowiedziach ustnych i pisemnych</w:t>
            </w:r>
          </w:p>
          <w:p w14:paraId="570980E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r>
      <w:tr w:rsidR="008E4B9C" w:rsidRPr="00A16F40" w14:paraId="128FFD46" w14:textId="77777777" w:rsidTr="001A5867">
        <w:trPr>
          <w:trHeight w:val="2475"/>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14:paraId="593CB8E6" w14:textId="77777777" w:rsidR="003D6B22" w:rsidRPr="00A16F40" w:rsidRDefault="003D6B2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ZAJĘĆ_8 Język hiszpański rozszerzony (60 godzin)</w:t>
            </w:r>
          </w:p>
        </w:tc>
        <w:tc>
          <w:tcPr>
            <w:tcW w:w="3118" w:type="dxa"/>
            <w:tcBorders>
              <w:top w:val="single" w:sz="4" w:space="0" w:color="auto"/>
              <w:left w:val="nil"/>
              <w:right w:val="single" w:sz="4" w:space="0" w:color="auto"/>
            </w:tcBorders>
            <w:shd w:val="clear" w:color="000000" w:fill="FFFFFF"/>
            <w:vAlign w:val="center"/>
          </w:tcPr>
          <w:p w14:paraId="098E3E14" w14:textId="77777777" w:rsidR="003D6B22" w:rsidRPr="00A16F40" w:rsidRDefault="003D6B2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 KP6_WK2, KP6_WK3</w:t>
            </w:r>
          </w:p>
          <w:p w14:paraId="30F035AC" w14:textId="77777777" w:rsidR="003D6B22" w:rsidRPr="00A16F40" w:rsidRDefault="003D6B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KP6_UK4,  KP6_UK5, KP6_UO1, KP6_UU1</w:t>
            </w:r>
          </w:p>
          <w:p w14:paraId="0A47C800" w14:textId="77777777" w:rsidR="003D6B22" w:rsidRPr="00A16F40" w:rsidRDefault="003D6B2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4411" w:type="dxa"/>
            <w:gridSpan w:val="4"/>
            <w:tcBorders>
              <w:top w:val="single" w:sz="4" w:space="0" w:color="auto"/>
              <w:left w:val="nil"/>
              <w:right w:val="single" w:sz="4" w:space="0" w:color="auto"/>
            </w:tcBorders>
            <w:shd w:val="clear" w:color="000000" w:fill="FFFFFF"/>
            <w:vAlign w:val="center"/>
          </w:tcPr>
          <w:p w14:paraId="7ED06A88" w14:textId="77777777" w:rsidR="003D6B22" w:rsidRPr="00A16F40" w:rsidRDefault="003D6B2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1C93EF00" w14:textId="77777777" w:rsidR="003D6B22" w:rsidRPr="00A16F40" w:rsidRDefault="003D6B2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4C322D9C" w14:textId="3E90E4C4" w:rsidR="003D6B22" w:rsidRPr="00A16F40" w:rsidRDefault="003D6B2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64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C0C9682" w14:textId="77777777" w:rsidR="003D6B22" w:rsidRPr="00A16F40" w:rsidRDefault="003D6B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hiszpański w administracji i biznesie,</w:t>
            </w:r>
          </w:p>
          <w:p w14:paraId="49F6D517" w14:textId="77777777" w:rsidR="003D6B22" w:rsidRPr="00A16F40" w:rsidRDefault="003D6B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Język mediów hispanojęzycznych, </w:t>
            </w:r>
          </w:p>
          <w:p w14:paraId="1D59A15C" w14:textId="77777777" w:rsidR="003D6B22" w:rsidRPr="00A16F40" w:rsidRDefault="003D6B2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hiszpańskim,                                                                                         Język hiszpański w kulturze i sztuce</w:t>
            </w:r>
          </w:p>
        </w:tc>
      </w:tr>
      <w:tr w:rsidR="008E4B9C" w:rsidRPr="00A16F40" w14:paraId="681A2401"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tcPr>
          <w:p w14:paraId="38F4186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tcPr>
          <w:p w14:paraId="07592D8B"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0334E63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Język hiszpański w administracji i biznesie</w:t>
            </w:r>
          </w:p>
          <w:p w14:paraId="1F70B91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ze słownictwem i konstrukcjami</w:t>
            </w:r>
          </w:p>
          <w:p w14:paraId="4278F9B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języka administracji i biznesu. Założenia:</w:t>
            </w:r>
          </w:p>
          <w:p w14:paraId="36112DA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Posługiwanie się poznaną terminologią w sytuacjach biznesowych.</w:t>
            </w:r>
          </w:p>
          <w:p w14:paraId="4C11851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rozpoznawania i rozumienia tekstów administracyjnych</w:t>
            </w:r>
          </w:p>
          <w:p w14:paraId="572C5F6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biznesowych.</w:t>
            </w:r>
          </w:p>
          <w:p w14:paraId="5C55099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Tłumaczenie tekstów, w których stosowana jest terminologia specjalistyczna</w:t>
            </w:r>
          </w:p>
          <w:p w14:paraId="455F07B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Tworzenie prostych dokumentów handlowych.</w:t>
            </w:r>
          </w:p>
          <w:p w14:paraId="69B86B2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korespondencji oficjalnej.</w:t>
            </w:r>
          </w:p>
          <w:p w14:paraId="62F35EF4"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Język mediów hispanojęzycznych</w:t>
            </w:r>
          </w:p>
          <w:p w14:paraId="2D8EA1C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 różnym typem tekstów medialnych</w:t>
            </w:r>
          </w:p>
          <w:p w14:paraId="53E1927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z terminologią typową dla tekstów prasowych. Potrafią rozpoznać i przeanalizować</w:t>
            </w:r>
          </w:p>
          <w:p w14:paraId="0FBD593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treści przekazu pod względem formy oraz poznają specyfikę językową współczesnych</w:t>
            </w:r>
          </w:p>
          <w:p w14:paraId="6E1384D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mediów. Przekład prostych tekstów medialnych z wykorzystaniem Internetu i prasy.</w:t>
            </w:r>
          </w:p>
          <w:p w14:paraId="7DDC165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Blok 3 Komunikacja oficjalna i handlowa w języku hiszpańskim</w:t>
            </w:r>
          </w:p>
          <w:p w14:paraId="7F526A69"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ze słownictwem i konstrukcjami</w:t>
            </w:r>
          </w:p>
          <w:p w14:paraId="17C937C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języka handlowego. Założenia:</w:t>
            </w:r>
          </w:p>
          <w:p w14:paraId="1D6CB97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Posługiwanie się poznaną terminologią w transakcjach handlowych, obrocie pieniężnym,</w:t>
            </w:r>
          </w:p>
          <w:p w14:paraId="6F13AF3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eksporcie, imporcie.</w:t>
            </w:r>
          </w:p>
          <w:p w14:paraId="6136D362"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Rozwinięcie umiejętności rozpoznawania i rozumienia tekstów administracyjnych, umów</w:t>
            </w:r>
          </w:p>
          <w:p w14:paraId="0F584C2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handlowych</w:t>
            </w:r>
          </w:p>
          <w:p w14:paraId="496EC0DF"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Tłumaczenie tekstów, w których stosowana jest terminologia specjalistyczna</w:t>
            </w:r>
          </w:p>
          <w:p w14:paraId="38EA0E25"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Tworzenie dokumentów handlowych.</w:t>
            </w:r>
          </w:p>
          <w:p w14:paraId="062D60D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Pisanie korespondencji oficjalnej.</w:t>
            </w:r>
          </w:p>
          <w:p w14:paraId="15E8987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Komunikacja oficjalna i handlowa w języku hiszpańskim</w:t>
            </w:r>
          </w:p>
          <w:p w14:paraId="172E7D01"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ze słownictwem i konstrukcjami</w:t>
            </w:r>
          </w:p>
          <w:p w14:paraId="6D7E4C6D"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języka handlowego. Założenia:</w:t>
            </w:r>
          </w:p>
          <w:p w14:paraId="2146F33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Posługiwanie się poznaną terminologią w transakcjach handlowych, obrocie pieniężnym,</w:t>
            </w:r>
          </w:p>
          <w:p w14:paraId="39EDB4D6"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eksporcie, imporcie.</w:t>
            </w:r>
          </w:p>
          <w:p w14:paraId="6F3F5B7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Rozwinięcie umiejętności rozpoznawania i rozumienia tekstów administracyjnych, umów</w:t>
            </w:r>
          </w:p>
          <w:p w14:paraId="6CA5E43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handlowych</w:t>
            </w:r>
          </w:p>
          <w:p w14:paraId="3331CE8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Tłumaczenie tekstów, w których stosowana jest terminologia specjalistyczna</w:t>
            </w:r>
          </w:p>
          <w:p w14:paraId="18CDE1B3"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Tworzenie dokumentów handlowych.</w:t>
            </w:r>
          </w:p>
          <w:p w14:paraId="2D5847C7"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Pisanie korespondencji oficjalnej.</w:t>
            </w:r>
          </w:p>
          <w:p w14:paraId="2EC6562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Język hiszpański w kulturze i sztuce</w:t>
            </w:r>
          </w:p>
          <w:p w14:paraId="09E45DE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ze słownictwem i terminami języka hiszpańskiego w zakresie różnego rodzaju</w:t>
            </w:r>
          </w:p>
          <w:p w14:paraId="18F430AE"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sztuk. Poznawanie i stosowanie</w:t>
            </w:r>
          </w:p>
          <w:p w14:paraId="6AFC460B"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nazewnictwa i struktur frazeologicznych w dziedzinie kina, teatru, muzyki i współczesnych</w:t>
            </w:r>
          </w:p>
          <w:p w14:paraId="6B181518"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zjawisk kulturowych.</w:t>
            </w:r>
          </w:p>
          <w:p w14:paraId="15EE38BA"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Czytanie tekstów z różnych dziedzin w celu wykształcenia czytania ze zrozumieniem..</w:t>
            </w:r>
          </w:p>
          <w:p w14:paraId="6F02E68C" w14:textId="77777777" w:rsidR="009C775D" w:rsidRPr="00A16F40" w:rsidRDefault="009C775D"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Omawianie filmu, książki, audycji, sztuki, dzieła malarskiego i muzycznego. Tłumaczenie</w:t>
            </w:r>
          </w:p>
          <w:p w14:paraId="5D5384CA" w14:textId="77777777" w:rsidR="009C775D" w:rsidRPr="00A16F40" w:rsidRDefault="009C775D"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tekstów, w których stosowana jest terminologia specjalistyczna.</w:t>
            </w:r>
          </w:p>
        </w:tc>
      </w:tr>
      <w:tr w:rsidR="009B743F" w:rsidRPr="00A16F40" w14:paraId="4DC305FC" w14:textId="77777777" w:rsidTr="001A5867">
        <w:trPr>
          <w:trHeight w:val="2820"/>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4DE42669"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ZAJĘĆ_9 Seminarium dyplomowe</w:t>
            </w:r>
          </w:p>
        </w:tc>
        <w:tc>
          <w:tcPr>
            <w:tcW w:w="3118" w:type="dxa"/>
            <w:tcBorders>
              <w:top w:val="single" w:sz="4" w:space="0" w:color="auto"/>
              <w:left w:val="nil"/>
              <w:right w:val="single" w:sz="4" w:space="0" w:color="auto"/>
            </w:tcBorders>
            <w:shd w:val="clear" w:color="000000" w:fill="FFFFFF"/>
            <w:vAlign w:val="center"/>
            <w:hideMark/>
          </w:tcPr>
          <w:p w14:paraId="44A26123"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KP6_WG3, KP6_WG4, KP6_WG5, KP6_WG6, KP6_WG7, KP6_WG8, KP6_WG9, KP6_WG10, KP6_WG11, KP6_WK1, KP6_WK2, KP6_WK3,</w:t>
            </w:r>
          </w:p>
          <w:p w14:paraId="24755123"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KP6_UW3, KP6_UW4, KP6_UW6, KP6_UW7, KP6_UW8, KP6_UK4, KP6_UO1, KP6_UU1</w:t>
            </w:r>
          </w:p>
          <w:p w14:paraId="43B661E3"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12" w:type="dxa"/>
            <w:gridSpan w:val="6"/>
            <w:tcBorders>
              <w:top w:val="single" w:sz="4" w:space="0" w:color="auto"/>
              <w:left w:val="nil"/>
              <w:right w:val="single" w:sz="4" w:space="0" w:color="auto"/>
            </w:tcBorders>
            <w:shd w:val="clear" w:color="000000" w:fill="FFFFFF"/>
            <w:vAlign w:val="center"/>
            <w:hideMark/>
          </w:tcPr>
          <w:p w14:paraId="380C0D13"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20C25B6A" w14:textId="77777777" w:rsidR="009B743F" w:rsidRPr="00A16F40" w:rsidRDefault="009B743F" w:rsidP="00A16F40">
            <w:pPr>
              <w:spacing w:after="0" w:line="240" w:lineRule="auto"/>
              <w:jc w:val="center"/>
              <w:rPr>
                <w:rFonts w:ascii="Arial" w:hAnsi="Arial" w:cs="Arial"/>
                <w:color w:val="000000" w:themeColor="text1"/>
                <w:sz w:val="22"/>
                <w:szCs w:val="22"/>
              </w:rPr>
            </w:pP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B39A6DB"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9B743F" w:rsidRPr="00A16F40" w14:paraId="52A2670F"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4DC97A00"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455A2997"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2EFA6CA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Seminarium dyplomowe</w:t>
            </w:r>
          </w:p>
          <w:p w14:paraId="58274AF6"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Zapoznanie studentów z oczekiwaniami i wymogami dotyczącymi pisania pracy dyplomowej</w:t>
            </w:r>
          </w:p>
          <w:p w14:paraId="7673A8B7"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zasadami uczestnictwa w zajęciach seminaryjnych.</w:t>
            </w:r>
          </w:p>
          <w:p w14:paraId="4E1C5D28"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Przygotowanie studentów do świadomego wyboru tematu pracy dyplomowej, dyskusja</w:t>
            </w:r>
          </w:p>
          <w:p w14:paraId="312E97EE"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refleksja nad tematami i treścią prac osób uczestniczących w seminarium.</w:t>
            </w:r>
          </w:p>
          <w:p w14:paraId="63875B7A"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Wskazanie kierunku poszukiwać badawczych oraz zasugerowanie pierwszych pozycji</w:t>
            </w:r>
          </w:p>
          <w:p w14:paraId="5ACD453D"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bibliograficznych, które będą punktem wyjścia do dalszej samodzielnej pracy.</w:t>
            </w:r>
          </w:p>
          <w:p w14:paraId="0FE620E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Przygotowanie studentów do analizy zebranego materiału i omówienie napisanych przez</w:t>
            </w:r>
          </w:p>
          <w:p w14:paraId="0A8945C4"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fragmentów prac.</w:t>
            </w:r>
          </w:p>
          <w:p w14:paraId="4F462FBE"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Napisanie i złożenie pracy dyplomowej</w:t>
            </w:r>
          </w:p>
        </w:tc>
      </w:tr>
      <w:tr w:rsidR="009B743F" w:rsidRPr="00A16F40" w14:paraId="432C8A4E" w14:textId="77777777" w:rsidTr="001A5867">
        <w:trPr>
          <w:trHeight w:val="1215"/>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B589EE3"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ZAJĘĆ_10  Wychowanie fizyczne /zajęcia alternatywne</w:t>
            </w:r>
          </w:p>
        </w:tc>
        <w:tc>
          <w:tcPr>
            <w:tcW w:w="3118" w:type="dxa"/>
            <w:tcBorders>
              <w:top w:val="single" w:sz="4" w:space="0" w:color="auto"/>
              <w:left w:val="nil"/>
              <w:right w:val="single" w:sz="4" w:space="0" w:color="auto"/>
            </w:tcBorders>
            <w:shd w:val="clear" w:color="000000" w:fill="FFFFFF"/>
            <w:vAlign w:val="center"/>
            <w:hideMark/>
          </w:tcPr>
          <w:p w14:paraId="51D44EA5"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w:t>
            </w:r>
          </w:p>
          <w:p w14:paraId="58D9E429"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KP6_UO1, KP6_UU1</w:t>
            </w:r>
          </w:p>
          <w:p w14:paraId="3A12D907"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KP6_KK2, KP6_KR1</w:t>
            </w:r>
          </w:p>
        </w:tc>
        <w:tc>
          <w:tcPr>
            <w:tcW w:w="5812" w:type="dxa"/>
            <w:gridSpan w:val="6"/>
            <w:tcBorders>
              <w:top w:val="single" w:sz="4" w:space="0" w:color="auto"/>
              <w:left w:val="nil"/>
              <w:right w:val="single" w:sz="4" w:space="0" w:color="auto"/>
            </w:tcBorders>
            <w:shd w:val="clear" w:color="000000" w:fill="FFFFFF"/>
            <w:vAlign w:val="center"/>
            <w:hideMark/>
          </w:tcPr>
          <w:p w14:paraId="535F19BE"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2E05C1CB" w14:textId="6CB0BD6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707338D0"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2DE843DE" w14:textId="026B7BA6"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5CFC116E" w14:textId="51E46680" w:rsidR="00BA5210" w:rsidRPr="00A16F40" w:rsidRDefault="00BA5210"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Sprawdzian efektów uczenia się w formie praktycznej</w:t>
            </w:r>
          </w:p>
          <w:p w14:paraId="001CBD1C" w14:textId="6CE64136" w:rsidR="009B743F" w:rsidRPr="00A16F40" w:rsidRDefault="009B743F" w:rsidP="00A16F40">
            <w:pPr>
              <w:spacing w:after="0" w:line="240" w:lineRule="auto"/>
              <w:jc w:val="center"/>
              <w:rPr>
                <w:rFonts w:ascii="Arial" w:hAnsi="Arial" w:cs="Arial"/>
                <w:color w:val="000000" w:themeColor="text1"/>
                <w:sz w:val="22"/>
                <w:szCs w:val="22"/>
              </w:rPr>
            </w:pP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8D4C"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Wychowanie fizyczne/zajęcia alternatywne</w:t>
            </w:r>
          </w:p>
        </w:tc>
      </w:tr>
      <w:tr w:rsidR="009B743F" w:rsidRPr="00A16F40" w14:paraId="5190A89F"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1EC2B791"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2F08F85D"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062CD497"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p>
          <w:p w14:paraId="00E45F4E"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5428DA86"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p>
          <w:p w14:paraId="3E542072"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Podnoszenie sprawności studentów i kreowanie postaw prozdrowotnych poprzez wykorzystanie różnego rodzaju form aktywności fizycznej: rytmiki, aerobicu, gier i zabaw ruchowych, gier zespołowych, ćwiczeń na siłowni i form rekreacyjnych</w:t>
            </w:r>
          </w:p>
          <w:p w14:paraId="3C6D8B95"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r>
      <w:tr w:rsidR="009B743F" w:rsidRPr="00A16F40" w14:paraId="2951B633" w14:textId="77777777" w:rsidTr="001A5867">
        <w:trPr>
          <w:trHeight w:val="1265"/>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5A1BF44"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ZAJĘĆ_11 Technologia informacyjna</w:t>
            </w:r>
          </w:p>
        </w:tc>
        <w:tc>
          <w:tcPr>
            <w:tcW w:w="3118" w:type="dxa"/>
            <w:tcBorders>
              <w:top w:val="single" w:sz="4" w:space="0" w:color="auto"/>
              <w:left w:val="nil"/>
              <w:right w:val="single" w:sz="4" w:space="0" w:color="auto"/>
            </w:tcBorders>
            <w:shd w:val="clear" w:color="000000" w:fill="FFFFFF"/>
            <w:vAlign w:val="center"/>
            <w:hideMark/>
          </w:tcPr>
          <w:p w14:paraId="193375F0"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KP6_WG13</w:t>
            </w:r>
          </w:p>
          <w:p w14:paraId="664030AE"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KP6_UW6, KP6_UO1, KP6_UU1</w:t>
            </w:r>
          </w:p>
          <w:p w14:paraId="479881C4"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12" w:type="dxa"/>
            <w:gridSpan w:val="6"/>
            <w:tcBorders>
              <w:top w:val="single" w:sz="4" w:space="0" w:color="auto"/>
              <w:left w:val="nil"/>
              <w:right w:val="single" w:sz="4" w:space="0" w:color="auto"/>
            </w:tcBorders>
            <w:shd w:val="clear" w:color="000000" w:fill="FFFFFF"/>
            <w:vAlign w:val="center"/>
            <w:hideMark/>
          </w:tcPr>
          <w:p w14:paraId="2944B774"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40B70E06" w14:textId="0F577589"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182D6457"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49A1E381" w14:textId="4C3E96D6"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62A1B835" w14:textId="47A6ABCE"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BA5210" w:rsidRPr="00A16F40">
              <w:rPr>
                <w:rFonts w:ascii="Arial" w:hAnsi="Arial" w:cs="Arial"/>
                <w:color w:val="000000" w:themeColor="text1"/>
                <w:sz w:val="22"/>
                <w:szCs w:val="22"/>
              </w:rPr>
              <w:t>lub praktycznej</w:t>
            </w: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124BC1E"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Technologia informacyjna</w:t>
            </w:r>
          </w:p>
        </w:tc>
      </w:tr>
      <w:tr w:rsidR="009B743F" w:rsidRPr="00A16F40" w14:paraId="204AD1D4" w14:textId="77777777" w:rsidTr="001A5867">
        <w:trPr>
          <w:trHeight w:val="268"/>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3EC77A33"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05A7CECC"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11B51A8A"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Technologia informacji</w:t>
            </w:r>
          </w:p>
          <w:p w14:paraId="6BC7DCF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wykształcenie umiejętności sprawnego posługiwania się komputerem</w:t>
            </w:r>
          </w:p>
          <w:p w14:paraId="6D75292D"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narzędziami i metodami informatyki, ze szczególnym uwzględnieniem kierunku studiów</w:t>
            </w:r>
          </w:p>
          <w:p w14:paraId="42B992C4"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 in. pokazanie zastosowań narzędzi informatycznych w pracy naukowca, nauczyciela</w:t>
            </w:r>
          </w:p>
          <w:p w14:paraId="644046F0"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tłumacza). Przedmiot obejmuje obsługę edytora tekstu, arkusza kalkulacyjnego, programu</w:t>
            </w:r>
          </w:p>
          <w:p w14:paraId="10EE47F2"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 tworzenia prezentacji multimedialnych i korzystanie z zasobów internetowych.</w:t>
            </w:r>
          </w:p>
        </w:tc>
      </w:tr>
      <w:tr w:rsidR="009B743F" w:rsidRPr="00A16F40" w14:paraId="11D9CCEC" w14:textId="77777777" w:rsidTr="001A5867">
        <w:trPr>
          <w:trHeight w:val="1691"/>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1606D5B"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ZAJĘĆ_12 Praktyki zawodowe</w:t>
            </w:r>
          </w:p>
        </w:tc>
        <w:tc>
          <w:tcPr>
            <w:tcW w:w="3118" w:type="dxa"/>
            <w:tcBorders>
              <w:top w:val="single" w:sz="4" w:space="0" w:color="auto"/>
              <w:left w:val="nil"/>
              <w:right w:val="single" w:sz="4" w:space="0" w:color="auto"/>
            </w:tcBorders>
            <w:shd w:val="clear" w:color="000000" w:fill="FFFFFF"/>
            <w:vAlign w:val="center"/>
            <w:hideMark/>
          </w:tcPr>
          <w:p w14:paraId="1B5036DE"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KP6_WK1, KP6_WK2, KP6_WK3</w:t>
            </w:r>
          </w:p>
          <w:p w14:paraId="6F55B165"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KP6_UW6, KP6_UK4, KP6_UO1, KP6_UU1</w:t>
            </w:r>
          </w:p>
          <w:p w14:paraId="45836C39"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KP6_KK2,KP6_KO1, KP6_KO2, KP6_KR1, KP6_KR2</w:t>
            </w:r>
          </w:p>
        </w:tc>
        <w:tc>
          <w:tcPr>
            <w:tcW w:w="5812" w:type="dxa"/>
            <w:gridSpan w:val="6"/>
            <w:tcBorders>
              <w:top w:val="single" w:sz="4" w:space="0" w:color="auto"/>
              <w:left w:val="nil"/>
              <w:right w:val="single" w:sz="4" w:space="0" w:color="auto"/>
            </w:tcBorders>
            <w:shd w:val="clear" w:color="000000" w:fill="FFFFFF"/>
            <w:vAlign w:val="center"/>
            <w:hideMark/>
          </w:tcPr>
          <w:p w14:paraId="5DDB9C59"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dziennik praktyk, opinia pracodawcy</w:t>
            </w:r>
          </w:p>
        </w:tc>
        <w:tc>
          <w:tcPr>
            <w:tcW w:w="50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F3C6" w14:textId="6A9A3ECE"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Praktyki zawodowe </w:t>
            </w:r>
          </w:p>
        </w:tc>
      </w:tr>
      <w:tr w:rsidR="009B743F" w:rsidRPr="00A16F40" w14:paraId="5270A320"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6B9732FA"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228B9855"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05FC3ED"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Praktyki zawodowe - 4 tygodnie</w:t>
            </w:r>
          </w:p>
          <w:p w14:paraId="54EC4D23"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-poszerzenie wiedzy zdobytej w czasie studiów i rozwijanie umiejętności praktycznego jej</w:t>
            </w:r>
          </w:p>
          <w:p w14:paraId="08582317"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wykorzystywania;</w:t>
            </w:r>
          </w:p>
          <w:p w14:paraId="3846E7FF"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struktury organizacyjnej i mechanizmów funkcjonowania instytucji;</w:t>
            </w:r>
          </w:p>
          <w:p w14:paraId="133EF5C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umiejętności niezbędnych w przyszłej pracy zawodowej, w tym m.in. -umiejętności</w:t>
            </w:r>
          </w:p>
          <w:p w14:paraId="7167D2D1"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w:t>
            </w:r>
          </w:p>
          <w:p w14:paraId="370FA1F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-przygotowanie studenta do samodzielności i odpowiedzialności za powierzone mu zadania;</w:t>
            </w:r>
          </w:p>
          <w:p w14:paraId="6DC5A5A5"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-stworzenie dogodnych warunków do aktywizacji zawodowej studentów na rynku pracy</w:t>
            </w:r>
          </w:p>
        </w:tc>
      </w:tr>
      <w:tr w:rsidR="009B743F" w:rsidRPr="00A16F40" w14:paraId="547056BA" w14:textId="77777777" w:rsidTr="001A5867">
        <w:trPr>
          <w:trHeight w:val="1759"/>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462EE9F3"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ZAJĘĆ_13 Przedmioty z zakresy filozofii do wyboru</w:t>
            </w:r>
          </w:p>
        </w:tc>
        <w:tc>
          <w:tcPr>
            <w:tcW w:w="3118" w:type="dxa"/>
            <w:tcBorders>
              <w:top w:val="single" w:sz="4" w:space="0" w:color="auto"/>
              <w:left w:val="nil"/>
              <w:right w:val="single" w:sz="4" w:space="0" w:color="auto"/>
            </w:tcBorders>
            <w:shd w:val="clear" w:color="000000" w:fill="FFFFFF"/>
            <w:vAlign w:val="center"/>
            <w:hideMark/>
          </w:tcPr>
          <w:p w14:paraId="10D1FBA0"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KP6_WG12, KP6_WK1,</w:t>
            </w:r>
          </w:p>
          <w:p w14:paraId="62AEF5A0"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KP6_UW5, KP6_UW6, KP6_UU1</w:t>
            </w:r>
          </w:p>
          <w:p w14:paraId="6D11E66B"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w:t>
            </w:r>
          </w:p>
        </w:tc>
        <w:tc>
          <w:tcPr>
            <w:tcW w:w="5954" w:type="dxa"/>
            <w:gridSpan w:val="7"/>
            <w:tcBorders>
              <w:top w:val="single" w:sz="4" w:space="0" w:color="auto"/>
              <w:left w:val="nil"/>
              <w:right w:val="single" w:sz="4" w:space="0" w:color="auto"/>
            </w:tcBorders>
            <w:shd w:val="clear" w:color="000000" w:fill="FFFFFF"/>
            <w:vAlign w:val="center"/>
            <w:hideMark/>
          </w:tcPr>
          <w:p w14:paraId="62C19B45"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386E7E68" w14:textId="77777777"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01F43B8B" w14:textId="4794BBA6"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48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19CFC38"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Historia filozofii</w:t>
            </w:r>
          </w:p>
          <w:p w14:paraId="4E84B714" w14:textId="77777777" w:rsidR="009B743F" w:rsidRPr="00A16F40" w:rsidRDefault="009B743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Francuska myśl filozoficzna w XVIII i XIX w.</w:t>
            </w:r>
          </w:p>
        </w:tc>
      </w:tr>
      <w:tr w:rsidR="009B743F" w:rsidRPr="00A16F40" w14:paraId="2744DE2E" w14:textId="77777777" w:rsidTr="001A5867">
        <w:trPr>
          <w:trHeight w:val="1095"/>
        </w:trPr>
        <w:tc>
          <w:tcPr>
            <w:tcW w:w="1210" w:type="dxa"/>
            <w:vMerge/>
            <w:tcBorders>
              <w:top w:val="single" w:sz="4" w:space="0" w:color="auto"/>
              <w:left w:val="single" w:sz="4" w:space="0" w:color="auto"/>
              <w:bottom w:val="single" w:sz="4" w:space="0" w:color="000000"/>
              <w:right w:val="single" w:sz="4" w:space="0" w:color="auto"/>
            </w:tcBorders>
            <w:vAlign w:val="center"/>
            <w:hideMark/>
          </w:tcPr>
          <w:p w14:paraId="74BBFCF3"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6AE3FF3E"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47C3EF39"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p>
          <w:p w14:paraId="42BD47BB" w14:textId="77777777" w:rsidR="009B743F" w:rsidRPr="00A16F40" w:rsidRDefault="009B743F" w:rsidP="00A16F40">
            <w:pPr>
              <w:spacing w:after="0" w:line="240" w:lineRule="auto"/>
              <w:jc w:val="both"/>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zapoznanie studentów z najważniejszymi zagadnieniami filozoficznymi na przykładach konkretnych filozofów i systemów filozoficznych wraz ze wskazaniem jak istotny jest rozumny namysł nad światem w ogólności i człowiekiem w szczególności dla kształtowania cywilizacji we wszystkich jej wymiarach. Problematyka filozoficzna będzie więc omawiana w kontekście warunków historycznych i społecznych epok, w których żyli i działali wybrani myśliciele. Zajęcia mają również zapoznać studentów z podstawowymi metodami rozumowania: analityczną oraz syntetyczną.</w:t>
            </w:r>
          </w:p>
          <w:p w14:paraId="7275AB98"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r>
      <w:tr w:rsidR="009B743F" w:rsidRPr="00A16F40" w14:paraId="4463AFA7" w14:textId="77777777" w:rsidTr="001A5867">
        <w:trPr>
          <w:trHeight w:val="1691"/>
        </w:trPr>
        <w:tc>
          <w:tcPr>
            <w:tcW w:w="121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180C5D36"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GRUPA ZAJĘĆ_14 Ochrona własności intelektualnej </w:t>
            </w:r>
          </w:p>
        </w:tc>
        <w:tc>
          <w:tcPr>
            <w:tcW w:w="3118" w:type="dxa"/>
            <w:tcBorders>
              <w:top w:val="single" w:sz="4" w:space="0" w:color="auto"/>
              <w:left w:val="nil"/>
              <w:right w:val="single" w:sz="4" w:space="0" w:color="auto"/>
            </w:tcBorders>
            <w:shd w:val="clear" w:color="000000" w:fill="FFFFFF"/>
            <w:vAlign w:val="center"/>
            <w:hideMark/>
          </w:tcPr>
          <w:p w14:paraId="2D609392"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 KP6_WK3</w:t>
            </w:r>
          </w:p>
          <w:p w14:paraId="6D0A0F4B"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KP6_UW6, KP6_UU1</w:t>
            </w:r>
          </w:p>
          <w:p w14:paraId="35F9A67C"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KP6_KR1</w:t>
            </w:r>
          </w:p>
        </w:tc>
        <w:tc>
          <w:tcPr>
            <w:tcW w:w="5670" w:type="dxa"/>
            <w:gridSpan w:val="5"/>
            <w:tcBorders>
              <w:top w:val="single" w:sz="4" w:space="0" w:color="auto"/>
              <w:left w:val="nil"/>
              <w:right w:val="single" w:sz="4" w:space="0" w:color="auto"/>
            </w:tcBorders>
            <w:shd w:val="clear" w:color="000000" w:fill="FFFFFF"/>
            <w:vAlign w:val="center"/>
            <w:hideMark/>
          </w:tcPr>
          <w:p w14:paraId="60597F84"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4574AECD" w14:textId="206F13DB"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48079083" w14:textId="77777777" w:rsidR="00D91D12"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2862BA74" w14:textId="647DC551" w:rsidR="009B743F" w:rsidRPr="00A16F40" w:rsidRDefault="009B743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6E97AEA8" w14:textId="2FEFA70C"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7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C145DEA" w14:textId="77777777" w:rsidR="009B743F" w:rsidRPr="00A16F40" w:rsidRDefault="009B743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Ochrona własności intelektualnej</w:t>
            </w:r>
          </w:p>
        </w:tc>
      </w:tr>
      <w:tr w:rsidR="009B743F" w:rsidRPr="00A16F40" w14:paraId="77FF24BC" w14:textId="77777777" w:rsidTr="001A5867">
        <w:trPr>
          <w:trHeight w:val="1095"/>
        </w:trPr>
        <w:tc>
          <w:tcPr>
            <w:tcW w:w="1210" w:type="dxa"/>
            <w:vMerge/>
            <w:tcBorders>
              <w:top w:val="single" w:sz="4" w:space="0" w:color="auto"/>
              <w:left w:val="single" w:sz="4" w:space="0" w:color="auto"/>
              <w:bottom w:val="single" w:sz="4" w:space="0" w:color="auto"/>
              <w:right w:val="single" w:sz="4" w:space="0" w:color="auto"/>
            </w:tcBorders>
            <w:vAlign w:val="center"/>
            <w:hideMark/>
          </w:tcPr>
          <w:p w14:paraId="3F5664BF"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c>
          <w:tcPr>
            <w:tcW w:w="13958" w:type="dxa"/>
            <w:gridSpan w:val="13"/>
            <w:tcBorders>
              <w:top w:val="single" w:sz="4" w:space="0" w:color="auto"/>
              <w:left w:val="nil"/>
              <w:bottom w:val="single" w:sz="4" w:space="0" w:color="auto"/>
              <w:right w:val="single" w:sz="4" w:space="0" w:color="000000"/>
            </w:tcBorders>
            <w:shd w:val="clear" w:color="000000" w:fill="FFFFFF"/>
            <w:vAlign w:val="center"/>
            <w:hideMark/>
          </w:tcPr>
          <w:p w14:paraId="7063CD5F" w14:textId="77777777" w:rsidR="009B743F" w:rsidRPr="00A16F40" w:rsidRDefault="009B743F"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FCABB7C"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Ochrona własności intelektualnej</w:t>
            </w:r>
          </w:p>
          <w:p w14:paraId="5F875531"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w:t>
            </w:r>
          </w:p>
          <w:p w14:paraId="65DC2E23"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zna i rozumie podstawowe pojęcia i zasady z zakresu własności intelektualnej i ochrony prawa</w:t>
            </w:r>
          </w:p>
          <w:p w14:paraId="4AE2DFC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autorskiego;</w:t>
            </w:r>
          </w:p>
          <w:p w14:paraId="7CB01182"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posiada umiejętność stosowania przepisów prawa dotyczących ochrony własności intelektualnej</w:t>
            </w:r>
          </w:p>
          <w:p w14:paraId="099CB339"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tworzonych przez siebie pracach;</w:t>
            </w:r>
          </w:p>
          <w:p w14:paraId="5B944315"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dostrzega i formułuje problemy moralne i dylematy etyczne związane z własną i cudzą pracą,</w:t>
            </w:r>
          </w:p>
          <w:p w14:paraId="61DE715E"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poszukuje optymalnych rozwiązań;</w:t>
            </w:r>
          </w:p>
          <w:p w14:paraId="2DAFFCD7"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postępuje zgodnie z zasadami etyki, jest świadomy istnienia etycznego wymiaru w badaniach naukowych.</w:t>
            </w:r>
          </w:p>
          <w:p w14:paraId="538387D7" w14:textId="77777777" w:rsidR="009B743F" w:rsidRPr="00A16F40" w:rsidRDefault="009B743F" w:rsidP="00A16F40">
            <w:pPr>
              <w:spacing w:after="0" w:line="240" w:lineRule="auto"/>
              <w:rPr>
                <w:rFonts w:ascii="Arial" w:eastAsia="Times New Roman" w:hAnsi="Arial" w:cs="Arial"/>
                <w:color w:val="000000" w:themeColor="text1"/>
                <w:sz w:val="22"/>
                <w:szCs w:val="22"/>
                <w:lang w:eastAsia="pl-PL"/>
              </w:rPr>
            </w:pPr>
          </w:p>
        </w:tc>
      </w:tr>
      <w:tr w:rsidR="009B743F" w:rsidRPr="00A16F40" w14:paraId="1164A06E" w14:textId="77777777" w:rsidTr="001A5867">
        <w:trPr>
          <w:trHeight w:val="1338"/>
        </w:trPr>
        <w:tc>
          <w:tcPr>
            <w:tcW w:w="15168" w:type="dxa"/>
            <w:gridSpan w:val="14"/>
            <w:tcBorders>
              <w:top w:val="single" w:sz="4" w:space="0" w:color="auto"/>
              <w:left w:val="single" w:sz="4" w:space="0" w:color="auto"/>
              <w:bottom w:val="single" w:sz="4" w:space="0" w:color="000000"/>
              <w:right w:val="single" w:sz="4" w:space="0" w:color="000000"/>
            </w:tcBorders>
            <w:vAlign w:val="center"/>
          </w:tcPr>
          <w:p w14:paraId="12313424" w14:textId="77777777" w:rsidR="009B743F" w:rsidRPr="00A16F40" w:rsidRDefault="009B743F" w:rsidP="00A16F40">
            <w:pPr>
              <w:spacing w:after="0" w:line="240" w:lineRule="auto"/>
              <w:jc w:val="both"/>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WARUNKI UKOŃCZENIA STUDIÓW ORAZ UZYSKIWANY TYTUŁ ZAWODOWY:</w:t>
            </w:r>
          </w:p>
          <w:p w14:paraId="04A9F5AA" w14:textId="77777777" w:rsidR="009B743F" w:rsidRPr="00A16F40" w:rsidRDefault="009B743F" w:rsidP="00A16F40">
            <w:pPr>
              <w:spacing w:after="0" w:line="240" w:lineRule="auto"/>
              <w:jc w:val="both"/>
              <w:rPr>
                <w:rFonts w:ascii="Arial" w:eastAsia="Times New Roman" w:hAnsi="Arial" w:cs="Arial"/>
                <w:color w:val="000000" w:themeColor="text1"/>
                <w:sz w:val="22"/>
                <w:szCs w:val="22"/>
                <w:lang w:eastAsia="pl-PL"/>
              </w:rPr>
            </w:pPr>
          </w:p>
          <w:p w14:paraId="07423129" w14:textId="77777777" w:rsidR="009B743F" w:rsidRPr="00A16F40" w:rsidRDefault="009B743F" w:rsidP="00A16F40">
            <w:pPr>
              <w:spacing w:after="0"/>
              <w:jc w:val="both"/>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tc>
      </w:tr>
    </w:tbl>
    <w:p w14:paraId="62AF7A46" w14:textId="4AB9B61A" w:rsidR="00BB13AD" w:rsidRPr="00A16F40" w:rsidRDefault="00BB13AD" w:rsidP="00A16F40">
      <w:pPr>
        <w:tabs>
          <w:tab w:val="left" w:pos="9498"/>
        </w:tabs>
        <w:spacing w:after="0"/>
        <w:jc w:val="both"/>
        <w:rPr>
          <w:rFonts w:ascii="Arial" w:hAnsi="Arial" w:cs="Arial"/>
          <w:color w:val="000000" w:themeColor="text1"/>
          <w:sz w:val="22"/>
          <w:szCs w:val="22"/>
        </w:rPr>
      </w:pPr>
    </w:p>
    <w:p w14:paraId="518BE0F4" w14:textId="7E41E4DA" w:rsidR="006260C0" w:rsidRPr="00A16F40" w:rsidRDefault="006260C0" w:rsidP="00A16F40">
      <w:pPr>
        <w:tabs>
          <w:tab w:val="left" w:pos="9498"/>
        </w:tabs>
        <w:spacing w:after="0"/>
        <w:jc w:val="both"/>
        <w:rPr>
          <w:rFonts w:ascii="Arial" w:hAnsi="Arial" w:cs="Arial"/>
          <w:color w:val="000000" w:themeColor="text1"/>
          <w:sz w:val="22"/>
          <w:szCs w:val="22"/>
        </w:rPr>
      </w:pPr>
    </w:p>
    <w:tbl>
      <w:tblPr>
        <w:tblW w:w="15235" w:type="dxa"/>
        <w:tblInd w:w="-214" w:type="dxa"/>
        <w:tblLayout w:type="fixed"/>
        <w:tblCellMar>
          <w:left w:w="70" w:type="dxa"/>
          <w:right w:w="70" w:type="dxa"/>
        </w:tblCellMar>
        <w:tblLook w:val="04A0" w:firstRow="1" w:lastRow="0" w:firstColumn="1" w:lastColumn="0" w:noHBand="0" w:noVBand="1"/>
      </w:tblPr>
      <w:tblGrid>
        <w:gridCol w:w="1135"/>
        <w:gridCol w:w="3260"/>
        <w:gridCol w:w="112"/>
        <w:gridCol w:w="30"/>
        <w:gridCol w:w="142"/>
        <w:gridCol w:w="5386"/>
        <w:gridCol w:w="60"/>
        <w:gridCol w:w="82"/>
        <w:gridCol w:w="142"/>
        <w:gridCol w:w="4886"/>
      </w:tblGrid>
      <w:tr w:rsidR="008E4B9C" w:rsidRPr="00A16F40" w14:paraId="791DC4AF" w14:textId="77777777" w:rsidTr="006260C0">
        <w:trPr>
          <w:trHeight w:val="771"/>
        </w:trPr>
        <w:tc>
          <w:tcPr>
            <w:tcW w:w="15235"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00F2AE85"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Moduł specjalizacyjny: JĘZYK FRANCUSKI (OD PODSTAW) Z ANGIELSKIM – PROFIL TŁUMACZENIOWY</w:t>
            </w:r>
          </w:p>
        </w:tc>
      </w:tr>
      <w:tr w:rsidR="008E4B9C" w:rsidRPr="00A16F40" w14:paraId="00C7BA3B" w14:textId="77777777" w:rsidTr="006260C0">
        <w:trPr>
          <w:trHeight w:val="1020"/>
        </w:trPr>
        <w:tc>
          <w:tcPr>
            <w:tcW w:w="113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60F5967" w14:textId="77777777" w:rsidR="00F62119" w:rsidRPr="00A16F40" w:rsidRDefault="00F62119"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Grupa zajęć</w:t>
            </w:r>
          </w:p>
        </w:tc>
        <w:tc>
          <w:tcPr>
            <w:tcW w:w="3372" w:type="dxa"/>
            <w:gridSpan w:val="2"/>
            <w:tcBorders>
              <w:top w:val="single" w:sz="4" w:space="0" w:color="auto"/>
              <w:left w:val="nil"/>
              <w:bottom w:val="single" w:sz="4" w:space="0" w:color="auto"/>
              <w:right w:val="single" w:sz="4" w:space="0" w:color="auto"/>
            </w:tcBorders>
            <w:shd w:val="clear" w:color="000000" w:fill="FFFFFF"/>
            <w:vAlign w:val="center"/>
          </w:tcPr>
          <w:p w14:paraId="15E56BC2" w14:textId="77777777" w:rsidR="00F62119" w:rsidRPr="00A16F40" w:rsidRDefault="00F62119"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Symbole efektów uczenia się</w:t>
            </w:r>
          </w:p>
        </w:tc>
        <w:tc>
          <w:tcPr>
            <w:tcW w:w="5618" w:type="dxa"/>
            <w:gridSpan w:val="4"/>
            <w:tcBorders>
              <w:top w:val="single" w:sz="4" w:space="0" w:color="auto"/>
              <w:left w:val="nil"/>
              <w:bottom w:val="single" w:sz="4" w:space="0" w:color="auto"/>
              <w:right w:val="single" w:sz="4" w:space="0" w:color="auto"/>
            </w:tcBorders>
            <w:shd w:val="clear" w:color="000000" w:fill="FFFFFF"/>
            <w:vAlign w:val="center"/>
          </w:tcPr>
          <w:p w14:paraId="1D63B2D1" w14:textId="77777777" w:rsidR="00F62119" w:rsidRPr="00A16F40" w:rsidRDefault="00F62119"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Sposoby weryfikacji i oceny efektów uczenia się osiągniętych przez studenta</w:t>
            </w:r>
          </w:p>
        </w:tc>
        <w:tc>
          <w:tcPr>
            <w:tcW w:w="51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CFBE64" w14:textId="77777777" w:rsidR="00F62119" w:rsidRPr="00A16F40" w:rsidRDefault="00F62119" w:rsidP="00A16F40">
            <w:pPr>
              <w:spacing w:after="0" w:line="240" w:lineRule="auto"/>
              <w:jc w:val="center"/>
              <w:rPr>
                <w:rFonts w:ascii="Arial" w:eastAsia="Times New Roman" w:hAnsi="Arial" w:cs="Arial"/>
                <w:b/>
                <w:color w:val="000000" w:themeColor="text1"/>
                <w:sz w:val="22"/>
                <w:szCs w:val="22"/>
                <w:lang w:eastAsia="pl-PL"/>
              </w:rPr>
            </w:pPr>
            <w:r w:rsidRPr="00A16F40">
              <w:rPr>
                <w:rFonts w:ascii="Arial" w:eastAsia="Times New Roman" w:hAnsi="Arial" w:cs="Arial"/>
                <w:b/>
                <w:bCs/>
                <w:iCs/>
                <w:color w:val="000000" w:themeColor="text1"/>
                <w:sz w:val="22"/>
                <w:szCs w:val="22"/>
                <w:lang w:eastAsia="pl-PL"/>
              </w:rPr>
              <w:t>Nazwa zajęć</w:t>
            </w:r>
          </w:p>
        </w:tc>
      </w:tr>
      <w:tr w:rsidR="008E4B9C" w:rsidRPr="00A16F40" w14:paraId="086115EF" w14:textId="77777777" w:rsidTr="006260C0">
        <w:trPr>
          <w:trHeight w:val="2254"/>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94009E2"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 Praktyczna nauka języka francuskiego</w:t>
            </w:r>
          </w:p>
        </w:tc>
        <w:tc>
          <w:tcPr>
            <w:tcW w:w="3372" w:type="dxa"/>
            <w:gridSpan w:val="2"/>
            <w:tcBorders>
              <w:top w:val="single" w:sz="4" w:space="0" w:color="auto"/>
              <w:left w:val="nil"/>
              <w:right w:val="single" w:sz="4" w:space="0" w:color="auto"/>
            </w:tcBorders>
            <w:shd w:val="clear" w:color="000000" w:fill="FFFFFF"/>
            <w:vAlign w:val="center"/>
            <w:hideMark/>
          </w:tcPr>
          <w:p w14:paraId="78C7C92A"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237D4017"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KP6_UW7, KP6_UK4,  KP6_UK5, KP6_UO1, KP6_UU1</w:t>
            </w:r>
          </w:p>
          <w:p w14:paraId="17107CE9"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618" w:type="dxa"/>
            <w:gridSpan w:val="4"/>
            <w:tcBorders>
              <w:top w:val="single" w:sz="4" w:space="0" w:color="auto"/>
              <w:left w:val="nil"/>
              <w:bottom w:val="single" w:sz="4" w:space="0" w:color="auto"/>
              <w:right w:val="single" w:sz="4" w:space="0" w:color="auto"/>
            </w:tcBorders>
            <w:shd w:val="clear" w:color="000000" w:fill="FFFFFF"/>
            <w:vAlign w:val="center"/>
            <w:hideMark/>
          </w:tcPr>
          <w:p w14:paraId="6E94C637" w14:textId="77777777" w:rsidR="00464E0B" w:rsidRPr="00A16F40" w:rsidRDefault="00464E0B"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C85286F" w14:textId="77777777" w:rsidR="00464E0B" w:rsidRPr="00A16F40" w:rsidRDefault="00464E0B"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2456221E" w14:textId="5CC7DCFC" w:rsidR="00464E0B" w:rsidRPr="00A16F40" w:rsidRDefault="00464E0B" w:rsidP="00D91D12">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w:t>
            </w:r>
            <w:r w:rsidR="00D91D12">
              <w:rPr>
                <w:rFonts w:ascii="Arial" w:hAnsi="Arial" w:cs="Arial"/>
                <w:color w:val="000000" w:themeColor="text1"/>
                <w:sz w:val="22"/>
                <w:szCs w:val="22"/>
              </w:rPr>
              <w:t>ktando, esej)</w:t>
            </w:r>
          </w:p>
        </w:tc>
        <w:tc>
          <w:tcPr>
            <w:tcW w:w="51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7679046"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PNJF1</w:t>
            </w:r>
          </w:p>
          <w:p w14:paraId="7B1689D2" w14:textId="77777777" w:rsidR="00464E0B" w:rsidRPr="00A16F40" w:rsidRDefault="00464E0B" w:rsidP="00A16F40">
            <w:pPr>
              <w:spacing w:after="0"/>
              <w:jc w:val="center"/>
              <w:rPr>
                <w:rFonts w:ascii="Arial" w:hAnsi="Arial" w:cs="Arial"/>
                <w:color w:val="000000" w:themeColor="text1"/>
                <w:sz w:val="22"/>
                <w:szCs w:val="22"/>
              </w:rPr>
            </w:pPr>
          </w:p>
          <w:p w14:paraId="2AB22691"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PNJF2</w:t>
            </w:r>
          </w:p>
          <w:p w14:paraId="0F7E4419" w14:textId="77777777" w:rsidR="00464E0B" w:rsidRPr="00A16F40" w:rsidRDefault="00464E0B" w:rsidP="00A16F40">
            <w:pPr>
              <w:spacing w:after="0"/>
              <w:rPr>
                <w:rFonts w:ascii="Arial" w:hAnsi="Arial" w:cs="Arial"/>
                <w:color w:val="000000" w:themeColor="text1"/>
                <w:sz w:val="22"/>
                <w:szCs w:val="22"/>
              </w:rPr>
            </w:pPr>
          </w:p>
          <w:p w14:paraId="7A072821" w14:textId="77777777" w:rsidR="00464E0B" w:rsidRPr="00A16F40" w:rsidRDefault="00464E0B"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PNJF3</w:t>
            </w:r>
          </w:p>
          <w:p w14:paraId="7F9B6AE7" w14:textId="77777777" w:rsidR="00464E0B" w:rsidRPr="00A16F40" w:rsidRDefault="00464E0B" w:rsidP="00A16F40">
            <w:pPr>
              <w:spacing w:after="0"/>
              <w:rPr>
                <w:rFonts w:ascii="Arial" w:hAnsi="Arial" w:cs="Arial"/>
                <w:color w:val="000000" w:themeColor="text1"/>
                <w:sz w:val="22"/>
                <w:szCs w:val="22"/>
              </w:rPr>
            </w:pPr>
          </w:p>
        </w:tc>
      </w:tr>
      <w:tr w:rsidR="008E4B9C" w:rsidRPr="00A16F40" w14:paraId="35FCF211"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93289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1B8946F5"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7C73E28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1</w:t>
            </w:r>
          </w:p>
          <w:p w14:paraId="04C5E70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kompetencji komunikacyjnej i umiejętności przetwarzania informacji</w:t>
            </w:r>
          </w:p>
          <w:p w14:paraId="373CC1C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 i motywowanie do samodzielnej pracy;</w:t>
            </w:r>
          </w:p>
          <w:p w14:paraId="30E3892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rozwój wszystkich sprawności językowych na poziomie B1:rozumienie dokumentów</w:t>
            </w:r>
          </w:p>
          <w:p w14:paraId="2412439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dźwiękowych w sytuacjach z życia codziennego, pisanie krótkich tekstów, opowiadań,</w:t>
            </w:r>
          </w:p>
          <w:p w14:paraId="6BB6B85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listów, ćwiczenie wymowy i intonacji, ćwiczenie samodzielnej wypowiedzi ustnej w różnych</w:t>
            </w:r>
          </w:p>
          <w:p w14:paraId="5BCAB0F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sytuacja z życia codziennego.</w:t>
            </w:r>
          </w:p>
          <w:p w14:paraId="09F3684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2</w:t>
            </w:r>
          </w:p>
          <w:p w14:paraId="59F3DA8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dalsze rozwijanie kompetencji komunikacyjnej i umiejętności przetwarzania informacji;</w:t>
            </w:r>
          </w:p>
          <w:p w14:paraId="7B14825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systematyzowanie wiedzy i motywowanie do samodzielnej pracy;</w:t>
            </w:r>
          </w:p>
          <w:p w14:paraId="5CD8BD4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doskonalenie i dalszy rozwój wszystkich sprawności językowych dla potrzeb akademickich</w:t>
            </w:r>
          </w:p>
          <w:p w14:paraId="01E3760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zawodowych na poziomie B2: rozumienie dokumentów dźwiękowych typu dziennik</w:t>
            </w:r>
          </w:p>
          <w:p w14:paraId="0E3323A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telewizyjny, reportaż, wywiad. Umiejętność klarownej wypowiedzi dotyczącej zainteresowań,</w:t>
            </w:r>
          </w:p>
          <w:p w14:paraId="5AEBEAA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pasji, przedstawianie własnego punktu widzenia. Umiejętność pisania streszczeń,</w:t>
            </w:r>
          </w:p>
          <w:p w14:paraId="2796EF5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słownictwa.</w:t>
            </w:r>
          </w:p>
          <w:p w14:paraId="646916E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PNJF 3</w:t>
            </w:r>
          </w:p>
          <w:p w14:paraId="2E9F7EA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doskonalenie umiejętności mówienia, pisania i rozumienia (tekstu</w:t>
            </w:r>
          </w:p>
          <w:p w14:paraId="37CA4FA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pisanego i dźwiękowego) w języku francuskim(poziom B2/C1). Proponowanie ćwiczeń</w:t>
            </w:r>
          </w:p>
          <w:p w14:paraId="675F10C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leksykalno-stylistycznych zmierzających do wzbogacenia słownictwa i struktur</w:t>
            </w:r>
          </w:p>
          <w:p w14:paraId="4513DBA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gramatycznych. Studentka/student powinna/powinien w jasny sposób prezentować swój punkt</w:t>
            </w:r>
          </w:p>
          <w:p w14:paraId="25DEF12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widzenia podczas organizowanych dyskusji (argumentacja), a także na piśmie (tekst</w:t>
            </w:r>
          </w:p>
          <w:p w14:paraId="74D5802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argumentacyjny), wykazując się przy tym umiejętnością skonstruowania części wstępnej</w:t>
            </w:r>
          </w:p>
          <w:p w14:paraId="3DA2AAC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konkluzji. Doskonalenie sprawności pisania różnych typów tekstów typu akademickiego</w:t>
            </w:r>
          </w:p>
          <w:p w14:paraId="247EF80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(synteza, dysertacja).Umiejętności studentki/studenta powinny odpowiadać poziomowi C1.</w:t>
            </w:r>
          </w:p>
        </w:tc>
      </w:tr>
      <w:tr w:rsidR="008E4B9C" w:rsidRPr="00A16F40" w14:paraId="2D98A745" w14:textId="77777777" w:rsidTr="0020143B">
        <w:trPr>
          <w:trHeight w:val="2108"/>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3DF3664"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ZAJĘĆ_2 Praktyczna nauka języka angielskiego</w:t>
            </w:r>
          </w:p>
        </w:tc>
        <w:tc>
          <w:tcPr>
            <w:tcW w:w="3544" w:type="dxa"/>
            <w:gridSpan w:val="4"/>
            <w:tcBorders>
              <w:top w:val="single" w:sz="4" w:space="0" w:color="auto"/>
              <w:left w:val="nil"/>
              <w:right w:val="single" w:sz="4" w:space="0" w:color="auto"/>
            </w:tcBorders>
            <w:shd w:val="clear" w:color="000000" w:fill="FFFFFF"/>
            <w:vAlign w:val="center"/>
            <w:hideMark/>
          </w:tcPr>
          <w:p w14:paraId="6536675A"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7327DD68"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KP6_UW7, KP6_UK4,  KP6_UK6, KP6_UO1, KP6_UU1</w:t>
            </w:r>
          </w:p>
          <w:p w14:paraId="5B65C655"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528" w:type="dxa"/>
            <w:gridSpan w:val="3"/>
            <w:tcBorders>
              <w:top w:val="single" w:sz="4" w:space="0" w:color="auto"/>
              <w:left w:val="nil"/>
              <w:bottom w:val="single" w:sz="4" w:space="0" w:color="auto"/>
              <w:right w:val="single" w:sz="4" w:space="0" w:color="auto"/>
            </w:tcBorders>
            <w:shd w:val="clear" w:color="000000" w:fill="FFFFFF"/>
            <w:vAlign w:val="center"/>
            <w:hideMark/>
          </w:tcPr>
          <w:p w14:paraId="6A7685EA" w14:textId="77777777" w:rsidR="00433364" w:rsidRPr="00A16F40"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studiów</w:t>
            </w:r>
          </w:p>
          <w:p w14:paraId="5FFC5672" w14:textId="77777777" w:rsidR="00433364" w:rsidRPr="00A16F40"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studenta</w:t>
            </w:r>
          </w:p>
          <w:p w14:paraId="3A9A9670" w14:textId="0A160D49" w:rsidR="00433364" w:rsidRPr="00A16F40" w:rsidRDefault="00433364" w:rsidP="00D91D12">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w:t>
            </w:r>
            <w:r w:rsidR="00D91D12">
              <w:rPr>
                <w:rFonts w:ascii="Arial" w:hAnsi="Arial" w:cs="Arial"/>
                <w:color w:val="000000" w:themeColor="text1"/>
                <w:sz w:val="22"/>
                <w:szCs w:val="22"/>
              </w:rPr>
              <w:t>ojektowa, test, dyktando, esej)</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8A26D2" w14:textId="77777777" w:rsidR="00433364" w:rsidRPr="00A16F40" w:rsidRDefault="0043336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PNJA1</w:t>
            </w:r>
          </w:p>
          <w:p w14:paraId="6A0021D9" w14:textId="77777777" w:rsidR="00433364" w:rsidRPr="00A16F40" w:rsidRDefault="0043336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PNJA2</w:t>
            </w:r>
          </w:p>
          <w:p w14:paraId="221F80B0" w14:textId="77777777" w:rsidR="00433364" w:rsidRPr="00A16F40" w:rsidRDefault="0043336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PNJA3</w:t>
            </w:r>
          </w:p>
        </w:tc>
      </w:tr>
      <w:tr w:rsidR="008E4B9C" w:rsidRPr="00A16F40" w14:paraId="0561B665"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455D8E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7C6F2A1F"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4FAFF26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 ukończeniu kursu student:</w:t>
            </w:r>
          </w:p>
          <w:p w14:paraId="2BF33F1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wykazuje wystarczające opanowanie środków językowych koniecznych do formułowania</w:t>
            </w:r>
          </w:p>
          <w:p w14:paraId="2DC8683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własnych myśli zarówno w formie ustnej jak i pisemnej;</w:t>
            </w:r>
          </w:p>
          <w:p w14:paraId="7C52E06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zaznajomił się ze słownictwem objętym kursem;</w:t>
            </w:r>
          </w:p>
          <w:p w14:paraId="12784BE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sprawnie posługuje się strukturami zdaniowymi języka angielskiego;</w:t>
            </w:r>
          </w:p>
          <w:p w14:paraId="2C05A20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rozwinął techniki czytania takich jak np.: czytanie w celu znalezienia szczegółowych</w:t>
            </w:r>
          </w:p>
          <w:p w14:paraId="6F25EC1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informacji, czytanie dla ogólnego zrozumienia;</w:t>
            </w:r>
          </w:p>
          <w:p w14:paraId="1CDE15E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rozwinął sprawności słuchania i rozumienia w skali 'mikro';</w:t>
            </w:r>
          </w:p>
          <w:p w14:paraId="0EFA1A2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czytając i słuchając potrafi zrozumieć nie tylko podstawowy komunikat, ale także podteksty,</w:t>
            </w:r>
          </w:p>
          <w:p w14:paraId="2BCA139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znaczenia ukryte nastawienie autora tekstu;</w:t>
            </w:r>
          </w:p>
          <w:p w14:paraId="025EAEB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potrafi wypowiadać się w sposób naturalny; nadąża za wypowiedziami innych.</w:t>
            </w:r>
          </w:p>
        </w:tc>
      </w:tr>
      <w:tr w:rsidR="008E4B9C" w:rsidRPr="00A16F40" w14:paraId="7C39FCF8" w14:textId="77777777" w:rsidTr="006260C0">
        <w:trPr>
          <w:trHeight w:val="2149"/>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09EE33D"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ZAJĘĆ_3 PNJF -doskonalenie językowe</w:t>
            </w:r>
          </w:p>
        </w:tc>
        <w:tc>
          <w:tcPr>
            <w:tcW w:w="3402" w:type="dxa"/>
            <w:gridSpan w:val="3"/>
            <w:tcBorders>
              <w:top w:val="single" w:sz="4" w:space="0" w:color="auto"/>
              <w:left w:val="nil"/>
              <w:right w:val="single" w:sz="4" w:space="0" w:color="auto"/>
            </w:tcBorders>
            <w:shd w:val="clear" w:color="000000" w:fill="FFFFFF"/>
            <w:vAlign w:val="center"/>
            <w:hideMark/>
          </w:tcPr>
          <w:p w14:paraId="3A805B84"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w:t>
            </w:r>
          </w:p>
          <w:p w14:paraId="6943A2AA"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KP6_UW4, KP6_UW6, KP6_UW7, KP6_UK4, KP6_UK5, KP6_UO1, KP6_UU1</w:t>
            </w:r>
          </w:p>
          <w:p w14:paraId="62C455D5"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12" w:type="dxa"/>
            <w:gridSpan w:val="5"/>
            <w:tcBorders>
              <w:top w:val="single" w:sz="4" w:space="0" w:color="auto"/>
              <w:left w:val="nil"/>
              <w:bottom w:val="single" w:sz="4" w:space="0" w:color="auto"/>
              <w:right w:val="single" w:sz="4" w:space="0" w:color="auto"/>
            </w:tcBorders>
            <w:shd w:val="clear" w:color="000000" w:fill="FFFFFF"/>
            <w:vAlign w:val="center"/>
            <w:hideMark/>
          </w:tcPr>
          <w:p w14:paraId="5F71CD8C" w14:textId="77777777" w:rsidR="00D91D12"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211DB2CF" w14:textId="5465C635" w:rsidR="00433364" w:rsidRPr="00A16F40"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65C484DE" w14:textId="77777777" w:rsidR="00D91D12"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0B616E4B" w14:textId="2BE75C16" w:rsidR="00433364" w:rsidRPr="00A16F40" w:rsidRDefault="0043336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6FD9DCC2" w14:textId="5DEC9164" w:rsidR="00433364" w:rsidRPr="00A16F40" w:rsidRDefault="00433364" w:rsidP="00D91D12">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Sprawdzian efektów uczenia się w formie ustnej i/lub pisemnej (przykładowe formy: analiza/interpretacja tekstu, prezentacja, praca projektowa, test, dykt</w:t>
            </w:r>
            <w:r w:rsidR="00D91D12">
              <w:rPr>
                <w:rFonts w:ascii="Arial" w:hAnsi="Arial" w:cs="Arial"/>
                <w:color w:val="000000" w:themeColor="text1"/>
                <w:sz w:val="22"/>
                <w:szCs w:val="22"/>
              </w:rPr>
              <w:t>ando, esej)</w:t>
            </w:r>
          </w:p>
        </w:tc>
        <w:tc>
          <w:tcPr>
            <w:tcW w:w="4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E069" w14:textId="2593BA93"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Doskonalenie językowe A                                                                                                                                                                                                                                                                                                Doskonalenie językowe B</w:t>
            </w:r>
          </w:p>
          <w:p w14:paraId="010BDF36"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Doskonalenie językowe C</w:t>
            </w:r>
          </w:p>
          <w:p w14:paraId="3F7EBD89" w14:textId="77777777" w:rsidR="00433364" w:rsidRPr="00A16F40" w:rsidRDefault="0043336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Doskonalenie językowe D</w:t>
            </w:r>
          </w:p>
        </w:tc>
      </w:tr>
      <w:tr w:rsidR="008E4B9C" w:rsidRPr="00A16F40" w14:paraId="33ADF428" w14:textId="77777777" w:rsidTr="006260C0">
        <w:trPr>
          <w:trHeight w:val="55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AB75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4B48918C"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A0474E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Doskonalenie językowe A</w:t>
            </w:r>
          </w:p>
          <w:p w14:paraId="5804F7D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doskonalenie językowe:</w:t>
            </w:r>
          </w:p>
          <w:p w14:paraId="51A3CE1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ćwiczenie prawidłowej artykulacji głosek;</w:t>
            </w:r>
          </w:p>
          <w:p w14:paraId="1427096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używanie odpowiedniej intonacji w zależności od wyrażanych emocji;</w:t>
            </w:r>
          </w:p>
          <w:p w14:paraId="38A15AB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utrwalanie wprowadzonych na zajęciach z PNJF zagadnień gramatycznych i leksykalnych w</w:t>
            </w:r>
          </w:p>
          <w:p w14:paraId="2122CAB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wypowiedziach ustnych i pisemnych;</w:t>
            </w:r>
          </w:p>
          <w:p w14:paraId="4EC7C85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ćwiczenie interakcji ustnej;</w:t>
            </w:r>
          </w:p>
          <w:p w14:paraId="615C8C3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rozwijanie umiejętności budowania poprawnych zdań w krótkich wypowiedziach pisemnych</w:t>
            </w:r>
          </w:p>
          <w:p w14:paraId="367CDE9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(opis, list) na znany temat, np. rodzina, najbliższe otoczenie, preferencje;</w:t>
            </w:r>
          </w:p>
          <w:p w14:paraId="6F735BC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utrwalanie zasad ortografii w ćwiczeniach praktycznych.</w:t>
            </w:r>
          </w:p>
          <w:p w14:paraId="3794F23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Doskonalenie językowe B</w:t>
            </w:r>
          </w:p>
          <w:p w14:paraId="681C9A1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doskonalenie:</w:t>
            </w:r>
          </w:p>
          <w:p w14:paraId="2C5159F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pisania w języku francuskim, rozwijanie kreatywności, poszerzanie słownictwa</w:t>
            </w:r>
          </w:p>
          <w:p w14:paraId="47F48C1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pracy ze słownikami;</w:t>
            </w:r>
          </w:p>
          <w:p w14:paraId="0BAEBC1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stosowania środków służących budowaniu spójnego i logicznego tekstu;</w:t>
            </w:r>
          </w:p>
          <w:p w14:paraId="4971F27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wyrażania opinii, nawiązywania i podtrzymania rozmowy w języku francuskim</w:t>
            </w:r>
          </w:p>
          <w:p w14:paraId="336F25E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tematy życia codziennego i społecznego;</w:t>
            </w:r>
          </w:p>
          <w:p w14:paraId="4A0DFFF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wymowy francuskich dźwięków oraz poprawne stosowanie akcentu i intonacji</w:t>
            </w:r>
          </w:p>
          <w:p w14:paraId="1622440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zależności od sytuacji komunikacyjnej i rejestru językowego.</w:t>
            </w:r>
          </w:p>
          <w:p w14:paraId="3B99C14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 Doskonalenie językowe C</w:t>
            </w:r>
          </w:p>
          <w:p w14:paraId="1499764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na celu doskonalenie:</w:t>
            </w:r>
          </w:p>
          <w:p w14:paraId="5E5A2F7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analizy konektorów logicznych w tekście;</w:t>
            </w:r>
          </w:p>
          <w:p w14:paraId="44DBED9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rozumienia funkcjonowania struktur języka francuskiego w kontekście ;</w:t>
            </w:r>
          </w:p>
          <w:p w14:paraId="4437131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kreatywnego redagowania tekstu (np. opowiadanie, wiersz);</w:t>
            </w:r>
          </w:p>
          <w:p w14:paraId="0FE389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nawiązania i podtrzymania rozmowy na tematy życia codziennego oraz tematy</w:t>
            </w:r>
          </w:p>
          <w:p w14:paraId="271E1BC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dotyczące różnych zjawisk społecznych (wyrażanie opinii, argumentowanie, uzasadnianie</w:t>
            </w:r>
          </w:p>
          <w:p w14:paraId="491BC6C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stanowiska "za" lub "przeciw");</w:t>
            </w:r>
          </w:p>
          <w:p w14:paraId="49A5B04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umiejętności dostosowania swojej wypowiedzi do kontekstu (uwzględnienie statusu</w:t>
            </w:r>
          </w:p>
          <w:p w14:paraId="7469B5B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uczestników interakcji, relacji społeczno-zawodowej, miejsca i czasu).</w:t>
            </w:r>
          </w:p>
          <w:p w14:paraId="166E1B3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 Doskonalenie językowe D</w:t>
            </w:r>
          </w:p>
          <w:p w14:paraId="19168A5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poprawnego stylu wypowiedzi pisemnych. Poznanie stylistyki tekstu</w:t>
            </w:r>
          </w:p>
          <w:p w14:paraId="10C6B78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akademickiego. Zwrócenie uwagi na rozbieżności językowe i kulturowe, przygotowanie</w:t>
            </w:r>
          </w:p>
          <w:p w14:paraId="327C64A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do samodzielnego tłumaczenia krótkich tekstów prasowych i użytkowych.</w:t>
            </w:r>
          </w:p>
          <w:p w14:paraId="692F33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Doskonalenie umiejętności zabierania głosu w debacie (argumentacja, budowanie</w:t>
            </w:r>
          </w:p>
          <w:p w14:paraId="20DF5AE0" w14:textId="330301D4" w:rsidR="00801577"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wypowiedzi argumentacyjnej).</w:t>
            </w:r>
          </w:p>
        </w:tc>
      </w:tr>
      <w:tr w:rsidR="008E4B9C" w:rsidRPr="00A16F40" w14:paraId="23FBB51E" w14:textId="77777777" w:rsidTr="006260C0">
        <w:trPr>
          <w:trHeight w:val="2236"/>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7C5F86" w14:textId="77777777"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ZAJĘĆ_4 Blok językoznawczy</w:t>
            </w:r>
          </w:p>
        </w:tc>
        <w:tc>
          <w:tcPr>
            <w:tcW w:w="3402" w:type="dxa"/>
            <w:gridSpan w:val="3"/>
            <w:tcBorders>
              <w:top w:val="single" w:sz="4" w:space="0" w:color="auto"/>
              <w:left w:val="nil"/>
              <w:right w:val="single" w:sz="4" w:space="0" w:color="auto"/>
            </w:tcBorders>
            <w:shd w:val="clear" w:color="000000" w:fill="FFFFFF"/>
            <w:vAlign w:val="center"/>
            <w:hideMark/>
          </w:tcPr>
          <w:p w14:paraId="45696BF9" w14:textId="77777777"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KP6_WG6, KP6_WG7, KP6_WG9, KP6_WK1</w:t>
            </w:r>
          </w:p>
          <w:p w14:paraId="7860168E" w14:textId="77777777"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KP6_UW1, KP6_UW6, KP6_UW7, KP6_UK1, KP6_UK4, KP6_UO1, KP6_UU1</w:t>
            </w:r>
          </w:p>
          <w:p w14:paraId="194E4365" w14:textId="77777777"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528" w:type="dxa"/>
            <w:gridSpan w:val="2"/>
            <w:tcBorders>
              <w:top w:val="single" w:sz="4" w:space="0" w:color="auto"/>
              <w:left w:val="nil"/>
              <w:bottom w:val="single" w:sz="4" w:space="0" w:color="auto"/>
              <w:right w:val="single" w:sz="4" w:space="0" w:color="auto"/>
            </w:tcBorders>
            <w:shd w:val="clear" w:color="000000" w:fill="FFFFFF"/>
            <w:vAlign w:val="center"/>
            <w:hideMark/>
          </w:tcPr>
          <w:p w14:paraId="4E2ABF07" w14:textId="77777777" w:rsidR="00D91D12" w:rsidRDefault="002E5A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6A7C2C44" w14:textId="3F2A206D" w:rsidR="002E5AE7" w:rsidRPr="00A16F40" w:rsidRDefault="002E5A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6EEA85C1" w14:textId="77777777" w:rsidR="00D91D12" w:rsidRDefault="002E5A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38BB1DD8" w14:textId="58EF49AE" w:rsidR="002E5AE7" w:rsidRPr="00A16F40" w:rsidRDefault="002E5AE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04C0F303" w14:textId="2F6966E1"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1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937635F" w14:textId="561AFB0E"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Wstęp do językoznawstwa</w:t>
            </w:r>
          </w:p>
          <w:p w14:paraId="5CEC36EF" w14:textId="47C10023"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GO-Składnia języka francuskiego</w:t>
            </w:r>
          </w:p>
          <w:p w14:paraId="6D045FBD" w14:textId="522F1854"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GO-Morfologia języka francuskiego</w:t>
            </w:r>
          </w:p>
          <w:p w14:paraId="5BD9CB99" w14:textId="73C531A5" w:rsidR="002E5AE7" w:rsidRPr="00A16F40" w:rsidRDefault="002E5AE7" w:rsidP="00A16F40">
            <w:pPr>
              <w:spacing w:after="0"/>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 xml:space="preserve">Style i strategie uczenia się,                                                                                                                                                                              </w:t>
            </w:r>
            <w:r w:rsidRPr="00A16F40">
              <w:rPr>
                <w:rFonts w:ascii="Arial" w:hAnsi="Arial" w:cs="Arial"/>
                <w:color w:val="000000" w:themeColor="text1"/>
                <w:sz w:val="22"/>
                <w:szCs w:val="22"/>
              </w:rPr>
              <w:t xml:space="preserve">                                                                                                                                                                            Wstęp do teorii przekładu</w:t>
            </w:r>
          </w:p>
          <w:p w14:paraId="4D6482D3" w14:textId="77777777" w:rsidR="002E5AE7" w:rsidRPr="00A16F40" w:rsidRDefault="002E5AE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Podstawy warsztatu tłumacza</w:t>
            </w:r>
          </w:p>
        </w:tc>
      </w:tr>
      <w:tr w:rsidR="008E4B9C" w:rsidRPr="00A16F40" w14:paraId="07F0AB59"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A5FF8E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1EDD31FB"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26D31F2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Wstęp do językoznawstwa</w:t>
            </w:r>
          </w:p>
          <w:p w14:paraId="0C5F2B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potrafią:</w:t>
            </w:r>
          </w:p>
          <w:p w14:paraId="3A13E16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podstawowymi pojęciami językoznawstwa (znak, system, język naturalny,</w:t>
            </w:r>
          </w:p>
          <w:p w14:paraId="27BA1BF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funkcje mowy itp.);</w:t>
            </w:r>
          </w:p>
          <w:p w14:paraId="29CF580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orientować się w podstawowych podziałach (fonetyka/fonologia, morfologia, semantyka/</w:t>
            </w:r>
          </w:p>
          <w:p w14:paraId="1271C09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semiotyka, składnia);</w:t>
            </w:r>
          </w:p>
          <w:p w14:paraId="30F640D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wymieniać funkcje języka i komunikacji ilustrując je przykładami;</w:t>
            </w:r>
          </w:p>
          <w:p w14:paraId="722245B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różnicować cechy języka pisanego i mówionego;</w:t>
            </w:r>
          </w:p>
          <w:p w14:paraId="27D9F7A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dyskursu i je charakteryzować;</w:t>
            </w:r>
          </w:p>
          <w:p w14:paraId="6FFF21C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operować pojęciem tekstu i charakteryzować cechy tekstualności;</w:t>
            </w:r>
          </w:p>
          <w:p w14:paraId="29BFB42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interpretować pojęcie normy językowej;</w:t>
            </w:r>
          </w:p>
          <w:p w14:paraId="3A6EDC2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przedyskutować zasady reform ortograficznych w j. francuskim.</w:t>
            </w:r>
          </w:p>
          <w:p w14:paraId="4A01003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GO - morfologia języka francuskiego</w:t>
            </w:r>
          </w:p>
          <w:p w14:paraId="2372FAD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systemem morfologicznym języka francuskiego, odmiennymi i nieodmiennymi</w:t>
            </w:r>
          </w:p>
          <w:p w14:paraId="0D0E5D1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częściami mowy oraz sposobami wzbogacania leksykalnego.</w:t>
            </w:r>
          </w:p>
          <w:p w14:paraId="7B169B7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GO - składnia języka francuskiego</w:t>
            </w:r>
          </w:p>
          <w:p w14:paraId="2D57091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z metodami analizy składniowej, poznanie budowy zdania prostego i złożonego,</w:t>
            </w:r>
          </w:p>
          <w:p w14:paraId="7F04575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funkcji wyrazów w zdaniu, poznanie funkcji zdań podrzędnych, umiejętność</w:t>
            </w:r>
          </w:p>
          <w:p w14:paraId="6497E0A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wychwycenia podobieństw i różnic między językiem francuskim i polskim na poziomie</w:t>
            </w:r>
          </w:p>
          <w:p w14:paraId="319323B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budowy zdania.</w:t>
            </w:r>
          </w:p>
          <w:p w14:paraId="74CD04C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Wstęp do teorii przekładu</w:t>
            </w:r>
          </w:p>
          <w:p w14:paraId="783D516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uwarunkowań rozwoju refleksji nad przekładem. Przedstawienie rodzajów</w:t>
            </w:r>
          </w:p>
          <w:p w14:paraId="6369F50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tłumaczenia, etapów przekładu, technik translatorskich i trudności w tłumaczeniu,</w:t>
            </w:r>
          </w:p>
          <w:p w14:paraId="72E8ED9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ilustrowanych przykładami z literatury i z doświadczenia prowadzącego.</w:t>
            </w:r>
          </w:p>
          <w:p w14:paraId="6CEEDB7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Podstawy warsztatu tłumacza</w:t>
            </w:r>
          </w:p>
          <w:p w14:paraId="2265835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Umiejętność krytycznej oceny przekładu, także własnego. Umiejętność zidentyfikowania</w:t>
            </w:r>
          </w:p>
          <w:p w14:paraId="1BD7962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tekście trudności w tłumaczeniu. Świadome stosowanie technik i strategii przekładowych.</w:t>
            </w:r>
          </w:p>
          <w:p w14:paraId="38A81F00" w14:textId="7D45EEC4"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6.Style i strategie uczenia się</w:t>
            </w:r>
          </w:p>
          <w:p w14:paraId="1061D344" w14:textId="4399145E"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indywidualne style i strategie uczenia się;</w:t>
            </w:r>
          </w:p>
          <w:p w14:paraId="5D955591" w14:textId="0191F987"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oceni</w:t>
            </w:r>
            <w:r w:rsidR="009A6DB6" w:rsidRPr="00A16F40">
              <w:rPr>
                <w:rFonts w:ascii="Arial" w:eastAsia="Times New Roman" w:hAnsi="Arial" w:cs="Arial"/>
                <w:color w:val="000000" w:themeColor="text1"/>
                <w:sz w:val="22"/>
                <w:szCs w:val="22"/>
                <w:lang w:eastAsia="pl-PL"/>
              </w:rPr>
              <w:t xml:space="preserve">anie </w:t>
            </w:r>
            <w:r w:rsidRPr="00A16F40">
              <w:rPr>
                <w:rFonts w:ascii="Arial" w:eastAsia="Times New Roman" w:hAnsi="Arial" w:cs="Arial"/>
                <w:color w:val="000000" w:themeColor="text1"/>
                <w:sz w:val="22"/>
                <w:szCs w:val="22"/>
                <w:lang w:eastAsia="pl-PL"/>
              </w:rPr>
              <w:t>skutecznoś</w:t>
            </w:r>
            <w:r w:rsidR="009A6DB6" w:rsidRPr="00A16F40">
              <w:rPr>
                <w:rFonts w:ascii="Arial" w:eastAsia="Times New Roman" w:hAnsi="Arial" w:cs="Arial"/>
                <w:color w:val="000000" w:themeColor="text1"/>
                <w:sz w:val="22"/>
                <w:szCs w:val="22"/>
                <w:lang w:eastAsia="pl-PL"/>
              </w:rPr>
              <w:t>ci</w:t>
            </w:r>
            <w:r w:rsidRPr="00A16F40">
              <w:rPr>
                <w:rFonts w:ascii="Arial" w:eastAsia="Times New Roman" w:hAnsi="Arial" w:cs="Arial"/>
                <w:color w:val="000000" w:themeColor="text1"/>
                <w:sz w:val="22"/>
                <w:szCs w:val="22"/>
                <w:lang w:eastAsia="pl-PL"/>
              </w:rPr>
              <w:t xml:space="preserve"> stosowanych przez siebie strategii uczenia się;</w:t>
            </w:r>
          </w:p>
          <w:p w14:paraId="45008B18" w14:textId="5F53613C"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podejś</w:t>
            </w:r>
            <w:r w:rsidR="009A6DB6" w:rsidRPr="00A16F40">
              <w:rPr>
                <w:rFonts w:ascii="Arial" w:eastAsia="Times New Roman" w:hAnsi="Arial" w:cs="Arial"/>
                <w:color w:val="000000" w:themeColor="text1"/>
                <w:sz w:val="22"/>
                <w:szCs w:val="22"/>
                <w:lang w:eastAsia="pl-PL"/>
              </w:rPr>
              <w:t>cie</w:t>
            </w:r>
            <w:r w:rsidRPr="00A16F40">
              <w:rPr>
                <w:rFonts w:ascii="Arial" w:eastAsia="Times New Roman" w:hAnsi="Arial" w:cs="Arial"/>
                <w:color w:val="000000" w:themeColor="text1"/>
                <w:sz w:val="22"/>
                <w:szCs w:val="22"/>
                <w:lang w:eastAsia="pl-PL"/>
              </w:rPr>
              <w:t xml:space="preserve"> refleksyjnie do procesu uczenia się;</w:t>
            </w:r>
          </w:p>
          <w:p w14:paraId="40E4F561" w14:textId="2F854AC2"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analiz</w:t>
            </w:r>
            <w:r w:rsidR="009A6DB6" w:rsidRPr="00A16F40">
              <w:rPr>
                <w:rFonts w:ascii="Arial" w:eastAsia="Times New Roman" w:hAnsi="Arial" w:cs="Arial"/>
                <w:color w:val="000000" w:themeColor="text1"/>
                <w:sz w:val="22"/>
                <w:szCs w:val="22"/>
                <w:lang w:eastAsia="pl-PL"/>
              </w:rPr>
              <w:t>a</w:t>
            </w:r>
            <w:r w:rsidRPr="00A16F40">
              <w:rPr>
                <w:rFonts w:ascii="Arial" w:eastAsia="Times New Roman" w:hAnsi="Arial" w:cs="Arial"/>
                <w:color w:val="000000" w:themeColor="text1"/>
                <w:sz w:val="22"/>
                <w:szCs w:val="22"/>
                <w:lang w:eastAsia="pl-PL"/>
              </w:rPr>
              <w:t xml:space="preserve"> zastosowanych strategii odnośnie danego działania językowego;</w:t>
            </w:r>
          </w:p>
          <w:p w14:paraId="23A6C453" w14:textId="77777777" w:rsidR="001A3B3F" w:rsidRPr="00A16F40" w:rsidRDefault="001A3B3F"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rozróżnia</w:t>
            </w:r>
            <w:r w:rsidR="009A6DB6" w:rsidRPr="00A16F40">
              <w:rPr>
                <w:rFonts w:ascii="Arial" w:eastAsia="Times New Roman" w:hAnsi="Arial" w:cs="Arial"/>
                <w:color w:val="000000" w:themeColor="text1"/>
                <w:sz w:val="22"/>
                <w:szCs w:val="22"/>
                <w:lang w:eastAsia="pl-PL"/>
              </w:rPr>
              <w:t xml:space="preserve">nie </w:t>
            </w:r>
            <w:r w:rsidRPr="00A16F40">
              <w:rPr>
                <w:rFonts w:ascii="Arial" w:eastAsia="Times New Roman" w:hAnsi="Arial" w:cs="Arial"/>
                <w:color w:val="000000" w:themeColor="text1"/>
                <w:sz w:val="22"/>
                <w:szCs w:val="22"/>
                <w:lang w:eastAsia="pl-PL"/>
              </w:rPr>
              <w:t>strategi</w:t>
            </w:r>
            <w:r w:rsidR="009A6DB6" w:rsidRPr="00A16F40">
              <w:rPr>
                <w:rFonts w:ascii="Arial" w:eastAsia="Times New Roman" w:hAnsi="Arial" w:cs="Arial"/>
                <w:color w:val="000000" w:themeColor="text1"/>
                <w:sz w:val="22"/>
                <w:szCs w:val="22"/>
                <w:lang w:eastAsia="pl-PL"/>
              </w:rPr>
              <w:t>i</w:t>
            </w:r>
            <w:r w:rsidR="006F1EAC"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color w:val="000000" w:themeColor="text1"/>
                <w:sz w:val="22"/>
                <w:szCs w:val="22"/>
                <w:lang w:eastAsia="pl-PL"/>
              </w:rPr>
              <w:t xml:space="preserve"> zgodnie z typologią Oxford.</w:t>
            </w:r>
          </w:p>
          <w:p w14:paraId="2B6CCC91" w14:textId="42BB39D7" w:rsidR="00D97725" w:rsidRPr="00A16F40" w:rsidRDefault="00D97725" w:rsidP="00A16F40">
            <w:pPr>
              <w:spacing w:after="0" w:line="240" w:lineRule="auto"/>
              <w:rPr>
                <w:rFonts w:ascii="Arial" w:eastAsia="Times New Roman" w:hAnsi="Arial" w:cs="Arial"/>
                <w:color w:val="000000" w:themeColor="text1"/>
                <w:sz w:val="22"/>
                <w:szCs w:val="22"/>
                <w:lang w:eastAsia="pl-PL"/>
              </w:rPr>
            </w:pPr>
          </w:p>
        </w:tc>
      </w:tr>
      <w:tr w:rsidR="008E4B9C" w:rsidRPr="00A16F40" w14:paraId="1FF28B52" w14:textId="77777777" w:rsidTr="006260C0">
        <w:trPr>
          <w:trHeight w:val="1883"/>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6EA328D" w14:textId="77777777" w:rsidR="001246A7" w:rsidRPr="00A16F40" w:rsidRDefault="001246A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  5 Przedmiot fakultatywny  zakresu językoznawstwa</w:t>
            </w:r>
          </w:p>
        </w:tc>
        <w:tc>
          <w:tcPr>
            <w:tcW w:w="3402" w:type="dxa"/>
            <w:gridSpan w:val="3"/>
            <w:tcBorders>
              <w:top w:val="single" w:sz="4" w:space="0" w:color="auto"/>
              <w:left w:val="nil"/>
              <w:right w:val="single" w:sz="4" w:space="0" w:color="auto"/>
            </w:tcBorders>
            <w:shd w:val="clear" w:color="000000" w:fill="FFFFFF"/>
            <w:vAlign w:val="center"/>
          </w:tcPr>
          <w:p w14:paraId="51A20E0F" w14:textId="77777777" w:rsidR="001246A7" w:rsidRPr="00A16F40" w:rsidRDefault="001246A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KP6_WG6, KP6_WG7, KP6_WG9, KP6_WK1</w:t>
            </w:r>
          </w:p>
          <w:p w14:paraId="51023030" w14:textId="77777777" w:rsidR="001246A7" w:rsidRPr="00A16F40" w:rsidRDefault="001246A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KP6_UW1, KP6_UW6, KP6_UW7, KP6_UK1, KP6_UK4, KP6_UO1, KP6_UU1</w:t>
            </w:r>
          </w:p>
          <w:p w14:paraId="5BFF7A00" w14:textId="77777777" w:rsidR="001246A7" w:rsidRPr="00A16F40" w:rsidRDefault="001246A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670" w:type="dxa"/>
            <w:gridSpan w:val="4"/>
            <w:tcBorders>
              <w:top w:val="single" w:sz="4" w:space="0" w:color="auto"/>
              <w:left w:val="nil"/>
              <w:right w:val="single" w:sz="4" w:space="0" w:color="auto"/>
            </w:tcBorders>
            <w:shd w:val="clear" w:color="000000" w:fill="FFFFFF"/>
            <w:vAlign w:val="center"/>
          </w:tcPr>
          <w:p w14:paraId="25257B67" w14:textId="77777777" w:rsidR="00D91D12" w:rsidRDefault="001246A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39BBBA7B" w14:textId="361A2C62" w:rsidR="001246A7" w:rsidRPr="00A16F40" w:rsidRDefault="001246A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3F42523F" w14:textId="77777777" w:rsidR="00D91D12" w:rsidRDefault="001246A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71EDC889" w14:textId="29FBE30E" w:rsidR="001246A7" w:rsidRPr="00A16F40" w:rsidRDefault="001246A7"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29E0C87A" w14:textId="1315FB82" w:rsidR="001246A7" w:rsidRPr="00A16F40" w:rsidRDefault="001246A7" w:rsidP="00D91D12">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77BF4C" w14:textId="6450968B" w:rsidR="001246A7" w:rsidRPr="00A16F40" w:rsidRDefault="001246A7"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Semantyka języka francuskiego/ Pragmatyka językowa</w:t>
            </w:r>
          </w:p>
        </w:tc>
      </w:tr>
      <w:tr w:rsidR="008E4B9C" w:rsidRPr="00A16F40" w14:paraId="16B7B0D8"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6D791E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tcPr>
          <w:p w14:paraId="0705C901"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03FCDCA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Pragmatyka językowa</w:t>
            </w:r>
          </w:p>
          <w:p w14:paraId="16AA538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zapoznanie studentów z pragmatycznym wymiarem dyskursu -</w:t>
            </w:r>
          </w:p>
          <w:p w14:paraId="1F533FD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zastosowaniem teorii aktów mowy w badaniach nad dyskursem.</w:t>
            </w:r>
          </w:p>
          <w:p w14:paraId="57C577E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Semantyka języka francuskiego</w:t>
            </w:r>
          </w:p>
          <w:p w14:paraId="4D96578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studentów z terminologią semantyki leksykalnej (polisemia, synonimia itp.).</w:t>
            </w:r>
          </w:p>
          <w:p w14:paraId="1BA891C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Analizowanie składni czasowników mające na celu uchwycenie zmian semantycznych</w:t>
            </w:r>
          </w:p>
          <w:p w14:paraId="2CECB6C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determinowanych konstrukcją syntaktyczną. Udoskonalenie w praktycznym stosowaniu</w:t>
            </w:r>
          </w:p>
          <w:p w14:paraId="102C374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często używanych idiomów. Analizowanie niuansów semantycznych w wypowiedziach</w:t>
            </w:r>
          </w:p>
          <w:p w14:paraId="487DA1DF" w14:textId="11E2E3DD"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w tekstach. Rozwijanie umiejętności rozpoznawanie różnych form dyskursu.</w:t>
            </w:r>
          </w:p>
        </w:tc>
      </w:tr>
      <w:tr w:rsidR="008E4B9C" w:rsidRPr="00A16F40" w14:paraId="18635EA9" w14:textId="77777777" w:rsidTr="006260C0">
        <w:trPr>
          <w:trHeight w:val="203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008173A" w14:textId="77777777"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ZAJĘĆ_6 Blok kulturoznawczy</w:t>
            </w:r>
          </w:p>
        </w:tc>
        <w:tc>
          <w:tcPr>
            <w:tcW w:w="3544" w:type="dxa"/>
            <w:gridSpan w:val="4"/>
            <w:tcBorders>
              <w:top w:val="single" w:sz="4" w:space="0" w:color="auto"/>
              <w:left w:val="nil"/>
              <w:right w:val="single" w:sz="4" w:space="0" w:color="auto"/>
            </w:tcBorders>
            <w:shd w:val="clear" w:color="000000" w:fill="FFFFFF"/>
            <w:vAlign w:val="center"/>
            <w:hideMark/>
          </w:tcPr>
          <w:p w14:paraId="716FCDDB" w14:textId="77777777"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693936D4"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KP6_UW3, KP6_UW4, KP6_UW6, KP6_UW8, KP6_UK3, KP6_UK4, KP6_UO1, KP6_UU1</w:t>
            </w:r>
          </w:p>
          <w:p w14:paraId="52F94EFD" w14:textId="77777777"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528" w:type="dxa"/>
            <w:gridSpan w:val="3"/>
            <w:tcBorders>
              <w:top w:val="single" w:sz="4" w:space="0" w:color="auto"/>
              <w:left w:val="nil"/>
              <w:bottom w:val="single" w:sz="4" w:space="0" w:color="auto"/>
              <w:right w:val="single" w:sz="4" w:space="0" w:color="auto"/>
            </w:tcBorders>
            <w:shd w:val="clear" w:color="000000" w:fill="FFFFFF"/>
            <w:vAlign w:val="center"/>
            <w:hideMark/>
          </w:tcPr>
          <w:p w14:paraId="49300FC9" w14:textId="77777777" w:rsidR="00D91D12"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41580FEF" w14:textId="6FC3E4DE"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7C54B501" w14:textId="77777777" w:rsidR="00D91D12"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6A681D5C" w14:textId="53DA64AA"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7A36B1C9" w14:textId="66B954B8"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4F5F1D"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Zarys literatury francuskiej i frankofońskiej XIX-XX w.                                                                           Literatura w przekładzie                                                  </w:t>
            </w:r>
          </w:p>
          <w:p w14:paraId="43008F03"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Wstęp do kulturoznawstwa</w:t>
            </w:r>
          </w:p>
          <w:p w14:paraId="077B37C4"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Zarys historii Francji                                                                       Kultura Francji</w:t>
            </w:r>
          </w:p>
          <w:p w14:paraId="1D170D3B"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Kultura frankofonii                                                                                                                          Kultura krajów anglojęzycznych</w:t>
            </w:r>
          </w:p>
        </w:tc>
      </w:tr>
      <w:tr w:rsidR="008E4B9C" w:rsidRPr="00A16F40" w14:paraId="2DDC1743"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733452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44F08EC8"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BA26F8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Zarys literatury francuskiej i frankofońskiej XIX-XXI w.</w:t>
            </w:r>
          </w:p>
          <w:p w14:paraId="019DD5A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Studenci zapoznają się z historią literatury francuskiej i frankofońskiej XIX-XXI wieku:</w:t>
            </w:r>
          </w:p>
          <w:p w14:paraId="1F1A3D5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poznają główne kierunki w literaturze i ich ramy czasowe, przedstawicieli, najważniejsze</w:t>
            </w:r>
          </w:p>
          <w:p w14:paraId="4CAEF12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dzieła.</w:t>
            </w:r>
          </w:p>
          <w:p w14:paraId="6E65D79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Literatura w przekładzie</w:t>
            </w:r>
          </w:p>
          <w:p w14:paraId="540BC3F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 zapoznaje się z głównymi aspektami teorii przekładu oraz nabywa umiejętności</w:t>
            </w:r>
          </w:p>
          <w:p w14:paraId="6269E95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przekładu tekstów literackich poprzez ćwiczenia na zajęciach i w domu.</w:t>
            </w:r>
          </w:p>
          <w:p w14:paraId="1428BBA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 Wstęp do kulturoznawstwa</w:t>
            </w:r>
          </w:p>
          <w:p w14:paraId="79B4508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wprowadzające do wybranych, podstawowych zagadnień i pojęć nauk o kulturze:</w:t>
            </w:r>
          </w:p>
          <w:p w14:paraId="1582613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kulturoznawstwa, etnologii, antropologii, studiów i badań kulturowych. Celem wykładów jest</w:t>
            </w:r>
          </w:p>
          <w:p w14:paraId="45D7BBA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refleksja nad tym, jak możemy być postrzegani przez członków grupy oraz jak sprawnie</w:t>
            </w:r>
          </w:p>
          <w:p w14:paraId="0047564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poruszać się po świecie różnorodności kulturowej.</w:t>
            </w:r>
          </w:p>
          <w:p w14:paraId="4BC6B73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 Zarys historii Francji</w:t>
            </w:r>
          </w:p>
          <w:p w14:paraId="2170954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Przedstawienie dziejów Francji w historycznym ujęciu, przedstawienie zmian w sztuce</w:t>
            </w:r>
          </w:p>
          <w:p w14:paraId="771A844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(literatura, architektura, rzeźba, malarstwo) oraz technice, wskazanie na ich kontekst</w:t>
            </w:r>
          </w:p>
          <w:p w14:paraId="4F5265D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społeczny i polityczny, omówienie wybranych zagadnień związanych z kształtowaniem się</w:t>
            </w:r>
          </w:p>
          <w:p w14:paraId="2719203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państwowości (symbole) i rolą Francji w Europie.</w:t>
            </w:r>
          </w:p>
          <w:p w14:paraId="09F528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 Kultura Francji</w:t>
            </w:r>
          </w:p>
          <w:p w14:paraId="1D1EDC5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Zajęcia mają służyć wzbogaceniu wiedzy studentów z zakresu geografii Francji</w:t>
            </w:r>
          </w:p>
          <w:p w14:paraId="43F8A1E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(np. ukształtowanie terenu, ludność, specyfika regionalna). Celem zajęć jest również</w:t>
            </w:r>
          </w:p>
          <w:p w14:paraId="34688ED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zaznajomienie studentów z podstawowymi zagadnieniami charakteryzującymi współczesną</w:t>
            </w:r>
          </w:p>
          <w:p w14:paraId="2A3B7E4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Francję i jej mieszkańców (np. instytucje państwowe, problemy społeczne, tradycje,</w:t>
            </w:r>
          </w:p>
          <w:p w14:paraId="4767626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zwyczaje, imigracja i religia, życie kulturalne).</w:t>
            </w:r>
          </w:p>
          <w:p w14:paraId="6436B44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 Kultura frankofonii</w:t>
            </w:r>
          </w:p>
          <w:p w14:paraId="21AEDDB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zaznajomienie studentów z podstawowymi zagadnieniami dotyczącymi</w:t>
            </w:r>
          </w:p>
          <w:p w14:paraId="4C7D5C3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historii oraz kultury krajów frankofońskich, jak również ich dzisiejszych związków z Francją.</w:t>
            </w:r>
          </w:p>
          <w:p w14:paraId="0048CCC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Ponadto, zajęcia zapoznają studentów ze współczesnymi zagadnieniami związanymi</w:t>
            </w:r>
          </w:p>
          <w:p w14:paraId="03E3E93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ze zjawiskiem frankofonii (geograficznej i politycznej) oraz promocji języka francuskiego</w:t>
            </w:r>
          </w:p>
          <w:p w14:paraId="5976F2C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świecie. Rozwijanie kompetencji językowej.</w:t>
            </w:r>
          </w:p>
          <w:p w14:paraId="434C473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 Kultura krajów anglojęzycznych</w:t>
            </w:r>
          </w:p>
          <w:p w14:paraId="6055064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Ogólne zagadnienia wiedzy o kulturze, przyjmując jako punkt wyjścia opis kultury obszarów</w:t>
            </w:r>
          </w:p>
          <w:p w14:paraId="38DE06C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angielskojęzycznych. Omówienie szeroko pojętych wymiarów kultury tych obszarów,</w:t>
            </w:r>
          </w:p>
          <w:p w14:paraId="38B7540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obejmujące tematykę postkolonialną, emigracyjną, sztukę i współczesne przejawy kultury</w:t>
            </w:r>
          </w:p>
          <w:p w14:paraId="6C1FE99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masowej, oprócz wiedzy ogólnej, przygotuje studentów do podjęcia tematyki kultury w ich</w:t>
            </w:r>
          </w:p>
          <w:p w14:paraId="1F51E7A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pracy dyplomowej. Umożliwi im także lepsze poruszanie się w aktualnie występujących</w:t>
            </w:r>
          </w:p>
          <w:p w14:paraId="24D8D7D0" w14:textId="63005C46" w:rsidR="00E1011E"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zjawiskach kultury krajów anglosaskich.</w:t>
            </w:r>
          </w:p>
        </w:tc>
      </w:tr>
      <w:tr w:rsidR="008E4B9C" w:rsidRPr="00A16F40" w14:paraId="1482737E" w14:textId="77777777" w:rsidTr="006260C0">
        <w:trPr>
          <w:trHeight w:val="1859"/>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F7530DD" w14:textId="77777777"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ZAJĘĆ_7 Przedmioty ogólne</w:t>
            </w:r>
          </w:p>
        </w:tc>
        <w:tc>
          <w:tcPr>
            <w:tcW w:w="3544" w:type="dxa"/>
            <w:gridSpan w:val="4"/>
            <w:tcBorders>
              <w:top w:val="single" w:sz="4" w:space="0" w:color="auto"/>
              <w:left w:val="nil"/>
              <w:right w:val="single" w:sz="4" w:space="0" w:color="auto"/>
            </w:tcBorders>
            <w:shd w:val="clear" w:color="000000" w:fill="FFFFFF"/>
            <w:vAlign w:val="center"/>
            <w:hideMark/>
          </w:tcPr>
          <w:p w14:paraId="7DE09215" w14:textId="77777777"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KP6,_WG2, KP6_WG5, KP6_WK1</w:t>
            </w:r>
          </w:p>
          <w:p w14:paraId="2B511CF3"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KP6_UW2, KP6_UW6, KP6_UW7, KP6_UK1, KP6_UK2, KP6_UK4, KP6_UO1, KP6_UU1</w:t>
            </w:r>
          </w:p>
          <w:p w14:paraId="61D070B7" w14:textId="77777777"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528" w:type="dxa"/>
            <w:gridSpan w:val="3"/>
            <w:tcBorders>
              <w:top w:val="single" w:sz="4" w:space="0" w:color="auto"/>
              <w:left w:val="nil"/>
              <w:bottom w:val="single" w:sz="4" w:space="0" w:color="auto"/>
              <w:right w:val="single" w:sz="4" w:space="0" w:color="auto"/>
            </w:tcBorders>
            <w:shd w:val="clear" w:color="000000" w:fill="FFFFFF"/>
            <w:vAlign w:val="center"/>
            <w:hideMark/>
          </w:tcPr>
          <w:p w14:paraId="176B2382" w14:textId="77777777" w:rsidR="00D91D12"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1480FF8A" w14:textId="58B0F31A"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593CB28C" w14:textId="77777777" w:rsidR="00D91D12"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33D8098E" w14:textId="043DFDC2" w:rsidR="00D13AD2" w:rsidRPr="00A16F40" w:rsidRDefault="00D13AD2"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01F35DD0" w14:textId="6EF3F5C6" w:rsidR="00D13AD2" w:rsidRPr="00A16F40" w:rsidRDefault="00D13AD2"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62A424"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Negocjowanie i komunikacja językowa</w:t>
            </w:r>
          </w:p>
          <w:p w14:paraId="133FE009" w14:textId="77777777" w:rsidR="00D13AD2" w:rsidRPr="00A16F40" w:rsidRDefault="00D13AD2" w:rsidP="00A16F40">
            <w:pPr>
              <w:spacing w:after="0" w:line="240" w:lineRule="auto"/>
              <w:jc w:val="center"/>
              <w:rPr>
                <w:rFonts w:ascii="Arial" w:eastAsia="Times New Roman" w:hAnsi="Arial" w:cs="Arial"/>
                <w:color w:val="000000" w:themeColor="text1"/>
                <w:sz w:val="22"/>
                <w:szCs w:val="22"/>
                <w:lang w:eastAsia="pl-PL"/>
              </w:rPr>
            </w:pPr>
          </w:p>
        </w:tc>
      </w:tr>
      <w:tr w:rsidR="008E4B9C" w:rsidRPr="00A16F40" w14:paraId="1876C102" w14:textId="77777777" w:rsidTr="006260C0">
        <w:trPr>
          <w:trHeight w:val="268"/>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95616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5CC72BFF"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FEFC5A7" w14:textId="42CC8660"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Negocjowanie i komunikacja językowa</w:t>
            </w:r>
          </w:p>
          <w:p w14:paraId="6D02D54C" w14:textId="0E0F712A"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formułowani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celów negocjacji</w:t>
            </w:r>
            <w:r w:rsidR="006F1EAC" w:rsidRPr="00A16F40">
              <w:rPr>
                <w:rFonts w:ascii="Arial" w:eastAsia="Times New Roman" w:hAnsi="Arial" w:cs="Arial"/>
                <w:color w:val="000000" w:themeColor="text1"/>
                <w:sz w:val="22"/>
                <w:szCs w:val="22"/>
                <w:lang w:eastAsia="pl-PL"/>
              </w:rPr>
              <w:t>,</w:t>
            </w:r>
          </w:p>
          <w:p w14:paraId="20BDB501" w14:textId="017511BB"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pozyskiwani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interpretowani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niezbędnych informacji</w:t>
            </w:r>
            <w:r w:rsidR="006F1EAC" w:rsidRPr="00A16F40">
              <w:rPr>
                <w:rFonts w:ascii="Arial" w:eastAsia="Times New Roman" w:hAnsi="Arial" w:cs="Arial"/>
                <w:color w:val="000000" w:themeColor="text1"/>
                <w:sz w:val="22"/>
                <w:szCs w:val="22"/>
                <w:lang w:eastAsia="pl-PL"/>
              </w:rPr>
              <w:t>,</w:t>
            </w:r>
          </w:p>
          <w:p w14:paraId="28D5AC86" w14:textId="47A9A6BD"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analizowani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sytuacji negocjacyjnej, sytuacji problemowej,</w:t>
            </w:r>
          </w:p>
          <w:p w14:paraId="28485D42" w14:textId="7217F9E2"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formułowani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strategii, argumentów,</w:t>
            </w:r>
          </w:p>
          <w:p w14:paraId="7B2E78E0" w14:textId="68E2E489"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analizowani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i ocen</w:t>
            </w:r>
            <w:r w:rsidR="006F1EAC" w:rsidRPr="00A16F40">
              <w:rPr>
                <w:rFonts w:ascii="Arial" w:eastAsia="Times New Roman" w:hAnsi="Arial" w:cs="Arial"/>
                <w:color w:val="000000" w:themeColor="text1"/>
                <w:sz w:val="22"/>
                <w:szCs w:val="22"/>
                <w:lang w:eastAsia="pl-PL"/>
              </w:rPr>
              <w:t>a</w:t>
            </w:r>
            <w:r w:rsidRPr="00A16F40">
              <w:rPr>
                <w:rFonts w:ascii="Arial" w:eastAsia="Times New Roman" w:hAnsi="Arial" w:cs="Arial"/>
                <w:color w:val="000000" w:themeColor="text1"/>
                <w:sz w:val="22"/>
                <w:szCs w:val="22"/>
                <w:lang w:eastAsia="pl-PL"/>
              </w:rPr>
              <w:t xml:space="preserve"> przebiegu negocjacji, interpretacj</w:t>
            </w:r>
            <w:r w:rsidR="006F1EAC" w:rsidRPr="00A16F40">
              <w:rPr>
                <w:rFonts w:ascii="Arial" w:eastAsia="Times New Roman" w:hAnsi="Arial" w:cs="Arial"/>
                <w:color w:val="000000" w:themeColor="text1"/>
                <w:sz w:val="22"/>
                <w:szCs w:val="22"/>
                <w:lang w:eastAsia="pl-PL"/>
              </w:rPr>
              <w:t>a</w:t>
            </w:r>
            <w:r w:rsidRPr="00A16F40">
              <w:rPr>
                <w:rFonts w:ascii="Arial" w:eastAsia="Times New Roman" w:hAnsi="Arial" w:cs="Arial"/>
                <w:color w:val="000000" w:themeColor="text1"/>
                <w:sz w:val="22"/>
                <w:szCs w:val="22"/>
                <w:lang w:eastAsia="pl-PL"/>
              </w:rPr>
              <w:t xml:space="preserve"> sytuacji i zachowań uczestników,</w:t>
            </w:r>
          </w:p>
          <w:p w14:paraId="1C39DFF8" w14:textId="5A8240BE"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komunikowani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interpersonalne, </w:t>
            </w:r>
          </w:p>
          <w:p w14:paraId="7351FBD7" w14:textId="4716445E"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koordynacj</w:t>
            </w:r>
            <w:r w:rsidR="006F1EAC" w:rsidRPr="00A16F40">
              <w:rPr>
                <w:rFonts w:ascii="Arial" w:eastAsia="Times New Roman" w:hAnsi="Arial" w:cs="Arial"/>
                <w:color w:val="000000" w:themeColor="text1"/>
                <w:sz w:val="22"/>
                <w:szCs w:val="22"/>
                <w:lang w:eastAsia="pl-PL"/>
              </w:rPr>
              <w:t xml:space="preserve">a </w:t>
            </w:r>
            <w:r w:rsidRPr="00A16F40">
              <w:rPr>
                <w:rFonts w:ascii="Arial" w:eastAsia="Times New Roman" w:hAnsi="Arial" w:cs="Arial"/>
                <w:color w:val="000000" w:themeColor="text1"/>
                <w:sz w:val="22"/>
                <w:szCs w:val="22"/>
                <w:lang w:eastAsia="pl-PL"/>
              </w:rPr>
              <w:t>i współdziałania, zarówno we własnym zespole negocjacyjnym,</w:t>
            </w:r>
          </w:p>
          <w:p w14:paraId="2B3763A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jak i w relacjach z partnerem,</w:t>
            </w:r>
          </w:p>
          <w:p w14:paraId="06F639DD" w14:textId="660ED1B8"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wywoływani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dobrego wrażenia (prezencja osobista, kultura języka, komunikacja</w:t>
            </w:r>
          </w:p>
          <w:p w14:paraId="2F16780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niewerbalna, postawa otwarta etc.)</w:t>
            </w:r>
          </w:p>
          <w:p w14:paraId="0C0671FE" w14:textId="179F120A"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mediacj</w:t>
            </w:r>
            <w:r w:rsidR="006F1EAC" w:rsidRPr="00A16F40">
              <w:rPr>
                <w:rFonts w:ascii="Arial" w:eastAsia="Times New Roman" w:hAnsi="Arial" w:cs="Arial"/>
                <w:color w:val="000000" w:themeColor="text1"/>
                <w:sz w:val="22"/>
                <w:szCs w:val="22"/>
                <w:lang w:eastAsia="pl-PL"/>
              </w:rPr>
              <w:t xml:space="preserve">a </w:t>
            </w:r>
            <w:r w:rsidRPr="00A16F40">
              <w:rPr>
                <w:rFonts w:ascii="Arial" w:eastAsia="Times New Roman" w:hAnsi="Arial" w:cs="Arial"/>
                <w:color w:val="000000" w:themeColor="text1"/>
                <w:sz w:val="22"/>
                <w:szCs w:val="22"/>
                <w:lang w:eastAsia="pl-PL"/>
              </w:rPr>
              <w:t>językow</w:t>
            </w:r>
            <w:r w:rsidR="006F1EAC" w:rsidRPr="00A16F40">
              <w:rPr>
                <w:rFonts w:ascii="Arial" w:eastAsia="Times New Roman" w:hAnsi="Arial" w:cs="Arial"/>
                <w:color w:val="000000" w:themeColor="text1"/>
                <w:sz w:val="22"/>
                <w:szCs w:val="22"/>
                <w:lang w:eastAsia="pl-PL"/>
              </w:rPr>
              <w:t xml:space="preserve">a </w:t>
            </w:r>
            <w:r w:rsidRPr="00A16F40">
              <w:rPr>
                <w:rFonts w:ascii="Arial" w:eastAsia="Times New Roman" w:hAnsi="Arial" w:cs="Arial"/>
                <w:color w:val="000000" w:themeColor="text1"/>
                <w:sz w:val="22"/>
                <w:szCs w:val="22"/>
                <w:lang w:eastAsia="pl-PL"/>
              </w:rPr>
              <w:t>(strategie mediacyjne, pośredniczenie w wyjaśnianiu problemów etc.),</w:t>
            </w:r>
          </w:p>
          <w:p w14:paraId="7354D4DB" w14:textId="57968EA4"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tworzeni</w:t>
            </w:r>
            <w:r w:rsidR="006F1EAC" w:rsidRPr="00A16F40">
              <w:rPr>
                <w:rFonts w:ascii="Arial" w:eastAsia="Times New Roman" w:hAnsi="Arial" w:cs="Arial"/>
                <w:color w:val="000000" w:themeColor="text1"/>
                <w:sz w:val="22"/>
                <w:szCs w:val="22"/>
                <w:lang w:eastAsia="pl-PL"/>
              </w:rPr>
              <w:t>e</w:t>
            </w:r>
            <w:r w:rsidRPr="00A16F40">
              <w:rPr>
                <w:rFonts w:ascii="Arial" w:eastAsia="Times New Roman" w:hAnsi="Arial" w:cs="Arial"/>
                <w:color w:val="000000" w:themeColor="text1"/>
                <w:sz w:val="22"/>
                <w:szCs w:val="22"/>
                <w:lang w:eastAsia="pl-PL"/>
              </w:rPr>
              <w:t xml:space="preserve"> dokumentacji w celu doskonalenia umiejętności negocjatora i mediatora.</w:t>
            </w:r>
          </w:p>
        </w:tc>
      </w:tr>
      <w:tr w:rsidR="008E4B9C" w:rsidRPr="00A16F40" w14:paraId="73D9997E" w14:textId="77777777" w:rsidTr="006260C0">
        <w:trPr>
          <w:trHeight w:val="249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ED72F7D" w14:textId="77777777" w:rsidR="00E53DA1" w:rsidRPr="00A16F40" w:rsidRDefault="00E53DA1"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 _8, Przedmiot  fakultatywny (150 godz.)</w:t>
            </w:r>
          </w:p>
        </w:tc>
        <w:tc>
          <w:tcPr>
            <w:tcW w:w="3402" w:type="dxa"/>
            <w:gridSpan w:val="3"/>
            <w:tcBorders>
              <w:top w:val="single" w:sz="4" w:space="0" w:color="auto"/>
              <w:left w:val="nil"/>
              <w:right w:val="single" w:sz="4" w:space="0" w:color="auto"/>
            </w:tcBorders>
            <w:shd w:val="clear" w:color="000000" w:fill="FFFFFF"/>
            <w:vAlign w:val="center"/>
          </w:tcPr>
          <w:p w14:paraId="40458602" w14:textId="77777777" w:rsidR="00E53DA1" w:rsidRPr="00A16F40" w:rsidRDefault="00E53DA1"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KP6_WG3, KP6_WG4,  KP6_WG6, KP6_WG7, KP6_WG8, KP6_WG10, KP6_WG11, KP6_WG12, KP6_WK1, KP6_WK2, KP6_WK3</w:t>
            </w:r>
          </w:p>
          <w:p w14:paraId="4632CC06"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KP6_UW3, KP6_UW6, KP6_UK1, KP6_UK2, KP6_UK4, KP6_UO1, KP6_UU1</w:t>
            </w:r>
          </w:p>
          <w:p w14:paraId="25C9DF18" w14:textId="77777777" w:rsidR="00E53DA1" w:rsidRPr="00A16F40" w:rsidRDefault="00E53DA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670" w:type="dxa"/>
            <w:gridSpan w:val="4"/>
            <w:tcBorders>
              <w:top w:val="single" w:sz="4" w:space="0" w:color="auto"/>
              <w:left w:val="nil"/>
              <w:bottom w:val="single" w:sz="4" w:space="0" w:color="auto"/>
              <w:right w:val="single" w:sz="4" w:space="0" w:color="auto"/>
            </w:tcBorders>
            <w:shd w:val="clear" w:color="000000" w:fill="FFFFFF"/>
            <w:vAlign w:val="center"/>
          </w:tcPr>
          <w:p w14:paraId="2CE3E935" w14:textId="77777777" w:rsidR="00D91D12" w:rsidRDefault="00E53DA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4C80582F" w14:textId="089A921C" w:rsidR="00E53DA1" w:rsidRPr="00A16F40" w:rsidRDefault="00E53DA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5BEBB19D" w14:textId="77777777" w:rsidR="00D91D12" w:rsidRDefault="00E53DA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72C3F350" w14:textId="3E765019" w:rsidR="00E53DA1" w:rsidRPr="00A16F40" w:rsidRDefault="00E53DA1"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3C896FFC" w14:textId="2028B274" w:rsidR="00E53DA1" w:rsidRPr="00A16F40" w:rsidRDefault="00E53DA1"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99E8AA"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Język francuski w sektorze usług                                                                      Język francuski w mediach</w:t>
            </w:r>
          </w:p>
          <w:p w14:paraId="4E7FC4F5"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Prawniczy język francuski                                                                            Język francuski w ekonomii                              </w:t>
            </w:r>
          </w:p>
          <w:p w14:paraId="16B3C6F2"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Komunikacja oficjalna i handlowa w języku francuskim</w:t>
            </w:r>
          </w:p>
          <w:p w14:paraId="09E3E086"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Przekład literacki                                                                        Tłumaczenie użytkowe                                                             </w:t>
            </w:r>
          </w:p>
          <w:p w14:paraId="06292769" w14:textId="77777777" w:rsidR="00E53DA1" w:rsidRPr="00A16F40" w:rsidRDefault="00E53DA1"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Język francuski w dziedzinach sztuki</w:t>
            </w:r>
          </w:p>
        </w:tc>
      </w:tr>
      <w:tr w:rsidR="008E4B9C" w:rsidRPr="00A16F40" w14:paraId="6DDDBB62" w14:textId="77777777" w:rsidTr="006260C0">
        <w:trPr>
          <w:trHeight w:val="488"/>
        </w:trPr>
        <w:tc>
          <w:tcPr>
            <w:tcW w:w="1135" w:type="dxa"/>
            <w:vMerge/>
            <w:tcBorders>
              <w:top w:val="single" w:sz="4" w:space="0" w:color="auto"/>
              <w:left w:val="single" w:sz="4" w:space="0" w:color="auto"/>
              <w:bottom w:val="single" w:sz="4" w:space="0" w:color="auto"/>
              <w:right w:val="single" w:sz="4" w:space="0" w:color="auto"/>
            </w:tcBorders>
            <w:vAlign w:val="center"/>
          </w:tcPr>
          <w:p w14:paraId="7DE2795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tcPr>
          <w:p w14:paraId="7457226D"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TREŚCI KSZTAŁCENIA:</w:t>
            </w:r>
          </w:p>
          <w:p w14:paraId="4DD0A59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JF w sektorze usług</w:t>
            </w:r>
          </w:p>
          <w:p w14:paraId="586E2EC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gramatycznych, leksykalnych</w:t>
            </w:r>
          </w:p>
          <w:p w14:paraId="16068C9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składniowych typowych dla języka francuskiego w sektorze szeroko pojętych usług.</w:t>
            </w:r>
          </w:p>
          <w:p w14:paraId="144BA0E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JF w mediach</w:t>
            </w:r>
          </w:p>
          <w:p w14:paraId="3469361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studentów/studentek ze światem mediów (prasa, telewizja,</w:t>
            </w:r>
          </w:p>
          <w:p w14:paraId="434C8DE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radio, Internet...) z obszaru frankofońskiego, ich specyfiką i funkcjonowaniem</w:t>
            </w:r>
          </w:p>
          <w:p w14:paraId="6AEBF12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społeczeństwie oraz z terminologią i strukturami gramatyczno-leksykalnymi z dziedziny</w:t>
            </w:r>
          </w:p>
          <w:p w14:paraId="788FBED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mediów.</w:t>
            </w:r>
          </w:p>
          <w:p w14:paraId="3D98E4D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 Prawniczy język francuski</w:t>
            </w:r>
          </w:p>
          <w:p w14:paraId="2D9008D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 ze słownictwem i konstrukcjami gramatycznymi</w:t>
            </w:r>
          </w:p>
          <w:p w14:paraId="09B0CA5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charakterystycznymi dla prawniczego języka francuskiego. Jego celem jest także rozwijanie</w:t>
            </w:r>
          </w:p>
          <w:p w14:paraId="5E4E82E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podstawowych umiejętności komunikacyjnych (mówienia, pisania, czytania i słuchania)</w:t>
            </w:r>
          </w:p>
          <w:p w14:paraId="0501C7D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obrębie zagadnień prawniczych.</w:t>
            </w:r>
          </w:p>
          <w:p w14:paraId="305B713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 JF w ekonomii</w:t>
            </w:r>
          </w:p>
          <w:p w14:paraId="3F13587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leksykalnych i składniowych typowych</w:t>
            </w:r>
          </w:p>
          <w:p w14:paraId="6434E4D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dla języka ekonomicznego.</w:t>
            </w:r>
          </w:p>
          <w:p w14:paraId="5C3C7E6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 Korespondencja oficjalna i handlowa w języku francuskim</w:t>
            </w:r>
          </w:p>
          <w:p w14:paraId="17CADF6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studentów/studentek ze słownictwem i konstrukcjami</w:t>
            </w:r>
          </w:p>
          <w:p w14:paraId="5CE9816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gramatycznymi charakterystycznymi dla języka korespondencji oficjalnej i handlowej.</w:t>
            </w:r>
          </w:p>
          <w:p w14:paraId="051555F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Zapoznanie studenta/studentki z różnymi formami korespondencji oficjalnej i handlowej</w:t>
            </w:r>
          </w:p>
          <w:p w14:paraId="1E8F6B2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języku francuskim.</w:t>
            </w:r>
          </w:p>
          <w:p w14:paraId="7F0F68A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6 - Przekład literacki</w:t>
            </w:r>
          </w:p>
          <w:p w14:paraId="0D2E973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rozwijanie umiejętności tłumaczenia tekstu literackiego z języka</w:t>
            </w:r>
          </w:p>
          <w:p w14:paraId="4F6B52C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francuskiego na polski, krytycznej oceny przekładu, także własnego, świadome stosowanie</w:t>
            </w:r>
          </w:p>
          <w:p w14:paraId="63534833"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technik i strategii przekładowych.</w:t>
            </w:r>
          </w:p>
          <w:p w14:paraId="0D05B74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7 - Tłumaczenie użytkowe</w:t>
            </w:r>
          </w:p>
          <w:p w14:paraId="2F55D89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studentów/studentek ze specyfiką tłumaczeń dokumentów</w:t>
            </w:r>
          </w:p>
          <w:p w14:paraId="0B630DF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urzędowych i innych tekstów sformalizowanych. Przekazanie studentom/studentkom</w:t>
            </w:r>
          </w:p>
          <w:p w14:paraId="721BB94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podstawowych umiejętności tłumaczenia specjalistycznego: administracyjnego, prawniczego</w:t>
            </w:r>
          </w:p>
          <w:p w14:paraId="2C9F14D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finansowego.</w:t>
            </w:r>
          </w:p>
          <w:p w14:paraId="6DEF12F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8 - JF w dziedzinach sztuki</w:t>
            </w:r>
          </w:p>
          <w:p w14:paraId="07B72A3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 z językiem francuskim, używanym w takich</w:t>
            </w:r>
          </w:p>
          <w:p w14:paraId="18DAE7A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dziedzinach sztuki jak muzyka, malarstwo, architektura, fotografia, z charakterystycznymi</w:t>
            </w:r>
          </w:p>
          <w:p w14:paraId="20F4E40E" w14:textId="49093E4F" w:rsidR="00D97725"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strukturami gramatyczno-leksykalnymi oraz frazeologią stosowaną w tych dziedzinach.</w:t>
            </w:r>
          </w:p>
        </w:tc>
      </w:tr>
      <w:tr w:rsidR="008E4B9C" w:rsidRPr="00A16F40" w14:paraId="73BAD58A" w14:textId="77777777" w:rsidTr="006260C0">
        <w:trPr>
          <w:trHeight w:val="169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6A97AF" w14:textId="77777777"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ZAJĘĆ_9 Język angielski rozszerzony (45 godzin)</w:t>
            </w:r>
          </w:p>
        </w:tc>
        <w:tc>
          <w:tcPr>
            <w:tcW w:w="3260" w:type="dxa"/>
            <w:tcBorders>
              <w:top w:val="single" w:sz="4" w:space="0" w:color="auto"/>
              <w:left w:val="nil"/>
              <w:right w:val="single" w:sz="4" w:space="0" w:color="auto"/>
            </w:tcBorders>
            <w:shd w:val="clear" w:color="000000" w:fill="FFFFFF"/>
            <w:vAlign w:val="center"/>
            <w:hideMark/>
          </w:tcPr>
          <w:p w14:paraId="0A4A02CC" w14:textId="77777777"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KP6_WG4, KP6_WG9, KP6_WK1, KP6_WK2, KP6_WK3</w:t>
            </w:r>
          </w:p>
          <w:p w14:paraId="545A0714" w14:textId="77777777" w:rsidR="00957634" w:rsidRPr="00A16F40" w:rsidRDefault="0095763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KP6_UW4, KP6_UW6, KP6_UK4,  KP6_UK6, KP6_UO1, KP6_UU1</w:t>
            </w:r>
          </w:p>
          <w:p w14:paraId="1CCE623C" w14:textId="77777777"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KP6_KO4, KP6_KO5</w:t>
            </w:r>
          </w:p>
        </w:tc>
        <w:tc>
          <w:tcPr>
            <w:tcW w:w="5812" w:type="dxa"/>
            <w:gridSpan w:val="6"/>
            <w:tcBorders>
              <w:top w:val="single" w:sz="4" w:space="0" w:color="auto"/>
              <w:left w:val="nil"/>
              <w:bottom w:val="single" w:sz="4" w:space="0" w:color="auto"/>
              <w:right w:val="single" w:sz="4" w:space="0" w:color="auto"/>
            </w:tcBorders>
            <w:shd w:val="clear" w:color="000000" w:fill="FFFFFF"/>
            <w:vAlign w:val="center"/>
            <w:hideMark/>
          </w:tcPr>
          <w:p w14:paraId="198E657E" w14:textId="77777777" w:rsidR="00D91D12"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349B54B7" w14:textId="7C09A867"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3114A20C" w14:textId="77777777" w:rsidR="00D91D12"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460DBDCE" w14:textId="06D83FCF"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2245DD85" w14:textId="5452D9FD"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4FED56" w14:textId="02AC2D17" w:rsidR="00957634" w:rsidRPr="00A16F40" w:rsidRDefault="0095763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Korespondencja oficjalna w j. ang/J. angielski w sektorze usług</w:t>
            </w:r>
          </w:p>
          <w:p w14:paraId="2E50FB06" w14:textId="224A6F9F" w:rsidR="00957634" w:rsidRPr="00A16F40" w:rsidRDefault="0095763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Prawniczy język angielski/Język angielski w ekonomii</w:t>
            </w:r>
          </w:p>
        </w:tc>
      </w:tr>
      <w:tr w:rsidR="008E4B9C" w:rsidRPr="00A16F40" w14:paraId="549EC469"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9F107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2E474620"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7F5A097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Język angielski w sektorze usług</w:t>
            </w:r>
          </w:p>
          <w:p w14:paraId="3C2B3F1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leksykalnych i składniowych typowych</w:t>
            </w:r>
          </w:p>
          <w:p w14:paraId="6220ACE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dla języka używanego w sektorze usług.</w:t>
            </w:r>
          </w:p>
          <w:p w14:paraId="1A96C9D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 Korespondencja oficjalna w języku angielskim</w:t>
            </w:r>
          </w:p>
          <w:p w14:paraId="25C999A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Podczas kursu student:</w:t>
            </w:r>
          </w:p>
          <w:p w14:paraId="4218EBD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opanuje i udoskonali umiejętności sprawnego posługiwania się słownictwem, terminologią,</w:t>
            </w:r>
          </w:p>
          <w:p w14:paraId="511BA1B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konstrukcjami gramatycznymi oraz stylistycznymi charakterystycznymi dla języka</w:t>
            </w:r>
          </w:p>
          <w:p w14:paraId="2C16EB4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korespondencji oficjalnej;</w:t>
            </w:r>
          </w:p>
          <w:p w14:paraId="064DC75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nabędzie praktycznych umiejętności prowadzenia korespondencji oficjalnej w języku</w:t>
            </w:r>
          </w:p>
          <w:p w14:paraId="70E3EF7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angielskim;</w:t>
            </w:r>
          </w:p>
          <w:p w14:paraId="7366E3A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zwiększy pewność siebie i nabędzie swobody kontaktu w języku angielskim.</w:t>
            </w:r>
          </w:p>
          <w:p w14:paraId="4D3755E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Język angielski w ekonomii</w:t>
            </w:r>
          </w:p>
          <w:p w14:paraId="5EE7649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Opanowanie niezbędnego słownictwa oraz struktur leksykalnych i składniowych typowych</w:t>
            </w:r>
          </w:p>
          <w:p w14:paraId="6E0B07B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dla języka ekonomicznego.</w:t>
            </w:r>
          </w:p>
          <w:p w14:paraId="3833D1E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 Prawniczy język angielski</w:t>
            </w:r>
          </w:p>
          <w:p w14:paraId="3709078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Przedmiot ma na celu zapoznanie studentów ze słownictwem i konstrukcjami gramatycznymi</w:t>
            </w:r>
          </w:p>
          <w:p w14:paraId="70719F4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charakterystycznymi dla prawniczego języka angielskiego. Jego celem jest także rozwijanie </w:t>
            </w:r>
          </w:p>
          <w:p w14:paraId="51F74DB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podstawowych umiejętności komunikacyjnych (mówienia, pisania, czytania i słuchania)</w:t>
            </w:r>
          </w:p>
          <w:p w14:paraId="176D3BE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obrębie zagadnień prawniczych.</w:t>
            </w:r>
          </w:p>
        </w:tc>
      </w:tr>
      <w:tr w:rsidR="008E4B9C" w:rsidRPr="00A16F40" w14:paraId="2D36D39D" w14:textId="77777777" w:rsidTr="006260C0">
        <w:trPr>
          <w:trHeight w:val="2117"/>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9E1C749" w14:textId="77777777"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ZAJĘĆ_10 Blok przedmiotów ogólnohumanistycznych</w:t>
            </w:r>
          </w:p>
        </w:tc>
        <w:tc>
          <w:tcPr>
            <w:tcW w:w="3402" w:type="dxa"/>
            <w:gridSpan w:val="3"/>
            <w:tcBorders>
              <w:top w:val="single" w:sz="4" w:space="0" w:color="auto"/>
              <w:left w:val="nil"/>
              <w:right w:val="single" w:sz="4" w:space="0" w:color="auto"/>
            </w:tcBorders>
            <w:shd w:val="clear" w:color="000000" w:fill="FFFFFF"/>
            <w:vAlign w:val="center"/>
            <w:hideMark/>
          </w:tcPr>
          <w:p w14:paraId="15A71EE1" w14:textId="77777777"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KP6_WG3, KP6_WG6, KP6_WG8, KP6_WG9, KP6_WG10, KP6_WG11</w:t>
            </w:r>
          </w:p>
          <w:p w14:paraId="47584BAB" w14:textId="77777777" w:rsidR="00957634" w:rsidRPr="00A16F40" w:rsidRDefault="00957634"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KP6_UW3, KP6_UW4, KP6_UW6, KP6_UW8, KP6_UK3, KP6_UK4, KP6_UO1, KP6_UU1</w:t>
            </w:r>
          </w:p>
          <w:p w14:paraId="215BC63A" w14:textId="77777777"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 KP6_KO5</w:t>
            </w:r>
          </w:p>
        </w:tc>
        <w:tc>
          <w:tcPr>
            <w:tcW w:w="5812" w:type="dxa"/>
            <w:gridSpan w:val="5"/>
            <w:tcBorders>
              <w:top w:val="single" w:sz="4" w:space="0" w:color="auto"/>
              <w:left w:val="nil"/>
              <w:bottom w:val="single" w:sz="4" w:space="0" w:color="auto"/>
              <w:right w:val="single" w:sz="4" w:space="0" w:color="auto"/>
            </w:tcBorders>
            <w:shd w:val="clear" w:color="000000" w:fill="FFFFFF"/>
            <w:vAlign w:val="center"/>
            <w:hideMark/>
          </w:tcPr>
          <w:p w14:paraId="3A65A96A" w14:textId="77777777" w:rsidR="00D91D12"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58D05026" w14:textId="7F996286"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3457440B" w14:textId="77777777" w:rsidR="00D91D12"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4A9F9AAB" w14:textId="69210F5D" w:rsidR="00957634" w:rsidRPr="00A16F40" w:rsidRDefault="00957634"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029631DA" w14:textId="0981B48D" w:rsidR="00957634" w:rsidRPr="00A16F40" w:rsidRDefault="00957634" w:rsidP="00A16F40">
            <w:pPr>
              <w:spacing w:after="0"/>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br/>
              <w:t xml:space="preserve">Sprawdzian efektów uczenia się w formie ustnej i/lub pisemnej </w:t>
            </w:r>
          </w:p>
        </w:tc>
        <w:tc>
          <w:tcPr>
            <w:tcW w:w="4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31B30" w14:textId="77777777" w:rsidR="00957634" w:rsidRPr="00A16F40" w:rsidRDefault="00957634"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Związki literatury ze sztuką</w:t>
            </w:r>
          </w:p>
        </w:tc>
      </w:tr>
      <w:tr w:rsidR="008E4B9C" w:rsidRPr="00A16F40" w14:paraId="2CE56E77"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B60E9F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3FFD01A6"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835115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p w14:paraId="56E86212"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2C073058"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p>
          <w:p w14:paraId="2AD677B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Podnoszenie sprawności studentów i kreowanie postaw prozdrowotnych poprzez wykorzystanie różnego rodzaju form aktywności fizycznej: rytmiki, aerobicu, gier i zabaw ruchowych, gier zespołowych, ćwiczeń na siłowni i form rekreacyjnych</w:t>
            </w:r>
          </w:p>
          <w:p w14:paraId="00BB4F7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r>
      <w:tr w:rsidR="008E4B9C" w:rsidRPr="00A16F40" w14:paraId="4A1AB657" w14:textId="77777777" w:rsidTr="00D97725">
        <w:trPr>
          <w:trHeight w:val="2394"/>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8CB8EF7"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ZAJĘĆ_11 Seminarium dyplomowe</w:t>
            </w:r>
          </w:p>
        </w:tc>
        <w:tc>
          <w:tcPr>
            <w:tcW w:w="3402" w:type="dxa"/>
            <w:gridSpan w:val="3"/>
            <w:tcBorders>
              <w:top w:val="single" w:sz="4" w:space="0" w:color="auto"/>
              <w:left w:val="nil"/>
              <w:right w:val="single" w:sz="4" w:space="0" w:color="auto"/>
            </w:tcBorders>
            <w:shd w:val="clear" w:color="000000" w:fill="FFFFFF"/>
            <w:vAlign w:val="center"/>
            <w:hideMark/>
          </w:tcPr>
          <w:p w14:paraId="343886DD"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 KP6_WG3, KP6_WG4, KP6_WG5, KP6_WG6, KP6_WG7, KP6_WG8, KP6_WG9, KP6_WG10, KP6_WG11, KP6_WK1, KP6_WK2, KP6_WK3,</w:t>
            </w:r>
          </w:p>
          <w:p w14:paraId="779AA885" w14:textId="77777777" w:rsidR="007F55FD" w:rsidRPr="00A16F40" w:rsidRDefault="007F55F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KP6_UW1, KP6_UW3, KP6_UW4, KP6_UW6, KP6_UW7, KP6_UW8, KP6_UK4, KP6_UO1, KP6_UU1</w:t>
            </w:r>
          </w:p>
          <w:p w14:paraId="033FE72A" w14:textId="77777777" w:rsidR="007F55FD" w:rsidRPr="00A16F40" w:rsidRDefault="007F55F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12" w:type="dxa"/>
            <w:gridSpan w:val="5"/>
            <w:tcBorders>
              <w:top w:val="single" w:sz="4" w:space="0" w:color="auto"/>
              <w:left w:val="nil"/>
              <w:bottom w:val="single" w:sz="4" w:space="0" w:color="auto"/>
              <w:right w:val="single" w:sz="4" w:space="0" w:color="auto"/>
            </w:tcBorders>
            <w:shd w:val="clear" w:color="000000" w:fill="FFFFFF"/>
            <w:vAlign w:val="center"/>
            <w:hideMark/>
          </w:tcPr>
          <w:p w14:paraId="21DA00B8" w14:textId="77777777" w:rsidR="005843CF" w:rsidRPr="00A16F40" w:rsidRDefault="005843C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Obserwacja i ocena aktywności studenta przez prowadzącego, dyskusja, wypowiedzi ustne studenta, prezentacja fragmentów pracy, praca licencjacka</w:t>
            </w:r>
          </w:p>
          <w:p w14:paraId="53EB4075" w14:textId="77777777" w:rsidR="007F55FD" w:rsidRPr="00A16F40" w:rsidRDefault="007F55FD" w:rsidP="00A16F40">
            <w:pPr>
              <w:spacing w:after="0" w:line="240" w:lineRule="auto"/>
              <w:jc w:val="center"/>
              <w:rPr>
                <w:rFonts w:ascii="Arial" w:hAnsi="Arial" w:cs="Arial"/>
                <w:color w:val="000000" w:themeColor="text1"/>
                <w:sz w:val="22"/>
                <w:szCs w:val="22"/>
              </w:rPr>
            </w:pPr>
          </w:p>
        </w:tc>
        <w:tc>
          <w:tcPr>
            <w:tcW w:w="4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4A56B" w14:textId="77777777" w:rsidR="007F55FD" w:rsidRPr="00A16F40" w:rsidRDefault="007F55F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tc>
      </w:tr>
      <w:tr w:rsidR="008E4B9C" w:rsidRPr="00A16F40" w14:paraId="7075C915" w14:textId="77777777" w:rsidTr="006260C0">
        <w:trPr>
          <w:trHeight w:val="10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DD1F1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7A2A16A2"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3BB336F8" w14:textId="77777777" w:rsidR="004E305F" w:rsidRPr="00A16F40" w:rsidRDefault="004E305F" w:rsidP="00A16F40">
            <w:pPr>
              <w:spacing w:after="0" w:line="240" w:lineRule="auto"/>
              <w:rPr>
                <w:rFonts w:ascii="Arial" w:eastAsia="Times New Roman" w:hAnsi="Arial" w:cs="Arial"/>
                <w:b/>
                <w:color w:val="000000" w:themeColor="text1"/>
                <w:sz w:val="22"/>
                <w:szCs w:val="22"/>
                <w:lang w:eastAsia="pl-PL"/>
              </w:rPr>
            </w:pPr>
          </w:p>
          <w:p w14:paraId="6550942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Seminarium dyplomowe</w:t>
            </w:r>
          </w:p>
          <w:p w14:paraId="5F50374A" w14:textId="77777777" w:rsidR="004E305F" w:rsidRPr="00A16F40" w:rsidRDefault="004E305F" w:rsidP="00A16F40">
            <w:pPr>
              <w:spacing w:after="0" w:line="240" w:lineRule="auto"/>
              <w:rPr>
                <w:rFonts w:ascii="Arial" w:eastAsia="Times New Roman" w:hAnsi="Arial" w:cs="Arial"/>
                <w:color w:val="000000" w:themeColor="text1"/>
                <w:sz w:val="22"/>
                <w:szCs w:val="22"/>
                <w:lang w:eastAsia="pl-PL"/>
              </w:rPr>
            </w:pPr>
          </w:p>
          <w:p w14:paraId="236608A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Zapoznanie studentów z oczekiwaniami i wymogami dotyczącymi pisania pracy dyplomowej</w:t>
            </w:r>
          </w:p>
          <w:p w14:paraId="1C6677F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zasadami uczestnictwa w zajęciach seminaryjnych.</w:t>
            </w:r>
          </w:p>
          <w:p w14:paraId="2214DFE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2. Przygotowanie studentów do świadomego wyboru tematu pracy dyplomowej, dyskusja</w:t>
            </w:r>
          </w:p>
          <w:p w14:paraId="15DF4C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refleksja nad tematami i treścią prac osób uczestniczących w seminarium.</w:t>
            </w:r>
          </w:p>
          <w:p w14:paraId="3285EC2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3. Wskazanie kierunku poszukiwać badawczych oraz zasugerowanie pierwszych pozycji</w:t>
            </w:r>
          </w:p>
          <w:p w14:paraId="56C1ED29"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bibliograficznych, które będą punktem wyjścia do dalszej samodzielnej pracy.</w:t>
            </w:r>
          </w:p>
          <w:p w14:paraId="68B418EE"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4. Przygotowanie studentów do analizy zebranego materiału i omówienie napisanych przez</w:t>
            </w:r>
          </w:p>
          <w:p w14:paraId="602D56E6"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studentów fragmentów prac.</w:t>
            </w:r>
          </w:p>
          <w:p w14:paraId="28F59585" w14:textId="48C664B2" w:rsidR="004E305F"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5. Napisanie i złożenie pracy dyplomowej</w:t>
            </w:r>
          </w:p>
        </w:tc>
      </w:tr>
      <w:tr w:rsidR="008E4B9C" w:rsidRPr="00A16F40" w14:paraId="0BC7E7C9" w14:textId="77777777" w:rsidTr="006260C0">
        <w:trPr>
          <w:trHeight w:val="1079"/>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1B02C8D"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ZAJĘĆ_12  Wychowanie fizyczne /zajęcia alternatywne</w:t>
            </w:r>
          </w:p>
        </w:tc>
        <w:tc>
          <w:tcPr>
            <w:tcW w:w="3260" w:type="dxa"/>
            <w:tcBorders>
              <w:top w:val="single" w:sz="4" w:space="0" w:color="auto"/>
              <w:left w:val="nil"/>
              <w:right w:val="single" w:sz="4" w:space="0" w:color="auto"/>
            </w:tcBorders>
            <w:shd w:val="clear" w:color="000000" w:fill="FFFFFF"/>
            <w:vAlign w:val="center"/>
            <w:hideMark/>
          </w:tcPr>
          <w:p w14:paraId="0EAA1C3B"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w:t>
            </w:r>
          </w:p>
          <w:p w14:paraId="2F09B26A" w14:textId="77777777" w:rsidR="007F55FD" w:rsidRPr="00A16F40" w:rsidRDefault="007F55FD"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KP6_UO1, KP6_UU1</w:t>
            </w:r>
          </w:p>
          <w:p w14:paraId="220E6214" w14:textId="77777777" w:rsidR="007F55FD" w:rsidRPr="00A16F40" w:rsidRDefault="007F55FD" w:rsidP="00A16F40">
            <w:pPr>
              <w:spacing w:after="0" w:line="240" w:lineRule="auto"/>
              <w:jc w:val="center"/>
              <w:rPr>
                <w:rFonts w:ascii="Arial" w:hAnsi="Arial" w:cs="Arial"/>
                <w:color w:val="000000" w:themeColor="text1"/>
                <w:sz w:val="22"/>
                <w:szCs w:val="22"/>
              </w:rPr>
            </w:pPr>
            <w:r w:rsidRPr="00A16F40">
              <w:rPr>
                <w:rFonts w:ascii="Arial" w:eastAsia="Times New Roman" w:hAnsi="Arial" w:cs="Arial"/>
                <w:color w:val="000000" w:themeColor="text1"/>
                <w:sz w:val="22"/>
                <w:szCs w:val="22"/>
                <w:lang w:eastAsia="pl-PL"/>
              </w:rPr>
              <w:t>KP6_KK2, KP6_KR1</w:t>
            </w:r>
          </w:p>
        </w:tc>
        <w:tc>
          <w:tcPr>
            <w:tcW w:w="5812" w:type="dxa"/>
            <w:gridSpan w:val="6"/>
            <w:tcBorders>
              <w:top w:val="single" w:sz="4" w:space="0" w:color="auto"/>
              <w:left w:val="nil"/>
              <w:bottom w:val="single" w:sz="4" w:space="0" w:color="auto"/>
              <w:right w:val="single" w:sz="4" w:space="0" w:color="auto"/>
            </w:tcBorders>
            <w:shd w:val="clear" w:color="000000" w:fill="FFFFFF"/>
            <w:vAlign w:val="center"/>
            <w:hideMark/>
          </w:tcPr>
          <w:p w14:paraId="56B039AC" w14:textId="77777777" w:rsidR="00D91D12" w:rsidRDefault="00617BB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26628C78" w14:textId="12DA2AFF" w:rsidR="00617BB5" w:rsidRPr="00A16F40" w:rsidRDefault="00617BB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692476DA" w14:textId="77777777" w:rsidR="00D91D12" w:rsidRDefault="00617BB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5233C21E" w14:textId="41A16ECD" w:rsidR="007F55FD" w:rsidRPr="00A16F40" w:rsidRDefault="00617BB5"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1CD55D61" w14:textId="1F9958C6" w:rsidR="007C266D" w:rsidRPr="00A16F40" w:rsidRDefault="007C266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Sprawdzian efektów uczenia się w formie praktycznej</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6C09FC"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Wychowanie fizyczne/zajęcia alternatywne</w:t>
            </w:r>
          </w:p>
        </w:tc>
      </w:tr>
      <w:tr w:rsidR="008E4B9C" w:rsidRPr="00A16F40" w14:paraId="7DD37C60" w14:textId="77777777" w:rsidTr="00D97725">
        <w:trPr>
          <w:trHeight w:val="126"/>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13B85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02932BBC"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3018E2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p w14:paraId="4DB68917"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Wychowanie fizyczne/zajęcia alternatywne</w:t>
            </w:r>
          </w:p>
          <w:p w14:paraId="6EB626EC"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p>
          <w:p w14:paraId="678BEB6C" w14:textId="5F59FABA"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Podnoszenie sprawności studentów i kreowanie postaw prozdrowotnych poprzez wykorzystanie różnego rodzaju form aktywności fizycznej: rytmiki, aerobicu, gier i zabaw ruchowych, gier zespołowych, ćwiczeń na siłowni i form rekreacyjnych</w:t>
            </w:r>
          </w:p>
        </w:tc>
      </w:tr>
      <w:tr w:rsidR="008E4B9C" w:rsidRPr="00A16F40" w14:paraId="26F18FB7" w14:textId="77777777" w:rsidTr="006260C0">
        <w:trPr>
          <w:trHeight w:val="1204"/>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5576F87"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ZAJĘĆ_13 Technologia informacyjna</w:t>
            </w:r>
          </w:p>
        </w:tc>
        <w:tc>
          <w:tcPr>
            <w:tcW w:w="3260" w:type="dxa"/>
            <w:tcBorders>
              <w:top w:val="single" w:sz="4" w:space="0" w:color="auto"/>
              <w:left w:val="nil"/>
              <w:right w:val="single" w:sz="4" w:space="0" w:color="auto"/>
            </w:tcBorders>
            <w:shd w:val="clear" w:color="000000" w:fill="FFFFFF"/>
            <w:vAlign w:val="center"/>
            <w:hideMark/>
          </w:tcPr>
          <w:p w14:paraId="765E633C"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KP6_WG13</w:t>
            </w:r>
          </w:p>
          <w:p w14:paraId="1E11E2CB"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KP6_UW6, KP6_UO1, KP6_UU1</w:t>
            </w:r>
          </w:p>
          <w:p w14:paraId="2F365219"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w:t>
            </w:r>
          </w:p>
        </w:tc>
        <w:tc>
          <w:tcPr>
            <w:tcW w:w="5812" w:type="dxa"/>
            <w:gridSpan w:val="6"/>
            <w:tcBorders>
              <w:top w:val="single" w:sz="4" w:space="0" w:color="auto"/>
              <w:left w:val="nil"/>
              <w:bottom w:val="single" w:sz="4" w:space="0" w:color="auto"/>
              <w:right w:val="single" w:sz="4" w:space="0" w:color="auto"/>
            </w:tcBorders>
            <w:shd w:val="clear" w:color="000000" w:fill="FFFFFF"/>
            <w:vAlign w:val="center"/>
            <w:hideMark/>
          </w:tcPr>
          <w:p w14:paraId="41C04329" w14:textId="77777777" w:rsidR="00D91D12" w:rsidRDefault="007F55F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51F86671" w14:textId="36F074DE" w:rsidR="007F55FD" w:rsidRPr="00A16F40" w:rsidRDefault="007F55F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539BC309" w14:textId="77777777" w:rsidR="00D91D12" w:rsidRDefault="007F55F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417EE354" w14:textId="07DD65EC" w:rsidR="007F55FD" w:rsidRPr="00A16F40" w:rsidRDefault="007F55FD"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3BE3E508" w14:textId="1A1FE7FE"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r w:rsidR="007C266D" w:rsidRPr="00A16F40">
              <w:rPr>
                <w:rFonts w:ascii="Arial" w:hAnsi="Arial" w:cs="Arial"/>
                <w:color w:val="000000" w:themeColor="text1"/>
                <w:sz w:val="22"/>
                <w:szCs w:val="22"/>
              </w:rPr>
              <w:t>lub praktycznej</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D643BE" w14:textId="77777777" w:rsidR="007F55FD" w:rsidRPr="00A16F40" w:rsidRDefault="007F55FD"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Technologia informacyjna</w:t>
            </w:r>
          </w:p>
        </w:tc>
      </w:tr>
      <w:tr w:rsidR="008E4B9C" w:rsidRPr="00A16F40" w14:paraId="36DF0BDF" w14:textId="77777777" w:rsidTr="006260C0">
        <w:trPr>
          <w:trHeight w:val="268"/>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23221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0ADFB88E"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43B7DE2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Technologia informacji</w:t>
            </w:r>
          </w:p>
          <w:p w14:paraId="7FD24B5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przedmiotu jest wykształcenie umiejętności sprawnego posługiwania się komputerem</w:t>
            </w:r>
          </w:p>
          <w:p w14:paraId="41A14C4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oraz narzędziami i metodami informatyki, ze szczególnym uwzględnieniem kierunku studiów</w:t>
            </w:r>
          </w:p>
          <w:p w14:paraId="63F738F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 in. pokazanie zastosowań narzędzi informatycznych w pracy naukowca, nauczyciela</w:t>
            </w:r>
          </w:p>
          <w:p w14:paraId="1E52713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tłumacza). Przedmiot obejmuje obsługę edytora tekstu, arkusza kalkulacyjnego, programu</w:t>
            </w:r>
          </w:p>
          <w:p w14:paraId="5BCF32D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do tworzenia prezentacji multimedialnych i korzystanie z zasobów internetowych.</w:t>
            </w:r>
          </w:p>
        </w:tc>
      </w:tr>
      <w:tr w:rsidR="008E4B9C" w:rsidRPr="00A16F40" w14:paraId="50963BDE" w14:textId="77777777" w:rsidTr="00784693">
        <w:trPr>
          <w:trHeight w:val="1412"/>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5D73DB5"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ZAJĘĆ_14 Praktyki zawodowe</w:t>
            </w:r>
          </w:p>
        </w:tc>
        <w:tc>
          <w:tcPr>
            <w:tcW w:w="3402" w:type="dxa"/>
            <w:gridSpan w:val="3"/>
            <w:tcBorders>
              <w:top w:val="single" w:sz="4" w:space="0" w:color="auto"/>
              <w:left w:val="nil"/>
              <w:right w:val="single" w:sz="4" w:space="0" w:color="auto"/>
            </w:tcBorders>
            <w:shd w:val="clear" w:color="000000" w:fill="FFFFFF"/>
            <w:vAlign w:val="center"/>
            <w:hideMark/>
          </w:tcPr>
          <w:p w14:paraId="4D671E79"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KP6_WK1, KP6_WK2, KP6_WK3</w:t>
            </w:r>
          </w:p>
          <w:p w14:paraId="0808DA02"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KP6_UW6, KP6_UK4, KP6_UO1, KP6_UU1</w:t>
            </w:r>
          </w:p>
          <w:p w14:paraId="56A02E3B"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KP6_KK2,KP6_KO1, KP6_KO2, KP6_KR1, KP6_KR2</w:t>
            </w:r>
          </w:p>
        </w:tc>
        <w:tc>
          <w:tcPr>
            <w:tcW w:w="5670" w:type="dxa"/>
            <w:gridSpan w:val="4"/>
            <w:tcBorders>
              <w:top w:val="single" w:sz="4" w:space="0" w:color="auto"/>
              <w:left w:val="nil"/>
              <w:bottom w:val="single" w:sz="4" w:space="0" w:color="auto"/>
              <w:right w:val="single" w:sz="4" w:space="0" w:color="auto"/>
            </w:tcBorders>
            <w:shd w:val="clear" w:color="000000" w:fill="FFFFFF"/>
            <w:vAlign w:val="center"/>
            <w:hideMark/>
          </w:tcPr>
          <w:p w14:paraId="5A1A6D6A"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dziennik praktyk, opinia pracodawcy</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E46F7F"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Praktyki zawodowe </w:t>
            </w:r>
          </w:p>
        </w:tc>
      </w:tr>
      <w:tr w:rsidR="008E4B9C" w:rsidRPr="00A16F40" w14:paraId="72C47D51" w14:textId="77777777" w:rsidTr="006260C0">
        <w:trPr>
          <w:trHeight w:val="83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83A09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0AB4C51C"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53FA6723"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p>
          <w:p w14:paraId="48538ABF"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color w:val="000000" w:themeColor="text1"/>
                <w:sz w:val="22"/>
                <w:szCs w:val="22"/>
                <w:lang w:eastAsia="pl-PL"/>
              </w:rPr>
              <w:t xml:space="preserve"> </w:t>
            </w:r>
            <w:r w:rsidRPr="00A16F40">
              <w:rPr>
                <w:rFonts w:ascii="Arial" w:eastAsia="Times New Roman" w:hAnsi="Arial" w:cs="Arial"/>
                <w:b/>
                <w:color w:val="000000" w:themeColor="text1"/>
                <w:sz w:val="22"/>
                <w:szCs w:val="22"/>
                <w:lang w:eastAsia="pl-PL"/>
              </w:rPr>
              <w:t xml:space="preserve">Praktyki zawodowe </w:t>
            </w:r>
          </w:p>
          <w:p w14:paraId="47FEA3D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p w14:paraId="0EE062DF"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-poszerzenie wiedzy zdobytej w czasie studiów i rozwijanie umiejętności praktycznego jej</w:t>
            </w:r>
          </w:p>
          <w:p w14:paraId="513DD0D7"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wykorzystywania;</w:t>
            </w:r>
          </w:p>
          <w:p w14:paraId="4B819B0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-poznanie struktury organizacyjnej i mechanizmów funkcjonowania instytucji;</w:t>
            </w:r>
          </w:p>
          <w:p w14:paraId="46261E7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-kształtowanie umiejętności niezbędnych w przyszłej pracy zawodowej, w tym m.in. -umiejętności</w:t>
            </w:r>
          </w:p>
          <w:p w14:paraId="3F6C4FF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organizacyjnych, pracy w zespole, nawiązywania kontaktów itp.;</w:t>
            </w:r>
          </w:p>
          <w:p w14:paraId="3943A2AC"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-przygotowanie studenta do samodzielności i odpowiedzialności za powierzone mu zadania</w:t>
            </w:r>
          </w:p>
        </w:tc>
      </w:tr>
      <w:tr w:rsidR="008E4B9C" w:rsidRPr="00A16F40" w14:paraId="7B11E392" w14:textId="77777777" w:rsidTr="006260C0">
        <w:trPr>
          <w:trHeight w:val="1417"/>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088EA6"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GRUPA ZAJĘĆ_15 Przedmioty z zakresy filozofii do wyboru</w:t>
            </w:r>
          </w:p>
        </w:tc>
        <w:tc>
          <w:tcPr>
            <w:tcW w:w="3402" w:type="dxa"/>
            <w:gridSpan w:val="3"/>
            <w:tcBorders>
              <w:top w:val="single" w:sz="4" w:space="0" w:color="auto"/>
              <w:left w:val="nil"/>
              <w:right w:val="single" w:sz="4" w:space="0" w:color="auto"/>
            </w:tcBorders>
            <w:shd w:val="clear" w:color="000000" w:fill="FFFFFF"/>
            <w:vAlign w:val="center"/>
            <w:hideMark/>
          </w:tcPr>
          <w:p w14:paraId="1E556AD2"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KP6_WG12, KP6_WK1,</w:t>
            </w:r>
          </w:p>
          <w:p w14:paraId="4DEFBF26"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KP6_UW5, KP6_UW6, KP6_UU1</w:t>
            </w:r>
          </w:p>
          <w:p w14:paraId="0184EBE0"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KP6_KO3, KP6_KO4</w:t>
            </w:r>
          </w:p>
        </w:tc>
        <w:tc>
          <w:tcPr>
            <w:tcW w:w="5670" w:type="dxa"/>
            <w:gridSpan w:val="4"/>
            <w:tcBorders>
              <w:top w:val="single" w:sz="4" w:space="0" w:color="auto"/>
              <w:left w:val="nil"/>
              <w:bottom w:val="single" w:sz="4" w:space="0" w:color="auto"/>
              <w:right w:val="single" w:sz="4" w:space="0" w:color="auto"/>
            </w:tcBorders>
            <w:shd w:val="clear" w:color="000000" w:fill="FFFFFF"/>
            <w:vAlign w:val="center"/>
            <w:hideMark/>
          </w:tcPr>
          <w:p w14:paraId="2AD27412" w14:textId="77777777" w:rsidR="00D91D12"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6359A665" w14:textId="199601DE" w:rsidR="00357F9F" w:rsidRPr="00A16F40"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484AD7D8" w14:textId="77777777" w:rsidR="00D91D12"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01516F7A" w14:textId="66BBA8E2" w:rsidR="00357F9F" w:rsidRPr="00A16F40"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057831F8" w14:textId="01A6B110"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21B8FE"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Historia filozofii</w:t>
            </w:r>
          </w:p>
          <w:p w14:paraId="7BC2CBD0" w14:textId="77777777" w:rsidR="00357F9F" w:rsidRPr="00A16F40" w:rsidRDefault="00357F9F" w:rsidP="00A16F40">
            <w:pPr>
              <w:spacing w:after="0" w:line="240" w:lineRule="auto"/>
              <w:jc w:val="center"/>
              <w:rPr>
                <w:rFonts w:ascii="Arial" w:eastAsia="Times New Roman" w:hAnsi="Arial" w:cs="Arial"/>
                <w:color w:val="000000" w:themeColor="text1"/>
                <w:sz w:val="22"/>
                <w:szCs w:val="22"/>
                <w:lang w:eastAsia="pl-PL"/>
              </w:rPr>
            </w:pPr>
            <w:r w:rsidRPr="00A16F40">
              <w:rPr>
                <w:rFonts w:ascii="Arial" w:hAnsi="Arial" w:cs="Arial"/>
                <w:color w:val="000000" w:themeColor="text1"/>
                <w:sz w:val="22"/>
                <w:szCs w:val="22"/>
              </w:rPr>
              <w:t>Francuska myśl filozoficzna w XVIII i XIX w.</w:t>
            </w:r>
          </w:p>
        </w:tc>
      </w:tr>
      <w:tr w:rsidR="008E4B9C" w:rsidRPr="00A16F40" w14:paraId="2D3B9FD6" w14:textId="77777777" w:rsidTr="006260C0">
        <w:trPr>
          <w:trHeight w:val="268"/>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8543F5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530FBF35"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1E2727C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Celem zajęć jest zapoznanie studentów z najważniejszymi zagadnieniami filozoficznymi</w:t>
            </w:r>
          </w:p>
          <w:p w14:paraId="5F2EAB41"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na przykładach konkretnych filozofów i systemów filozoficznych wraz ze wskazaniem</w:t>
            </w:r>
          </w:p>
          <w:p w14:paraId="1C6CB6E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jak istotny jest rozumny namysł nad światem w ogólności i człowiekiem w szczególności</w:t>
            </w:r>
          </w:p>
          <w:p w14:paraId="11B1910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dla kształtowania cywilizacji we wszystkich jej wymiarach. Problematyka filozoficzna będzie</w:t>
            </w:r>
          </w:p>
          <w:p w14:paraId="6415ED4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więc omawiana w kontekście warunków historycznych i społecznych epok, w których żyli</w:t>
            </w:r>
          </w:p>
          <w:p w14:paraId="383D4D1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i działali wybrani myśliciele. Zajęcia mają również zapoznać studentów z podstawowymi</w:t>
            </w:r>
          </w:p>
          <w:p w14:paraId="22C2FB9E" w14:textId="77777777" w:rsidR="00357F9F"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metodami rozumowania: analityczną oraz syntetyczną</w:t>
            </w:r>
          </w:p>
        </w:tc>
      </w:tr>
      <w:tr w:rsidR="008E4B9C" w:rsidRPr="00A16F40" w14:paraId="24FCD364" w14:textId="77777777" w:rsidTr="006260C0">
        <w:trPr>
          <w:trHeight w:val="111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36F9A80"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 xml:space="preserve">GRUPA ZAJĘĆ_16 Ochrona własności intelektualnej </w:t>
            </w:r>
          </w:p>
        </w:tc>
        <w:tc>
          <w:tcPr>
            <w:tcW w:w="3402" w:type="dxa"/>
            <w:gridSpan w:val="3"/>
            <w:tcBorders>
              <w:top w:val="single" w:sz="4" w:space="0" w:color="auto"/>
              <w:left w:val="nil"/>
              <w:right w:val="single" w:sz="4" w:space="0" w:color="auto"/>
            </w:tcBorders>
            <w:shd w:val="clear" w:color="000000" w:fill="FFFFFF"/>
            <w:vAlign w:val="center"/>
            <w:hideMark/>
          </w:tcPr>
          <w:p w14:paraId="4B86FE76"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KP6_WK2, KP6_WK3</w:t>
            </w:r>
          </w:p>
          <w:p w14:paraId="14DCC62B"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KP6_UW6, KP6_UU1</w:t>
            </w:r>
          </w:p>
          <w:p w14:paraId="74AB162A"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KP6_KK1, KP6_KK2, KP6_KR1</w:t>
            </w:r>
          </w:p>
        </w:tc>
        <w:tc>
          <w:tcPr>
            <w:tcW w:w="5670" w:type="dxa"/>
            <w:gridSpan w:val="4"/>
            <w:tcBorders>
              <w:top w:val="single" w:sz="4" w:space="0" w:color="auto"/>
              <w:left w:val="nil"/>
              <w:bottom w:val="single" w:sz="4" w:space="0" w:color="auto"/>
              <w:right w:val="single" w:sz="4" w:space="0" w:color="auto"/>
            </w:tcBorders>
            <w:shd w:val="clear" w:color="000000" w:fill="FFFFFF"/>
            <w:vAlign w:val="center"/>
            <w:hideMark/>
          </w:tcPr>
          <w:p w14:paraId="1BC72138" w14:textId="77777777" w:rsidR="00D91D12"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Zaliczenie lub egzamin zgodnie z harmonogramem </w:t>
            </w:r>
          </w:p>
          <w:p w14:paraId="627E5273" w14:textId="7A4748F7" w:rsidR="00357F9F" w:rsidRPr="00A16F40"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studiów</w:t>
            </w:r>
          </w:p>
          <w:p w14:paraId="09A1582A" w14:textId="77777777" w:rsidR="00D91D12"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br/>
              <w:t>Bieżąca obserwacja aktywności i zaangażowania </w:t>
            </w:r>
          </w:p>
          <w:p w14:paraId="232DF619" w14:textId="415233FD" w:rsidR="00357F9F" w:rsidRPr="00A16F40" w:rsidRDefault="00357F9F" w:rsidP="00A16F40">
            <w:pPr>
              <w:spacing w:after="0" w:line="240" w:lineRule="auto"/>
              <w:jc w:val="center"/>
              <w:rPr>
                <w:rFonts w:ascii="Arial" w:hAnsi="Arial" w:cs="Arial"/>
                <w:color w:val="000000" w:themeColor="text1"/>
                <w:sz w:val="22"/>
                <w:szCs w:val="22"/>
              </w:rPr>
            </w:pPr>
            <w:r w:rsidRPr="00A16F40">
              <w:rPr>
                <w:rFonts w:ascii="Arial" w:hAnsi="Arial" w:cs="Arial"/>
                <w:color w:val="000000" w:themeColor="text1"/>
                <w:sz w:val="22"/>
                <w:szCs w:val="22"/>
              </w:rPr>
              <w:t>studenta</w:t>
            </w:r>
          </w:p>
          <w:p w14:paraId="7A56DD20" w14:textId="72E37293"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br/>
              <w:t xml:space="preserve">Sprawdzian efektów uczenia się w formie ustnej i/lub pisemnej </w:t>
            </w:r>
          </w:p>
        </w:tc>
        <w:tc>
          <w:tcPr>
            <w:tcW w:w="5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6E0683" w14:textId="77777777" w:rsidR="00357F9F" w:rsidRPr="00A16F40" w:rsidRDefault="00357F9F" w:rsidP="00A16F40">
            <w:pPr>
              <w:spacing w:after="0"/>
              <w:jc w:val="center"/>
              <w:rPr>
                <w:rFonts w:ascii="Arial" w:hAnsi="Arial" w:cs="Arial"/>
                <w:color w:val="000000" w:themeColor="text1"/>
                <w:sz w:val="22"/>
                <w:szCs w:val="22"/>
              </w:rPr>
            </w:pPr>
            <w:r w:rsidRPr="00A16F40">
              <w:rPr>
                <w:rFonts w:ascii="Arial" w:hAnsi="Arial" w:cs="Arial"/>
                <w:color w:val="000000" w:themeColor="text1"/>
                <w:sz w:val="22"/>
                <w:szCs w:val="22"/>
              </w:rPr>
              <w:t>Ochrona własności intelektualnej</w:t>
            </w:r>
          </w:p>
        </w:tc>
      </w:tr>
      <w:tr w:rsidR="008E4B9C" w:rsidRPr="00A16F40" w14:paraId="36ED5FB1" w14:textId="77777777" w:rsidTr="006260C0">
        <w:trPr>
          <w:trHeight w:val="488"/>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2466A4A"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p>
        </w:tc>
        <w:tc>
          <w:tcPr>
            <w:tcW w:w="14100" w:type="dxa"/>
            <w:gridSpan w:val="9"/>
            <w:tcBorders>
              <w:top w:val="single" w:sz="4" w:space="0" w:color="auto"/>
              <w:left w:val="nil"/>
              <w:bottom w:val="single" w:sz="4" w:space="0" w:color="auto"/>
              <w:right w:val="single" w:sz="4" w:space="0" w:color="000000"/>
            </w:tcBorders>
            <w:shd w:val="clear" w:color="000000" w:fill="FFFFFF"/>
            <w:vAlign w:val="center"/>
            <w:hideMark/>
          </w:tcPr>
          <w:p w14:paraId="32684CE2" w14:textId="77777777" w:rsidR="00F62119" w:rsidRPr="00A16F40" w:rsidRDefault="00F62119" w:rsidP="00A16F40">
            <w:pPr>
              <w:spacing w:after="0" w:line="240" w:lineRule="auto"/>
              <w:rPr>
                <w:rFonts w:ascii="Arial" w:eastAsia="Times New Roman" w:hAnsi="Arial" w:cs="Arial"/>
                <w:b/>
                <w:color w:val="000000" w:themeColor="text1"/>
                <w:sz w:val="22"/>
                <w:szCs w:val="22"/>
                <w:lang w:eastAsia="pl-PL"/>
              </w:rPr>
            </w:pPr>
            <w:r w:rsidRPr="00A16F40">
              <w:rPr>
                <w:rFonts w:ascii="Arial" w:eastAsia="Times New Roman" w:hAnsi="Arial" w:cs="Arial"/>
                <w:b/>
                <w:color w:val="000000" w:themeColor="text1"/>
                <w:sz w:val="22"/>
                <w:szCs w:val="22"/>
                <w:lang w:eastAsia="pl-PL"/>
              </w:rPr>
              <w:t xml:space="preserve">TREŚCI KSZTAŁCENIA: </w:t>
            </w:r>
          </w:p>
          <w:p w14:paraId="665A563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1. Ochrona własności intelektualnej</w:t>
            </w:r>
          </w:p>
          <w:p w14:paraId="32A95258"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Student:</w:t>
            </w:r>
          </w:p>
          <w:p w14:paraId="24C8CAD2"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zna i rozumie podstawowe pojęcia i zasady z zakresu własności intelektualnej i ochrony prawa</w:t>
            </w:r>
          </w:p>
          <w:p w14:paraId="46198D64"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autorskiego;</w:t>
            </w:r>
          </w:p>
          <w:p w14:paraId="5D520A85"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posiada umiejętność stosowania przepisów prawa dotyczących ochrony własności intelektualnej</w:t>
            </w:r>
          </w:p>
          <w:p w14:paraId="2F6A7E50"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w tworzonych przez siebie pracach;</w:t>
            </w:r>
          </w:p>
          <w:p w14:paraId="237C8F6B"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dostrzega i formułuje problemy moralne i dylematy etyczne związane z własną i cudzą pracą,</w:t>
            </w:r>
          </w:p>
          <w:p w14:paraId="7C96B2D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poszukuje optymalnych rozwiązań;</w:t>
            </w:r>
          </w:p>
          <w:p w14:paraId="3C58D4ED" w14:textId="77777777" w:rsidR="00F62119" w:rsidRPr="00A16F40" w:rsidRDefault="00F62119" w:rsidP="00A16F40">
            <w:pPr>
              <w:spacing w:after="0" w:line="240" w:lineRule="auto"/>
              <w:rPr>
                <w:rFonts w:ascii="Arial" w:eastAsia="Times New Roman" w:hAnsi="Arial" w:cs="Arial"/>
                <w:color w:val="000000" w:themeColor="text1"/>
                <w:sz w:val="22"/>
                <w:szCs w:val="22"/>
                <w:lang w:eastAsia="pl-PL"/>
              </w:rPr>
            </w:pPr>
            <w:r w:rsidRPr="00A16F40">
              <w:rPr>
                <w:rFonts w:ascii="Arial" w:eastAsia="Times New Roman" w:hAnsi="Arial" w:cs="Arial"/>
                <w:color w:val="000000" w:themeColor="text1"/>
                <w:sz w:val="22"/>
                <w:szCs w:val="22"/>
                <w:lang w:eastAsia="pl-PL"/>
              </w:rPr>
              <w:t>- postępuje zgodnie z zasadami etyki, jest świadomy istnienia etycznego wymiaru w badaniach naukowych.</w:t>
            </w:r>
          </w:p>
        </w:tc>
      </w:tr>
      <w:tr w:rsidR="008E4B9C" w:rsidRPr="00A16F40" w14:paraId="0D543998" w14:textId="77777777" w:rsidTr="006260C0">
        <w:trPr>
          <w:trHeight w:val="559"/>
        </w:trPr>
        <w:tc>
          <w:tcPr>
            <w:tcW w:w="15235" w:type="dxa"/>
            <w:gridSpan w:val="10"/>
            <w:tcBorders>
              <w:top w:val="single" w:sz="4" w:space="0" w:color="auto"/>
              <w:left w:val="single" w:sz="4" w:space="0" w:color="auto"/>
              <w:bottom w:val="single" w:sz="4" w:space="0" w:color="auto"/>
              <w:right w:val="single" w:sz="4" w:space="0" w:color="000000"/>
            </w:tcBorders>
            <w:vAlign w:val="center"/>
          </w:tcPr>
          <w:p w14:paraId="4B7CC9BD" w14:textId="77777777" w:rsidR="00F62119" w:rsidRPr="00A16F40" w:rsidRDefault="00F62119" w:rsidP="00A16F40">
            <w:pPr>
              <w:spacing w:after="0"/>
              <w:rPr>
                <w:rFonts w:ascii="Arial" w:hAnsi="Arial" w:cs="Arial"/>
                <w:b/>
                <w:color w:val="000000" w:themeColor="text1"/>
                <w:sz w:val="22"/>
                <w:szCs w:val="22"/>
              </w:rPr>
            </w:pPr>
            <w:r w:rsidRPr="00A16F40">
              <w:rPr>
                <w:rFonts w:ascii="Arial" w:hAnsi="Arial" w:cs="Arial"/>
                <w:b/>
                <w:color w:val="000000" w:themeColor="text1"/>
                <w:sz w:val="22"/>
                <w:szCs w:val="22"/>
              </w:rPr>
              <w:t>WARUNKI UKOŃCZENIA STUDIÓW ORAZ UZYSKIWANY TYTUŁ ZAWODOWY</w:t>
            </w:r>
          </w:p>
        </w:tc>
      </w:tr>
      <w:tr w:rsidR="008E4B9C" w:rsidRPr="00A16F40" w14:paraId="69AF9690" w14:textId="77777777" w:rsidTr="006260C0">
        <w:trPr>
          <w:trHeight w:val="268"/>
        </w:trPr>
        <w:tc>
          <w:tcPr>
            <w:tcW w:w="15235" w:type="dxa"/>
            <w:gridSpan w:val="10"/>
            <w:tcBorders>
              <w:top w:val="single" w:sz="4" w:space="0" w:color="auto"/>
              <w:left w:val="single" w:sz="4" w:space="0" w:color="auto"/>
              <w:bottom w:val="single" w:sz="4" w:space="0" w:color="auto"/>
              <w:right w:val="single" w:sz="4" w:space="0" w:color="000000"/>
            </w:tcBorders>
            <w:vAlign w:val="center"/>
          </w:tcPr>
          <w:p w14:paraId="73323F34" w14:textId="77777777" w:rsidR="00F62119" w:rsidRPr="00A16F40" w:rsidRDefault="00F62119" w:rsidP="00A16F40">
            <w:pPr>
              <w:spacing w:after="0"/>
              <w:jc w:val="both"/>
              <w:rPr>
                <w:rFonts w:ascii="Arial" w:hAnsi="Arial" w:cs="Arial"/>
                <w:b/>
                <w:color w:val="000000" w:themeColor="text1"/>
                <w:sz w:val="22"/>
                <w:szCs w:val="22"/>
              </w:rPr>
            </w:pPr>
            <w:r w:rsidRPr="00A16F40">
              <w:rPr>
                <w:rFonts w:ascii="Arial" w:eastAsia="Times New Roman" w:hAnsi="Arial" w:cs="Arial"/>
                <w:color w:val="000000" w:themeColor="text1"/>
                <w:sz w:val="22"/>
                <w:szCs w:val="22"/>
                <w:lang w:eastAsia="pl-PL"/>
              </w:rPr>
              <w:t>Warunkiem ukończenia studiów I stopnia i uzyskania tytułu zawodowego licencjata jest uzyskanie min. 180 punktów ECTS, przygotowanie pracy dyplomowej (licencjackiej) oraz zdanie egzaminu dyplomowego (licencjackiego). Datą ukończenia studiów jest data złożenia egzaminu dyplomowego. Absolwent studiów otrzymuje dyplom ukończenia studiów wyższych potwierdzający uzyskanie odpowiedniego tytułu zawodowego.</w:t>
            </w:r>
          </w:p>
        </w:tc>
      </w:tr>
    </w:tbl>
    <w:p w14:paraId="349A9F17" w14:textId="77777777" w:rsidR="00485019" w:rsidRPr="00A16F40" w:rsidRDefault="00485019" w:rsidP="00A16F40">
      <w:pPr>
        <w:spacing w:after="0"/>
        <w:rPr>
          <w:rFonts w:ascii="Arial" w:hAnsi="Arial" w:cs="Arial"/>
          <w:color w:val="000000" w:themeColor="text1"/>
          <w:sz w:val="22"/>
          <w:szCs w:val="22"/>
        </w:rPr>
      </w:pPr>
    </w:p>
    <w:p w14:paraId="71765E4F" w14:textId="77777777" w:rsidR="00485019" w:rsidRPr="00A16F40" w:rsidRDefault="00485019" w:rsidP="00A16F40">
      <w:pPr>
        <w:spacing w:after="0"/>
        <w:rPr>
          <w:rFonts w:ascii="Arial" w:hAnsi="Arial" w:cs="Arial"/>
          <w:color w:val="000000" w:themeColor="text1"/>
          <w:sz w:val="22"/>
          <w:szCs w:val="22"/>
        </w:rPr>
      </w:pPr>
    </w:p>
    <w:p w14:paraId="1DD8F3EC" w14:textId="2AD611D2" w:rsidR="00D87E14" w:rsidRPr="00A16F40" w:rsidRDefault="00D87E14" w:rsidP="00A16F40">
      <w:pPr>
        <w:spacing w:after="0"/>
        <w:rPr>
          <w:rFonts w:ascii="Arial" w:hAnsi="Arial" w:cs="Arial"/>
          <w:color w:val="000000" w:themeColor="text1"/>
          <w:sz w:val="22"/>
          <w:szCs w:val="22"/>
        </w:rPr>
      </w:pPr>
      <w:r w:rsidRPr="00A16F40">
        <w:rPr>
          <w:rFonts w:ascii="Arial" w:hAnsi="Arial" w:cs="Arial"/>
          <w:color w:val="000000" w:themeColor="text1"/>
          <w:sz w:val="22"/>
          <w:szCs w:val="22"/>
        </w:rPr>
        <w:t>Praktyki zawodowe na studiach stacjonarnych pierwszego stopnia kierunku filologia</w:t>
      </w:r>
    </w:p>
    <w:p w14:paraId="27126C4B" w14:textId="77777777" w:rsidR="00AB79C1" w:rsidRPr="00A16F40" w:rsidRDefault="00AB79C1" w:rsidP="00A16F40">
      <w:pPr>
        <w:spacing w:after="0"/>
        <w:rPr>
          <w:rFonts w:ascii="Arial" w:hAnsi="Arial" w:cs="Arial"/>
          <w:color w:val="000000" w:themeColor="text1"/>
          <w:sz w:val="22"/>
          <w:szCs w:val="22"/>
        </w:rPr>
      </w:pPr>
    </w:p>
    <w:p w14:paraId="08D13EA2" w14:textId="77777777" w:rsidR="00D87E14" w:rsidRPr="00A16F40" w:rsidRDefault="001534AA" w:rsidP="00A16F40">
      <w:pPr>
        <w:spacing w:after="0"/>
        <w:jc w:val="both"/>
        <w:rPr>
          <w:rFonts w:ascii="Arial" w:hAnsi="Arial" w:cs="Arial"/>
          <w:b/>
          <w:color w:val="000000" w:themeColor="text1"/>
          <w:sz w:val="22"/>
          <w:szCs w:val="22"/>
        </w:rPr>
      </w:pPr>
      <w:r w:rsidRPr="00A16F40">
        <w:rPr>
          <w:rFonts w:ascii="Arial" w:hAnsi="Arial" w:cs="Arial"/>
          <w:b/>
          <w:color w:val="000000" w:themeColor="text1"/>
          <w:sz w:val="22"/>
          <w:szCs w:val="22"/>
        </w:rPr>
        <w:t xml:space="preserve">Wymiar </w:t>
      </w:r>
      <w:r w:rsidR="00D87E14" w:rsidRPr="00A16F40">
        <w:rPr>
          <w:rFonts w:ascii="Arial" w:hAnsi="Arial" w:cs="Arial"/>
          <w:b/>
          <w:color w:val="000000" w:themeColor="text1"/>
          <w:sz w:val="22"/>
          <w:szCs w:val="22"/>
        </w:rPr>
        <w:t xml:space="preserve">w tygodniach, zasady i forma odbywania praktyk zawodowych oraz liczbę punktów ECTS, jaką student musi uzyskać w </w:t>
      </w:r>
      <w:r w:rsidR="00EE0281" w:rsidRPr="00A16F40">
        <w:rPr>
          <w:rFonts w:ascii="Arial" w:hAnsi="Arial" w:cs="Arial"/>
          <w:b/>
          <w:color w:val="000000" w:themeColor="text1"/>
          <w:sz w:val="22"/>
          <w:szCs w:val="22"/>
        </w:rPr>
        <w:t xml:space="preserve">ramach </w:t>
      </w:r>
      <w:r w:rsidR="00D87E14" w:rsidRPr="00A16F40">
        <w:rPr>
          <w:rFonts w:ascii="Arial" w:hAnsi="Arial" w:cs="Arial"/>
          <w:b/>
          <w:color w:val="000000" w:themeColor="text1"/>
          <w:sz w:val="22"/>
          <w:szCs w:val="22"/>
        </w:rPr>
        <w:t>praktyk zawodowych</w:t>
      </w:r>
    </w:p>
    <w:p w14:paraId="5E5C87F8" w14:textId="77777777" w:rsidR="00B66907" w:rsidRPr="00A16F40" w:rsidRDefault="00A24D22" w:rsidP="00A16F40">
      <w:pPr>
        <w:spacing w:after="0"/>
        <w:jc w:val="both"/>
        <w:rPr>
          <w:rFonts w:ascii="Arial" w:hAnsi="Arial" w:cs="Arial"/>
          <w:color w:val="000000" w:themeColor="text1"/>
          <w:sz w:val="22"/>
          <w:szCs w:val="22"/>
        </w:rPr>
      </w:pPr>
      <w:r w:rsidRPr="00A16F40">
        <w:rPr>
          <w:rFonts w:ascii="Arial" w:hAnsi="Arial" w:cs="Arial"/>
          <w:b/>
          <w:color w:val="000000" w:themeColor="text1"/>
          <w:sz w:val="22"/>
          <w:szCs w:val="22"/>
        </w:rPr>
        <w:t xml:space="preserve">4 tygodnie, </w:t>
      </w:r>
      <w:r w:rsidR="003E2205" w:rsidRPr="00A16F40">
        <w:rPr>
          <w:rFonts w:ascii="Arial" w:hAnsi="Arial" w:cs="Arial"/>
          <w:b/>
          <w:color w:val="000000" w:themeColor="text1"/>
          <w:sz w:val="22"/>
          <w:szCs w:val="22"/>
        </w:rPr>
        <w:t xml:space="preserve">5 ECTS </w:t>
      </w:r>
      <w:r w:rsidR="001534AA" w:rsidRPr="00A16F40">
        <w:rPr>
          <w:rFonts w:ascii="Arial" w:hAnsi="Arial" w:cs="Arial"/>
          <w:color w:val="000000" w:themeColor="text1"/>
          <w:sz w:val="22"/>
          <w:szCs w:val="22"/>
        </w:rPr>
        <w:t>(</w:t>
      </w:r>
      <w:r w:rsidRPr="00A16F40">
        <w:rPr>
          <w:rFonts w:ascii="Arial" w:hAnsi="Arial" w:cs="Arial"/>
          <w:color w:val="000000" w:themeColor="text1"/>
          <w:sz w:val="22"/>
          <w:szCs w:val="22"/>
        </w:rPr>
        <w:t xml:space="preserve"> uwzględnia się czas na zorganizowanie praktyk, czas odbywania praktyk, bieżące przygotowanie do nich, omawianie ich przebiegu w trakcie trwania praktyk i po ich odbyciu, opracowywanie dokumentacji bieżącej i rozliczającej praktyki, konsultacje z opiekunem praktyk z ramienia organizatora praktyk i opiekunem z ramienia UwB, rozliczenie praktyk)</w:t>
      </w:r>
    </w:p>
    <w:p w14:paraId="1ED91B00" w14:textId="79E58DBD" w:rsidR="00AB79C1" w:rsidRPr="00A16F40" w:rsidRDefault="00AB79C1" w:rsidP="00A16F40">
      <w:pPr>
        <w:spacing w:after="0"/>
        <w:jc w:val="both"/>
        <w:rPr>
          <w:rFonts w:ascii="Arial" w:hAnsi="Arial" w:cs="Arial"/>
          <w:color w:val="000000" w:themeColor="text1"/>
          <w:sz w:val="22"/>
          <w:szCs w:val="22"/>
        </w:rPr>
      </w:pPr>
    </w:p>
    <w:p w14:paraId="767B86FD" w14:textId="7BF69782" w:rsidR="00784693" w:rsidRPr="00A16F40" w:rsidRDefault="00784693" w:rsidP="00A16F40">
      <w:pPr>
        <w:spacing w:after="0"/>
        <w:jc w:val="both"/>
        <w:rPr>
          <w:rFonts w:ascii="Arial" w:hAnsi="Arial" w:cs="Arial"/>
          <w:color w:val="000000" w:themeColor="text1"/>
          <w:sz w:val="22"/>
          <w:szCs w:val="22"/>
        </w:rPr>
      </w:pPr>
    </w:p>
    <w:p w14:paraId="3E1F6351" w14:textId="5531F576" w:rsidR="00784693" w:rsidRPr="00A16F40" w:rsidRDefault="00784693" w:rsidP="00A16F40">
      <w:pPr>
        <w:spacing w:after="0"/>
        <w:jc w:val="both"/>
        <w:rPr>
          <w:rFonts w:ascii="Arial" w:hAnsi="Arial" w:cs="Arial"/>
          <w:color w:val="000000" w:themeColor="text1"/>
          <w:sz w:val="22"/>
          <w:szCs w:val="22"/>
        </w:rPr>
      </w:pPr>
    </w:p>
    <w:p w14:paraId="78A2A44D" w14:textId="77777777" w:rsidR="00784693" w:rsidRPr="00A16F40" w:rsidRDefault="00784693" w:rsidP="00A16F40">
      <w:pPr>
        <w:spacing w:after="0"/>
        <w:jc w:val="both"/>
        <w:rPr>
          <w:rFonts w:ascii="Arial" w:hAnsi="Arial" w:cs="Arial"/>
          <w:color w:val="000000" w:themeColor="text1"/>
          <w:sz w:val="22"/>
          <w:szCs w:val="22"/>
        </w:rPr>
      </w:pPr>
    </w:p>
    <w:p w14:paraId="09ED83AE" w14:textId="77777777" w:rsidR="00A24D22" w:rsidRPr="00A16F40" w:rsidRDefault="00A24D22" w:rsidP="00A16F40">
      <w:pPr>
        <w:spacing w:after="0"/>
        <w:rPr>
          <w:rFonts w:ascii="Arial" w:hAnsi="Arial" w:cs="Arial"/>
          <w:b/>
          <w:color w:val="000000" w:themeColor="text1"/>
          <w:sz w:val="22"/>
          <w:szCs w:val="22"/>
        </w:rPr>
      </w:pPr>
      <w:r w:rsidRPr="00A16F40">
        <w:rPr>
          <w:rFonts w:ascii="Arial" w:hAnsi="Arial" w:cs="Arial"/>
          <w:b/>
          <w:color w:val="000000" w:themeColor="text1"/>
          <w:sz w:val="22"/>
          <w:szCs w:val="22"/>
        </w:rPr>
        <w:t>Formy odbywania praktyk:</w:t>
      </w:r>
    </w:p>
    <w:p w14:paraId="77E151EB" w14:textId="77777777" w:rsidR="00A24D22" w:rsidRPr="00A16F40" w:rsidRDefault="00A24D22" w:rsidP="00A16F40">
      <w:pPr>
        <w:numPr>
          <w:ilvl w:val="0"/>
          <w:numId w:val="57"/>
        </w:num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w oparciu o Umowę o praktykach  student wykonuje zadania realizujące efekty uczenia się, nieodpłatnie</w:t>
      </w:r>
    </w:p>
    <w:p w14:paraId="1A10AEEB" w14:textId="77777777" w:rsidR="00A24D22" w:rsidRPr="00A16F40" w:rsidRDefault="00A24D22" w:rsidP="00A16F40">
      <w:p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Na równi z odbyciem praktyk może być także potraktowana:</w:t>
      </w:r>
    </w:p>
    <w:p w14:paraId="0D131B4E" w14:textId="77777777" w:rsidR="00A24D22" w:rsidRPr="00A16F40" w:rsidRDefault="00A24D22" w:rsidP="00A16F40">
      <w:pPr>
        <w:numPr>
          <w:ilvl w:val="0"/>
          <w:numId w:val="57"/>
        </w:num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praca zawodowa studenta zgodna z charakterem studiów, rozumiana jako zatrudnienie w wymiarze pełnego etatu na podstawie stosunku pracy oraz umów cywilnoprawnych;</w:t>
      </w:r>
    </w:p>
    <w:p w14:paraId="310B4013" w14:textId="77777777" w:rsidR="00A24D22" w:rsidRPr="00A16F40" w:rsidRDefault="00A24D22" w:rsidP="00A16F40">
      <w:pPr>
        <w:numPr>
          <w:ilvl w:val="0"/>
          <w:numId w:val="57"/>
        </w:num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 uczestnictwo w stażach;</w:t>
      </w:r>
    </w:p>
    <w:p w14:paraId="17A5F059" w14:textId="77777777" w:rsidR="00A24D22" w:rsidRPr="00A16F40" w:rsidRDefault="00A24D22" w:rsidP="00A16F40">
      <w:pPr>
        <w:numPr>
          <w:ilvl w:val="0"/>
          <w:numId w:val="57"/>
        </w:num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 wolontariat w instytucji publicznej lub organizacji pozarządowej, umożliwiający realizację założonych dla praktyk efektów uczenia się.</w:t>
      </w:r>
    </w:p>
    <w:p w14:paraId="540238D5" w14:textId="77777777" w:rsidR="00A24D22" w:rsidRPr="00A16F40" w:rsidRDefault="00A24D22" w:rsidP="00A16F40">
      <w:pPr>
        <w:spacing w:after="0"/>
        <w:rPr>
          <w:rFonts w:ascii="Arial" w:hAnsi="Arial" w:cs="Arial"/>
          <w:b/>
          <w:color w:val="000000" w:themeColor="text1"/>
          <w:sz w:val="22"/>
          <w:szCs w:val="22"/>
        </w:rPr>
      </w:pPr>
      <w:r w:rsidRPr="00A16F40">
        <w:rPr>
          <w:rFonts w:ascii="Arial" w:hAnsi="Arial" w:cs="Arial"/>
          <w:b/>
          <w:color w:val="000000" w:themeColor="text1"/>
          <w:sz w:val="22"/>
          <w:szCs w:val="22"/>
        </w:rPr>
        <w:t>Zasady odbywania praktyk:</w:t>
      </w:r>
    </w:p>
    <w:p w14:paraId="744B2D8D" w14:textId="77777777" w:rsidR="00A24D22" w:rsidRPr="00A16F40" w:rsidRDefault="00A24D22" w:rsidP="00A16F40">
      <w:pPr>
        <w:numPr>
          <w:ilvl w:val="0"/>
          <w:numId w:val="57"/>
        </w:numPr>
        <w:spacing w:after="0"/>
        <w:ind w:left="567"/>
        <w:rPr>
          <w:rFonts w:ascii="Arial" w:hAnsi="Arial" w:cs="Arial"/>
          <w:color w:val="000000" w:themeColor="text1"/>
          <w:sz w:val="22"/>
          <w:szCs w:val="22"/>
        </w:rPr>
      </w:pPr>
      <w:r w:rsidRPr="00A16F40">
        <w:rPr>
          <w:rFonts w:ascii="Arial" w:hAnsi="Arial" w:cs="Arial"/>
          <w:color w:val="000000" w:themeColor="text1"/>
          <w:sz w:val="22"/>
          <w:szCs w:val="22"/>
        </w:rPr>
        <w:t>Instytucja przyjmująca wyznacza własnego opiekuna studenta. Jego zadania regulują wewnętrzne ustalenia instytucji.</w:t>
      </w:r>
    </w:p>
    <w:p w14:paraId="031F62D4" w14:textId="77777777" w:rsidR="00A24D22" w:rsidRPr="00A16F40" w:rsidRDefault="00A24D22" w:rsidP="00A16F40">
      <w:pPr>
        <w:numPr>
          <w:ilvl w:val="0"/>
          <w:numId w:val="57"/>
        </w:numPr>
        <w:spacing w:after="0"/>
        <w:ind w:left="567"/>
        <w:rPr>
          <w:rFonts w:ascii="Arial" w:hAnsi="Arial" w:cs="Arial"/>
          <w:b/>
          <w:color w:val="000000" w:themeColor="text1"/>
          <w:sz w:val="22"/>
          <w:szCs w:val="22"/>
        </w:rPr>
      </w:pPr>
      <w:r w:rsidRPr="00A16F40">
        <w:rPr>
          <w:rFonts w:ascii="Arial" w:hAnsi="Arial" w:cs="Arial"/>
          <w:color w:val="000000" w:themeColor="text1"/>
          <w:sz w:val="22"/>
          <w:szCs w:val="22"/>
        </w:rPr>
        <w:t> Zakres czynności wykonywanych przez studenta w ramach odbywanych praktyk określa przedstawiciel instytucji, w której praktyki są organizowane. W pozostałych kwestiach student podlega określonym przepisom prawnym regulującym dyscyplinę pracy w instytucji.</w:t>
      </w:r>
    </w:p>
    <w:p w14:paraId="661F0201" w14:textId="77777777" w:rsidR="00CF0750" w:rsidRPr="00A16F40" w:rsidRDefault="00CF0750" w:rsidP="00A16F40">
      <w:pPr>
        <w:tabs>
          <w:tab w:val="left" w:pos="9498"/>
        </w:tabs>
        <w:spacing w:after="0"/>
        <w:jc w:val="both"/>
        <w:rPr>
          <w:rFonts w:ascii="Arial" w:hAnsi="Arial" w:cs="Arial"/>
          <w:i/>
          <w:color w:val="000000" w:themeColor="text1"/>
          <w:sz w:val="22"/>
          <w:szCs w:val="22"/>
        </w:rPr>
      </w:pPr>
    </w:p>
    <w:p w14:paraId="4E9CD9E6" w14:textId="77777777" w:rsidR="00CF0750" w:rsidRPr="00A16F40" w:rsidRDefault="00CF0750" w:rsidP="00A16F40">
      <w:pPr>
        <w:spacing w:after="0"/>
        <w:rPr>
          <w:rFonts w:ascii="Arial" w:hAnsi="Arial" w:cs="Arial"/>
          <w:color w:val="000000" w:themeColor="text1"/>
          <w:sz w:val="22"/>
          <w:szCs w:val="22"/>
        </w:rPr>
      </w:pPr>
      <w:r w:rsidRPr="00A16F40">
        <w:rPr>
          <w:rFonts w:ascii="Arial" w:hAnsi="Arial" w:cs="Arial"/>
          <w:color w:val="000000" w:themeColor="text1"/>
          <w:sz w:val="22"/>
          <w:szCs w:val="22"/>
        </w:rPr>
        <w:t>Objaśnienia oznaczeń:</w:t>
      </w:r>
    </w:p>
    <w:p w14:paraId="72602EDC" w14:textId="77777777" w:rsidR="00CF0750" w:rsidRPr="00A16F40" w:rsidRDefault="00CF0750" w:rsidP="00A16F40">
      <w:p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P6, P7 – poziom PRK (6 - studia pierwszego stopnia, 7 – studia drugiego stopnia i jednolite magisterskie)</w:t>
      </w:r>
    </w:p>
    <w:p w14:paraId="6EF293BF" w14:textId="77777777" w:rsidR="00CF0750" w:rsidRPr="00A16F40" w:rsidRDefault="00CF0750" w:rsidP="00A16F40">
      <w:pPr>
        <w:tabs>
          <w:tab w:val="left" w:pos="5670"/>
        </w:tabs>
        <w:spacing w:after="0"/>
        <w:jc w:val="both"/>
        <w:rPr>
          <w:rFonts w:ascii="Arial" w:hAnsi="Arial" w:cs="Arial"/>
          <w:color w:val="000000" w:themeColor="text1"/>
          <w:sz w:val="22"/>
          <w:szCs w:val="22"/>
        </w:rPr>
      </w:pPr>
      <w:r w:rsidRPr="00A16F40">
        <w:rPr>
          <w:rFonts w:ascii="Arial" w:hAnsi="Arial" w:cs="Arial"/>
          <w:color w:val="000000" w:themeColor="text1"/>
          <w:sz w:val="22"/>
          <w:szCs w:val="22"/>
        </w:rPr>
        <w:t>S – charakterystyka typowa dla kwalifikacji uzyskiwanych w ramach szkolnictwa wyższego</w:t>
      </w:r>
    </w:p>
    <w:p w14:paraId="6B1B00E4" w14:textId="77777777" w:rsidR="00CF0750" w:rsidRPr="00A16F40" w:rsidRDefault="00CF0750" w:rsidP="00A16F40">
      <w:pPr>
        <w:tabs>
          <w:tab w:val="left" w:pos="5670"/>
        </w:tabs>
        <w:spacing w:after="0"/>
        <w:jc w:val="both"/>
        <w:rPr>
          <w:rFonts w:ascii="Arial" w:hAnsi="Arial" w:cs="Arial"/>
          <w:color w:val="000000" w:themeColor="text1"/>
          <w:sz w:val="22"/>
          <w:szCs w:val="22"/>
        </w:rPr>
      </w:pPr>
    </w:p>
    <w:tbl>
      <w:tblPr>
        <w:tblStyle w:val="Tabela-Siatka"/>
        <w:tblW w:w="0" w:type="auto"/>
        <w:tblLook w:val="04A0" w:firstRow="1" w:lastRow="0" w:firstColumn="1" w:lastColumn="0" w:noHBand="0" w:noVBand="1"/>
      </w:tblPr>
      <w:tblGrid>
        <w:gridCol w:w="2521"/>
        <w:gridCol w:w="2499"/>
      </w:tblGrid>
      <w:tr w:rsidR="008E4B9C" w:rsidRPr="00A16F40" w14:paraId="00F0CEE8" w14:textId="77777777" w:rsidTr="00B50C8F">
        <w:tc>
          <w:tcPr>
            <w:tcW w:w="2521" w:type="dxa"/>
            <w:vMerge w:val="restart"/>
          </w:tcPr>
          <w:p w14:paraId="05FE2A6F"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W – wiedza</w:t>
            </w:r>
          </w:p>
        </w:tc>
        <w:tc>
          <w:tcPr>
            <w:tcW w:w="2499" w:type="dxa"/>
          </w:tcPr>
          <w:p w14:paraId="02AEA4B1"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G – głębia i zakres</w:t>
            </w:r>
          </w:p>
        </w:tc>
      </w:tr>
      <w:tr w:rsidR="008E4B9C" w:rsidRPr="00A16F40" w14:paraId="1F94AA52" w14:textId="77777777" w:rsidTr="00B50C8F">
        <w:tc>
          <w:tcPr>
            <w:tcW w:w="2521" w:type="dxa"/>
            <w:vMerge/>
          </w:tcPr>
          <w:p w14:paraId="313E3B07"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3B6B547A"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 - kontekst</w:t>
            </w:r>
          </w:p>
        </w:tc>
      </w:tr>
      <w:tr w:rsidR="008E4B9C" w:rsidRPr="00A16F40" w14:paraId="23DE1A9A" w14:textId="77777777" w:rsidTr="00B50C8F">
        <w:tc>
          <w:tcPr>
            <w:tcW w:w="2521" w:type="dxa"/>
            <w:vMerge w:val="restart"/>
          </w:tcPr>
          <w:p w14:paraId="2556CD6E"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U – umiejętności</w:t>
            </w:r>
          </w:p>
        </w:tc>
        <w:tc>
          <w:tcPr>
            <w:tcW w:w="2499" w:type="dxa"/>
          </w:tcPr>
          <w:p w14:paraId="0E13ACF0"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W – wykorzystanie wiedzy</w:t>
            </w:r>
          </w:p>
        </w:tc>
      </w:tr>
      <w:tr w:rsidR="008E4B9C" w:rsidRPr="00A16F40" w14:paraId="5AD85C46" w14:textId="77777777" w:rsidTr="00B50C8F">
        <w:tc>
          <w:tcPr>
            <w:tcW w:w="2521" w:type="dxa"/>
            <w:vMerge/>
          </w:tcPr>
          <w:p w14:paraId="1AAF4E41"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5259D1F4"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 – komunikowanie się</w:t>
            </w:r>
          </w:p>
        </w:tc>
      </w:tr>
      <w:tr w:rsidR="008E4B9C" w:rsidRPr="00A16F40" w14:paraId="523415FB" w14:textId="77777777" w:rsidTr="00B50C8F">
        <w:tc>
          <w:tcPr>
            <w:tcW w:w="2521" w:type="dxa"/>
            <w:vMerge/>
          </w:tcPr>
          <w:p w14:paraId="3958D314"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1FA68474"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O – organizacja pracy</w:t>
            </w:r>
          </w:p>
        </w:tc>
      </w:tr>
      <w:tr w:rsidR="008E4B9C" w:rsidRPr="00A16F40" w14:paraId="0E1E8D25" w14:textId="77777777" w:rsidTr="00B50C8F">
        <w:tc>
          <w:tcPr>
            <w:tcW w:w="2521" w:type="dxa"/>
            <w:vMerge/>
          </w:tcPr>
          <w:p w14:paraId="333C0EBC"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220DFFE4"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U – uczenie się</w:t>
            </w:r>
          </w:p>
        </w:tc>
      </w:tr>
      <w:tr w:rsidR="008E4B9C" w:rsidRPr="00A16F40" w14:paraId="362E3229" w14:textId="77777777" w:rsidTr="00B50C8F">
        <w:tc>
          <w:tcPr>
            <w:tcW w:w="2521" w:type="dxa"/>
            <w:vMerge w:val="restart"/>
          </w:tcPr>
          <w:p w14:paraId="45198A93"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 – kompetencje społeczne</w:t>
            </w:r>
          </w:p>
        </w:tc>
        <w:tc>
          <w:tcPr>
            <w:tcW w:w="2499" w:type="dxa"/>
          </w:tcPr>
          <w:p w14:paraId="7FE603D6"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K – krytyczna ocena</w:t>
            </w:r>
          </w:p>
        </w:tc>
      </w:tr>
      <w:tr w:rsidR="008E4B9C" w:rsidRPr="00A16F40" w14:paraId="7EBE750B" w14:textId="77777777" w:rsidTr="00B50C8F">
        <w:tc>
          <w:tcPr>
            <w:tcW w:w="2521" w:type="dxa"/>
            <w:vMerge/>
          </w:tcPr>
          <w:p w14:paraId="25472DD5"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36B5FD2D"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O - odpowiedzialność</w:t>
            </w:r>
          </w:p>
        </w:tc>
      </w:tr>
      <w:tr w:rsidR="00CF0750" w:rsidRPr="00A16F40" w14:paraId="491880C4" w14:textId="77777777" w:rsidTr="00B50C8F">
        <w:tc>
          <w:tcPr>
            <w:tcW w:w="2521" w:type="dxa"/>
            <w:vMerge/>
          </w:tcPr>
          <w:p w14:paraId="6B9D350F" w14:textId="77777777" w:rsidR="00CF0750" w:rsidRPr="00A16F40" w:rsidRDefault="00CF0750" w:rsidP="00A16F40">
            <w:pPr>
              <w:tabs>
                <w:tab w:val="left" w:pos="5670"/>
              </w:tabs>
              <w:jc w:val="both"/>
              <w:rPr>
                <w:rFonts w:ascii="Arial" w:hAnsi="Arial" w:cs="Arial"/>
                <w:color w:val="000000" w:themeColor="text1"/>
                <w:sz w:val="22"/>
                <w:szCs w:val="22"/>
              </w:rPr>
            </w:pPr>
          </w:p>
        </w:tc>
        <w:tc>
          <w:tcPr>
            <w:tcW w:w="2499" w:type="dxa"/>
          </w:tcPr>
          <w:p w14:paraId="09096947" w14:textId="77777777" w:rsidR="00CF0750" w:rsidRPr="00A16F40" w:rsidRDefault="00CF0750" w:rsidP="00A16F40">
            <w:pPr>
              <w:tabs>
                <w:tab w:val="left" w:pos="5670"/>
              </w:tabs>
              <w:jc w:val="both"/>
              <w:rPr>
                <w:rFonts w:ascii="Arial" w:hAnsi="Arial" w:cs="Arial"/>
                <w:color w:val="000000" w:themeColor="text1"/>
                <w:sz w:val="22"/>
                <w:szCs w:val="22"/>
              </w:rPr>
            </w:pPr>
            <w:r w:rsidRPr="00A16F40">
              <w:rPr>
                <w:rFonts w:ascii="Arial" w:hAnsi="Arial" w:cs="Arial"/>
                <w:color w:val="000000" w:themeColor="text1"/>
                <w:sz w:val="22"/>
                <w:szCs w:val="22"/>
              </w:rPr>
              <w:t>R – rola zawodowa</w:t>
            </w:r>
          </w:p>
        </w:tc>
      </w:tr>
    </w:tbl>
    <w:p w14:paraId="4C10ACFA" w14:textId="77777777" w:rsidR="00CF0750" w:rsidRPr="00A16F40" w:rsidRDefault="00CF0750" w:rsidP="00A16F40">
      <w:pPr>
        <w:tabs>
          <w:tab w:val="left" w:pos="9498"/>
        </w:tabs>
        <w:spacing w:after="0"/>
        <w:jc w:val="both"/>
        <w:rPr>
          <w:rFonts w:ascii="Arial" w:hAnsi="Arial" w:cs="Arial"/>
          <w:i/>
          <w:color w:val="000000" w:themeColor="text1"/>
          <w:sz w:val="22"/>
          <w:szCs w:val="22"/>
        </w:rPr>
      </w:pPr>
    </w:p>
    <w:sectPr w:rsidR="00CF0750" w:rsidRPr="00A16F40" w:rsidSect="009C2C7C">
      <w:type w:val="continuous"/>
      <w:pgSz w:w="16838" w:h="11906" w:orient="landscape"/>
      <w:pgMar w:top="1418" w:right="992"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29E5" w14:textId="77777777" w:rsidR="00680B7A" w:rsidRDefault="00680B7A" w:rsidP="004D6696">
      <w:pPr>
        <w:spacing w:after="0" w:line="240" w:lineRule="auto"/>
      </w:pPr>
      <w:r>
        <w:separator/>
      </w:r>
    </w:p>
  </w:endnote>
  <w:endnote w:type="continuationSeparator" w:id="0">
    <w:p w14:paraId="5016287E" w14:textId="77777777" w:rsidR="00680B7A" w:rsidRDefault="00680B7A"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Roboto">
    <w:panose1 w:val="000000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679FD" w14:textId="77777777" w:rsidR="00680B7A" w:rsidRDefault="00680B7A" w:rsidP="004D6696">
      <w:pPr>
        <w:spacing w:after="0" w:line="240" w:lineRule="auto"/>
      </w:pPr>
      <w:r>
        <w:separator/>
      </w:r>
    </w:p>
  </w:footnote>
  <w:footnote w:type="continuationSeparator" w:id="0">
    <w:p w14:paraId="03CC60D4" w14:textId="77777777" w:rsidR="00680B7A" w:rsidRDefault="00680B7A" w:rsidP="004D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rPr>
        <w:rFonts w:hint="default"/>
      </w:rPr>
    </w:lvl>
  </w:abstractNum>
  <w:abstractNum w:abstractNumId="4" w15:restartNumberingAfterBreak="0">
    <w:nsid w:val="00000005"/>
    <w:multiLevelType w:val="singleLevel"/>
    <w:tmpl w:val="25EC165A"/>
    <w:name w:val="WW8Num7"/>
    <w:lvl w:ilvl="0">
      <w:start w:val="1"/>
      <w:numFmt w:val="decimal"/>
      <w:lvlText w:val="%1."/>
      <w:lvlJc w:val="left"/>
      <w:pPr>
        <w:tabs>
          <w:tab w:val="num" w:pos="0"/>
        </w:tabs>
        <w:ind w:left="720" w:hanging="360"/>
      </w:pPr>
      <w:rPr>
        <w:rFonts w:hint="default"/>
        <w:b w:val="0"/>
        <w:i/>
        <w:lang w:val="en-US"/>
      </w:rPr>
    </w:lvl>
  </w:abstractNum>
  <w:abstractNum w:abstractNumId="5" w15:restartNumberingAfterBreak="0">
    <w:nsid w:val="00000007"/>
    <w:multiLevelType w:val="singleLevel"/>
    <w:tmpl w:val="00000007"/>
    <w:name w:val="WW8Num12"/>
    <w:lvl w:ilvl="0">
      <w:start w:val="1"/>
      <w:numFmt w:val="decimal"/>
      <w:lvlText w:val="%1."/>
      <w:lvlJc w:val="left"/>
      <w:pPr>
        <w:tabs>
          <w:tab w:val="num" w:pos="360"/>
        </w:tabs>
        <w:ind w:left="360" w:hanging="360"/>
      </w:pPr>
      <w:rPr>
        <w:rFonts w:hint="default"/>
        <w:b w:val="0"/>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720" w:hanging="360"/>
      </w:pPr>
      <w:rPr>
        <w:rFonts w:hint="default"/>
      </w:rPr>
    </w:lvl>
  </w:abstractNum>
  <w:abstractNum w:abstractNumId="7" w15:restartNumberingAfterBreak="0">
    <w:nsid w:val="0000000B"/>
    <w:multiLevelType w:val="multilevel"/>
    <w:tmpl w:val="0000000B"/>
    <w:lvl w:ilvl="0">
      <w:start w:val="1"/>
      <w:numFmt w:val="decimal"/>
      <w:lvlText w:val="%1."/>
      <w:lvlJc w:val="left"/>
      <w:pPr>
        <w:tabs>
          <w:tab w:val="num" w:pos="720"/>
        </w:tabs>
        <w:ind w:left="72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D"/>
    <w:multiLevelType w:val="multilevel"/>
    <w:tmpl w:val="0000000D"/>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23E2AA5"/>
    <w:multiLevelType w:val="hybridMultilevel"/>
    <w:tmpl w:val="EA9E700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68D74BF"/>
    <w:multiLevelType w:val="hybridMultilevel"/>
    <w:tmpl w:val="4682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3115C3"/>
    <w:multiLevelType w:val="hybridMultilevel"/>
    <w:tmpl w:val="07524D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DCB43F4"/>
    <w:multiLevelType w:val="hybridMultilevel"/>
    <w:tmpl w:val="4C968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F4482E"/>
    <w:multiLevelType w:val="hybridMultilevel"/>
    <w:tmpl w:val="7FBE1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53982"/>
    <w:multiLevelType w:val="hybridMultilevel"/>
    <w:tmpl w:val="C8A63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AF4880"/>
    <w:multiLevelType w:val="hybridMultilevel"/>
    <w:tmpl w:val="10F4D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9452E8"/>
    <w:multiLevelType w:val="hybridMultilevel"/>
    <w:tmpl w:val="85DA86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5114EC"/>
    <w:multiLevelType w:val="hybridMultilevel"/>
    <w:tmpl w:val="9CF88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7430E7"/>
    <w:multiLevelType w:val="hybridMultilevel"/>
    <w:tmpl w:val="B6B6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42B04"/>
    <w:multiLevelType w:val="hybridMultilevel"/>
    <w:tmpl w:val="0ABC2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9739C6"/>
    <w:multiLevelType w:val="hybridMultilevel"/>
    <w:tmpl w:val="376812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2A65A9"/>
    <w:multiLevelType w:val="hybridMultilevel"/>
    <w:tmpl w:val="92CE89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44944AF"/>
    <w:multiLevelType w:val="hybridMultilevel"/>
    <w:tmpl w:val="83524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57BF0"/>
    <w:multiLevelType w:val="singleLevel"/>
    <w:tmpl w:val="00000008"/>
    <w:lvl w:ilvl="0">
      <w:start w:val="1"/>
      <w:numFmt w:val="decimal"/>
      <w:lvlText w:val="%1."/>
      <w:lvlJc w:val="left"/>
      <w:pPr>
        <w:tabs>
          <w:tab w:val="num" w:pos="0"/>
        </w:tabs>
        <w:ind w:left="720" w:hanging="360"/>
      </w:pPr>
      <w:rPr>
        <w:rFonts w:hint="default"/>
      </w:rPr>
    </w:lvl>
  </w:abstractNum>
  <w:abstractNum w:abstractNumId="26" w15:restartNumberingAfterBreak="0">
    <w:nsid w:val="25561908"/>
    <w:multiLevelType w:val="hybridMultilevel"/>
    <w:tmpl w:val="03262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151CB3"/>
    <w:multiLevelType w:val="hybridMultilevel"/>
    <w:tmpl w:val="4D26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893BF1"/>
    <w:multiLevelType w:val="hybridMultilevel"/>
    <w:tmpl w:val="89447F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A034E67"/>
    <w:multiLevelType w:val="hybridMultilevel"/>
    <w:tmpl w:val="F3B29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D2A6F"/>
    <w:multiLevelType w:val="hybridMultilevel"/>
    <w:tmpl w:val="2EE8E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047F0F"/>
    <w:multiLevelType w:val="hybridMultilevel"/>
    <w:tmpl w:val="477E19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2DD6928"/>
    <w:multiLevelType w:val="hybridMultilevel"/>
    <w:tmpl w:val="C3FC3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5185E4F"/>
    <w:multiLevelType w:val="hybridMultilevel"/>
    <w:tmpl w:val="AD60CF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8A92E05"/>
    <w:multiLevelType w:val="hybridMultilevel"/>
    <w:tmpl w:val="859A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86296F"/>
    <w:multiLevelType w:val="hybridMultilevel"/>
    <w:tmpl w:val="26D66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AE207A"/>
    <w:multiLevelType w:val="hybridMultilevel"/>
    <w:tmpl w:val="95FC7640"/>
    <w:lvl w:ilvl="0" w:tplc="CED0AC44">
      <w:start w:val="1"/>
      <w:numFmt w:val="decimal"/>
      <w:lvlText w:val="%1."/>
      <w:lvlJc w:val="left"/>
      <w:pPr>
        <w:tabs>
          <w:tab w:val="num" w:pos="720"/>
        </w:tabs>
        <w:ind w:left="720" w:hanging="360"/>
      </w:pPr>
      <w:rPr>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4F21C6"/>
    <w:multiLevelType w:val="hybridMultilevel"/>
    <w:tmpl w:val="A8CAD0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B71A6E"/>
    <w:multiLevelType w:val="singleLevel"/>
    <w:tmpl w:val="B9AC897E"/>
    <w:lvl w:ilvl="0">
      <w:start w:val="1"/>
      <w:numFmt w:val="decimal"/>
      <w:lvlText w:val="%1."/>
      <w:lvlJc w:val="left"/>
      <w:pPr>
        <w:tabs>
          <w:tab w:val="num" w:pos="360"/>
        </w:tabs>
        <w:ind w:left="360" w:hanging="360"/>
      </w:pPr>
      <w:rPr>
        <w:b w:val="0"/>
      </w:rPr>
    </w:lvl>
  </w:abstractNum>
  <w:abstractNum w:abstractNumId="39" w15:restartNumberingAfterBreak="0">
    <w:nsid w:val="54191C6E"/>
    <w:multiLevelType w:val="hybridMultilevel"/>
    <w:tmpl w:val="ADD0B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826B8F"/>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57E6532F"/>
    <w:multiLevelType w:val="hybridMultilevel"/>
    <w:tmpl w:val="97AAF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5708A1"/>
    <w:multiLevelType w:val="hybridMultilevel"/>
    <w:tmpl w:val="7898C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D12FE3"/>
    <w:multiLevelType w:val="hybridMultilevel"/>
    <w:tmpl w:val="56C40396"/>
    <w:lvl w:ilvl="0" w:tplc="0298F194">
      <w:start w:val="1"/>
      <w:numFmt w:val="decimal"/>
      <w:lvlText w:val="%1."/>
      <w:lvlJc w:val="left"/>
      <w:pPr>
        <w:tabs>
          <w:tab w:val="num" w:pos="720"/>
        </w:tabs>
        <w:ind w:left="720" w:hanging="360"/>
      </w:pPr>
      <w:rPr>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E111B3"/>
    <w:multiLevelType w:val="hybridMultilevel"/>
    <w:tmpl w:val="8D5EB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0A7E7C"/>
    <w:multiLevelType w:val="hybridMultilevel"/>
    <w:tmpl w:val="7810A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D83B59"/>
    <w:multiLevelType w:val="hybridMultilevel"/>
    <w:tmpl w:val="E9589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B96265"/>
    <w:multiLevelType w:val="hybridMultilevel"/>
    <w:tmpl w:val="321CB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0C34C8"/>
    <w:multiLevelType w:val="hybridMultilevel"/>
    <w:tmpl w:val="40740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43560F9"/>
    <w:multiLevelType w:val="hybridMultilevel"/>
    <w:tmpl w:val="F59E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58299B"/>
    <w:multiLevelType w:val="hybridMultilevel"/>
    <w:tmpl w:val="F0080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9F915E2"/>
    <w:multiLevelType w:val="hybridMultilevel"/>
    <w:tmpl w:val="8916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83997"/>
    <w:multiLevelType w:val="hybridMultilevel"/>
    <w:tmpl w:val="8CD07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805AC8"/>
    <w:multiLevelType w:val="multilevel"/>
    <w:tmpl w:val="00000003"/>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0"/>
  </w:num>
  <w:num w:numId="2">
    <w:abstractNumId w:val="41"/>
    <w:lvlOverride w:ilvl="0">
      <w:startOverride w:val="1"/>
    </w:lvlOverride>
  </w:num>
  <w:num w:numId="3">
    <w:abstractNumId w:val="38"/>
    <w:lvlOverride w:ilvl="0">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4"/>
  </w:num>
  <w:num w:numId="10">
    <w:abstractNumId w:val="38"/>
  </w:num>
  <w:num w:numId="11">
    <w:abstractNumId w:val="0"/>
    <w:lvlOverride w:ilvl="0">
      <w:startOverride w:val="1"/>
    </w:lvlOverride>
  </w:num>
  <w:num w:numId="12">
    <w:abstractNumId w:val="4"/>
    <w:lvlOverride w:ilvl="0">
      <w:startOverride w:val="1"/>
    </w:lvlOverride>
  </w:num>
  <w:num w:numId="13">
    <w:abstractNumId w:val="52"/>
  </w:num>
  <w:num w:numId="14">
    <w:abstractNumId w:val="17"/>
  </w:num>
  <w:num w:numId="15">
    <w:abstractNumId w:val="39"/>
  </w:num>
  <w:num w:numId="16">
    <w:abstractNumId w:val="29"/>
  </w:num>
  <w:num w:numId="17">
    <w:abstractNumId w:val="44"/>
  </w:num>
  <w:num w:numId="18">
    <w:abstractNumId w:val="5"/>
  </w:num>
  <w:num w:numId="19">
    <w:abstractNumId w:val="3"/>
  </w:num>
  <w:num w:numId="20">
    <w:abstractNumId w:val="8"/>
  </w:num>
  <w:num w:numId="21">
    <w:abstractNumId w:val="9"/>
  </w:num>
  <w:num w:numId="22">
    <w:abstractNumId w:val="10"/>
  </w:num>
  <w:num w:numId="23">
    <w:abstractNumId w:val="7"/>
  </w:num>
  <w:num w:numId="24">
    <w:abstractNumId w:val="15"/>
  </w:num>
  <w:num w:numId="25">
    <w:abstractNumId w:val="6"/>
  </w:num>
  <w:num w:numId="26">
    <w:abstractNumId w:val="42"/>
  </w:num>
  <w:num w:numId="27">
    <w:abstractNumId w:val="23"/>
  </w:num>
  <w:num w:numId="28">
    <w:abstractNumId w:val="34"/>
  </w:num>
  <w:num w:numId="29">
    <w:abstractNumId w:val="20"/>
  </w:num>
  <w:num w:numId="30">
    <w:abstractNumId w:val="43"/>
  </w:num>
  <w:num w:numId="31">
    <w:abstractNumId w:val="16"/>
  </w:num>
  <w:num w:numId="32">
    <w:abstractNumId w:val="53"/>
  </w:num>
  <w:num w:numId="33">
    <w:abstractNumId w:val="51"/>
  </w:num>
  <w:num w:numId="34">
    <w:abstractNumId w:val="21"/>
  </w:num>
  <w:num w:numId="35">
    <w:abstractNumId w:val="35"/>
  </w:num>
  <w:num w:numId="36">
    <w:abstractNumId w:val="50"/>
  </w:num>
  <w:num w:numId="37">
    <w:abstractNumId w:val="24"/>
  </w:num>
  <w:num w:numId="38">
    <w:abstractNumId w:val="19"/>
  </w:num>
  <w:num w:numId="39">
    <w:abstractNumId w:val="14"/>
  </w:num>
  <w:num w:numId="40">
    <w:abstractNumId w:val="27"/>
  </w:num>
  <w:num w:numId="41">
    <w:abstractNumId w:val="48"/>
  </w:num>
  <w:num w:numId="42">
    <w:abstractNumId w:val="12"/>
  </w:num>
  <w:num w:numId="43">
    <w:abstractNumId w:val="46"/>
  </w:num>
  <w:num w:numId="44">
    <w:abstractNumId w:val="33"/>
  </w:num>
  <w:num w:numId="45">
    <w:abstractNumId w:val="13"/>
  </w:num>
  <w:num w:numId="46">
    <w:abstractNumId w:val="26"/>
  </w:num>
  <w:num w:numId="47">
    <w:abstractNumId w:val="49"/>
  </w:num>
  <w:num w:numId="48">
    <w:abstractNumId w:val="45"/>
  </w:num>
  <w:num w:numId="49">
    <w:abstractNumId w:val="18"/>
  </w:num>
  <w:num w:numId="50">
    <w:abstractNumId w:val="28"/>
  </w:num>
  <w:num w:numId="51">
    <w:abstractNumId w:val="30"/>
  </w:num>
  <w:num w:numId="52">
    <w:abstractNumId w:val="37"/>
  </w:num>
  <w:num w:numId="53">
    <w:abstractNumId w:val="31"/>
  </w:num>
  <w:num w:numId="54">
    <w:abstractNumId w:val="32"/>
  </w:num>
  <w:num w:numId="55">
    <w:abstractNumId w:val="22"/>
  </w:num>
  <w:num w:numId="56">
    <w:abstractNumId w:val="47"/>
  </w:num>
  <w:num w:numId="57">
    <w:abstractNumId w:val="11"/>
  </w:num>
  <w:num w:numId="58">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AAD5E29-7CC9-45E3-AF90-AC9DEA245805}"/>
  </w:docVars>
  <w:rsids>
    <w:rsidRoot w:val="00F850A1"/>
    <w:rsid w:val="0000088A"/>
    <w:rsid w:val="00002CD8"/>
    <w:rsid w:val="00002CF2"/>
    <w:rsid w:val="00002D81"/>
    <w:rsid w:val="00003CCD"/>
    <w:rsid w:val="000043F0"/>
    <w:rsid w:val="00005D90"/>
    <w:rsid w:val="00006862"/>
    <w:rsid w:val="000068C6"/>
    <w:rsid w:val="00006B62"/>
    <w:rsid w:val="000114DE"/>
    <w:rsid w:val="00011A74"/>
    <w:rsid w:val="00011D5D"/>
    <w:rsid w:val="0001245F"/>
    <w:rsid w:val="00012878"/>
    <w:rsid w:val="00013882"/>
    <w:rsid w:val="000139D0"/>
    <w:rsid w:val="0001731B"/>
    <w:rsid w:val="00020374"/>
    <w:rsid w:val="000219EA"/>
    <w:rsid w:val="00021BDA"/>
    <w:rsid w:val="00022D8F"/>
    <w:rsid w:val="0003001B"/>
    <w:rsid w:val="00030EB9"/>
    <w:rsid w:val="000359F3"/>
    <w:rsid w:val="000375AE"/>
    <w:rsid w:val="00042577"/>
    <w:rsid w:val="00042FEB"/>
    <w:rsid w:val="000437D2"/>
    <w:rsid w:val="000446A3"/>
    <w:rsid w:val="00044A04"/>
    <w:rsid w:val="00045B82"/>
    <w:rsid w:val="000461E0"/>
    <w:rsid w:val="00046526"/>
    <w:rsid w:val="00047464"/>
    <w:rsid w:val="00050EBC"/>
    <w:rsid w:val="00051A6E"/>
    <w:rsid w:val="00052D24"/>
    <w:rsid w:val="00053175"/>
    <w:rsid w:val="000557EB"/>
    <w:rsid w:val="00057A6E"/>
    <w:rsid w:val="000600AA"/>
    <w:rsid w:val="00065A21"/>
    <w:rsid w:val="000677E3"/>
    <w:rsid w:val="00070D7A"/>
    <w:rsid w:val="0007168E"/>
    <w:rsid w:val="0007226C"/>
    <w:rsid w:val="00074862"/>
    <w:rsid w:val="000748B3"/>
    <w:rsid w:val="00074A4F"/>
    <w:rsid w:val="00074C7C"/>
    <w:rsid w:val="00075EEF"/>
    <w:rsid w:val="000765C5"/>
    <w:rsid w:val="00080293"/>
    <w:rsid w:val="00080C94"/>
    <w:rsid w:val="0008178A"/>
    <w:rsid w:val="000835E2"/>
    <w:rsid w:val="00083E60"/>
    <w:rsid w:val="00085C26"/>
    <w:rsid w:val="00085EB1"/>
    <w:rsid w:val="00087F15"/>
    <w:rsid w:val="0009233C"/>
    <w:rsid w:val="000930BD"/>
    <w:rsid w:val="0009320E"/>
    <w:rsid w:val="00094C46"/>
    <w:rsid w:val="00096686"/>
    <w:rsid w:val="000A3023"/>
    <w:rsid w:val="000A3267"/>
    <w:rsid w:val="000A4A4F"/>
    <w:rsid w:val="000A6545"/>
    <w:rsid w:val="000A74AF"/>
    <w:rsid w:val="000B1746"/>
    <w:rsid w:val="000B4EB6"/>
    <w:rsid w:val="000B6144"/>
    <w:rsid w:val="000B7EA9"/>
    <w:rsid w:val="000C490F"/>
    <w:rsid w:val="000C612F"/>
    <w:rsid w:val="000C6352"/>
    <w:rsid w:val="000C6614"/>
    <w:rsid w:val="000D05EA"/>
    <w:rsid w:val="000D0896"/>
    <w:rsid w:val="000D2BD3"/>
    <w:rsid w:val="000D2FC7"/>
    <w:rsid w:val="000D6451"/>
    <w:rsid w:val="000E20DC"/>
    <w:rsid w:val="000E318C"/>
    <w:rsid w:val="000E61C6"/>
    <w:rsid w:val="000F09AB"/>
    <w:rsid w:val="000F10AE"/>
    <w:rsid w:val="000F2A2D"/>
    <w:rsid w:val="000F3279"/>
    <w:rsid w:val="000F44DC"/>
    <w:rsid w:val="000F45F5"/>
    <w:rsid w:val="000F6573"/>
    <w:rsid w:val="0010025A"/>
    <w:rsid w:val="001071B2"/>
    <w:rsid w:val="00107687"/>
    <w:rsid w:val="00107E39"/>
    <w:rsid w:val="0011014C"/>
    <w:rsid w:val="00110F93"/>
    <w:rsid w:val="00111EB7"/>
    <w:rsid w:val="00111F26"/>
    <w:rsid w:val="00112275"/>
    <w:rsid w:val="001123CA"/>
    <w:rsid w:val="001142AD"/>
    <w:rsid w:val="0012183D"/>
    <w:rsid w:val="001227FE"/>
    <w:rsid w:val="001246A7"/>
    <w:rsid w:val="001252D9"/>
    <w:rsid w:val="0012551F"/>
    <w:rsid w:val="00125F77"/>
    <w:rsid w:val="001264FD"/>
    <w:rsid w:val="001271D6"/>
    <w:rsid w:val="001300B3"/>
    <w:rsid w:val="00131118"/>
    <w:rsid w:val="00133465"/>
    <w:rsid w:val="00135FD6"/>
    <w:rsid w:val="00136B36"/>
    <w:rsid w:val="00137425"/>
    <w:rsid w:val="00140D14"/>
    <w:rsid w:val="00141FE0"/>
    <w:rsid w:val="00143130"/>
    <w:rsid w:val="00143131"/>
    <w:rsid w:val="001431B3"/>
    <w:rsid w:val="001466AE"/>
    <w:rsid w:val="00146945"/>
    <w:rsid w:val="00146E87"/>
    <w:rsid w:val="00147E6A"/>
    <w:rsid w:val="00152825"/>
    <w:rsid w:val="00152E73"/>
    <w:rsid w:val="00153180"/>
    <w:rsid w:val="001534AA"/>
    <w:rsid w:val="001534FA"/>
    <w:rsid w:val="00154C9D"/>
    <w:rsid w:val="001564B0"/>
    <w:rsid w:val="00160D71"/>
    <w:rsid w:val="00161B96"/>
    <w:rsid w:val="00163195"/>
    <w:rsid w:val="00170665"/>
    <w:rsid w:val="0017122B"/>
    <w:rsid w:val="00171D65"/>
    <w:rsid w:val="00172B74"/>
    <w:rsid w:val="00173310"/>
    <w:rsid w:val="0017507C"/>
    <w:rsid w:val="00175722"/>
    <w:rsid w:val="00176D02"/>
    <w:rsid w:val="00177044"/>
    <w:rsid w:val="0018019A"/>
    <w:rsid w:val="001810D6"/>
    <w:rsid w:val="00181268"/>
    <w:rsid w:val="00183B22"/>
    <w:rsid w:val="001847A2"/>
    <w:rsid w:val="00185588"/>
    <w:rsid w:val="00186873"/>
    <w:rsid w:val="0019005B"/>
    <w:rsid w:val="001917BC"/>
    <w:rsid w:val="0019260F"/>
    <w:rsid w:val="001951DC"/>
    <w:rsid w:val="00196990"/>
    <w:rsid w:val="00197CE3"/>
    <w:rsid w:val="00197D1D"/>
    <w:rsid w:val="00197EE3"/>
    <w:rsid w:val="00197F9A"/>
    <w:rsid w:val="001A39F7"/>
    <w:rsid w:val="001A3B3F"/>
    <w:rsid w:val="001A40B4"/>
    <w:rsid w:val="001A5867"/>
    <w:rsid w:val="001A5F78"/>
    <w:rsid w:val="001A665D"/>
    <w:rsid w:val="001B011D"/>
    <w:rsid w:val="001B08F2"/>
    <w:rsid w:val="001B1794"/>
    <w:rsid w:val="001B36A0"/>
    <w:rsid w:val="001B4439"/>
    <w:rsid w:val="001B57E6"/>
    <w:rsid w:val="001B66A7"/>
    <w:rsid w:val="001B685E"/>
    <w:rsid w:val="001B68EB"/>
    <w:rsid w:val="001C0BE6"/>
    <w:rsid w:val="001C1FEF"/>
    <w:rsid w:val="001C350A"/>
    <w:rsid w:val="001C673C"/>
    <w:rsid w:val="001C7A1A"/>
    <w:rsid w:val="001C7BF4"/>
    <w:rsid w:val="001D0364"/>
    <w:rsid w:val="001D3F9B"/>
    <w:rsid w:val="001D417F"/>
    <w:rsid w:val="001D58AF"/>
    <w:rsid w:val="001D79AA"/>
    <w:rsid w:val="001D7DEB"/>
    <w:rsid w:val="001E1319"/>
    <w:rsid w:val="001E4624"/>
    <w:rsid w:val="001E73C1"/>
    <w:rsid w:val="001E7593"/>
    <w:rsid w:val="001F0C05"/>
    <w:rsid w:val="001F1B13"/>
    <w:rsid w:val="001F3FBD"/>
    <w:rsid w:val="001F6C68"/>
    <w:rsid w:val="00200845"/>
    <w:rsid w:val="0020143B"/>
    <w:rsid w:val="00201B84"/>
    <w:rsid w:val="0020216E"/>
    <w:rsid w:val="002044DE"/>
    <w:rsid w:val="00204820"/>
    <w:rsid w:val="00204D96"/>
    <w:rsid w:val="00204F51"/>
    <w:rsid w:val="00206549"/>
    <w:rsid w:val="00206B22"/>
    <w:rsid w:val="00207D00"/>
    <w:rsid w:val="00214EBF"/>
    <w:rsid w:val="002154C4"/>
    <w:rsid w:val="0021732C"/>
    <w:rsid w:val="00217D73"/>
    <w:rsid w:val="002210EF"/>
    <w:rsid w:val="00222A17"/>
    <w:rsid w:val="00223E85"/>
    <w:rsid w:val="00224AA0"/>
    <w:rsid w:val="00224F4B"/>
    <w:rsid w:val="002252E2"/>
    <w:rsid w:val="0023041E"/>
    <w:rsid w:val="00230BC2"/>
    <w:rsid w:val="002312C2"/>
    <w:rsid w:val="00231818"/>
    <w:rsid w:val="00231DD4"/>
    <w:rsid w:val="002336CE"/>
    <w:rsid w:val="00235F16"/>
    <w:rsid w:val="00240021"/>
    <w:rsid w:val="0024484F"/>
    <w:rsid w:val="00245F03"/>
    <w:rsid w:val="002467E0"/>
    <w:rsid w:val="00247AEF"/>
    <w:rsid w:val="00252A19"/>
    <w:rsid w:val="002537F8"/>
    <w:rsid w:val="00254CC0"/>
    <w:rsid w:val="00255785"/>
    <w:rsid w:val="0025712B"/>
    <w:rsid w:val="00260577"/>
    <w:rsid w:val="00264D67"/>
    <w:rsid w:val="00265219"/>
    <w:rsid w:val="002657FD"/>
    <w:rsid w:val="00265C92"/>
    <w:rsid w:val="00265D2C"/>
    <w:rsid w:val="00267884"/>
    <w:rsid w:val="00267AB8"/>
    <w:rsid w:val="00267ECC"/>
    <w:rsid w:val="002715A9"/>
    <w:rsid w:val="00271E3E"/>
    <w:rsid w:val="00273E9C"/>
    <w:rsid w:val="00275C37"/>
    <w:rsid w:val="00276713"/>
    <w:rsid w:val="002808E6"/>
    <w:rsid w:val="00280DF0"/>
    <w:rsid w:val="00281528"/>
    <w:rsid w:val="00282E17"/>
    <w:rsid w:val="00284562"/>
    <w:rsid w:val="002861AC"/>
    <w:rsid w:val="00287375"/>
    <w:rsid w:val="00287F6E"/>
    <w:rsid w:val="00290FD3"/>
    <w:rsid w:val="00291F13"/>
    <w:rsid w:val="002934D1"/>
    <w:rsid w:val="0029604D"/>
    <w:rsid w:val="00297714"/>
    <w:rsid w:val="002A0CBB"/>
    <w:rsid w:val="002A12F1"/>
    <w:rsid w:val="002A2BF0"/>
    <w:rsid w:val="002A303F"/>
    <w:rsid w:val="002A3FE2"/>
    <w:rsid w:val="002A4230"/>
    <w:rsid w:val="002A7CE0"/>
    <w:rsid w:val="002B147C"/>
    <w:rsid w:val="002B4847"/>
    <w:rsid w:val="002B4918"/>
    <w:rsid w:val="002B4E59"/>
    <w:rsid w:val="002C139C"/>
    <w:rsid w:val="002C4259"/>
    <w:rsid w:val="002C7494"/>
    <w:rsid w:val="002D2551"/>
    <w:rsid w:val="002D2AD5"/>
    <w:rsid w:val="002D2D43"/>
    <w:rsid w:val="002D71D6"/>
    <w:rsid w:val="002D7A0C"/>
    <w:rsid w:val="002E0089"/>
    <w:rsid w:val="002E2814"/>
    <w:rsid w:val="002E2EF5"/>
    <w:rsid w:val="002E3091"/>
    <w:rsid w:val="002E44D3"/>
    <w:rsid w:val="002E5AE7"/>
    <w:rsid w:val="003032EA"/>
    <w:rsid w:val="003041EE"/>
    <w:rsid w:val="0030444F"/>
    <w:rsid w:val="0030533C"/>
    <w:rsid w:val="003060D9"/>
    <w:rsid w:val="0030674C"/>
    <w:rsid w:val="00306A60"/>
    <w:rsid w:val="00306A6D"/>
    <w:rsid w:val="00306B85"/>
    <w:rsid w:val="00311353"/>
    <w:rsid w:val="00311C61"/>
    <w:rsid w:val="003144BC"/>
    <w:rsid w:val="0031453B"/>
    <w:rsid w:val="00314C9E"/>
    <w:rsid w:val="003173F0"/>
    <w:rsid w:val="00320C87"/>
    <w:rsid w:val="003210B7"/>
    <w:rsid w:val="00322E41"/>
    <w:rsid w:val="003236BF"/>
    <w:rsid w:val="00323EDB"/>
    <w:rsid w:val="003246CB"/>
    <w:rsid w:val="0032470A"/>
    <w:rsid w:val="00324822"/>
    <w:rsid w:val="003257E8"/>
    <w:rsid w:val="00326381"/>
    <w:rsid w:val="00326475"/>
    <w:rsid w:val="00326567"/>
    <w:rsid w:val="00326A9F"/>
    <w:rsid w:val="00330862"/>
    <w:rsid w:val="00331FD6"/>
    <w:rsid w:val="0033441D"/>
    <w:rsid w:val="00334615"/>
    <w:rsid w:val="00334754"/>
    <w:rsid w:val="00334C3B"/>
    <w:rsid w:val="00337378"/>
    <w:rsid w:val="00343536"/>
    <w:rsid w:val="00344250"/>
    <w:rsid w:val="00344A3C"/>
    <w:rsid w:val="003474C2"/>
    <w:rsid w:val="003529F1"/>
    <w:rsid w:val="00352FCE"/>
    <w:rsid w:val="00354922"/>
    <w:rsid w:val="003557CF"/>
    <w:rsid w:val="00357F9F"/>
    <w:rsid w:val="003603E6"/>
    <w:rsid w:val="00360829"/>
    <w:rsid w:val="00362F53"/>
    <w:rsid w:val="00363840"/>
    <w:rsid w:val="00363937"/>
    <w:rsid w:val="00364342"/>
    <w:rsid w:val="003643F5"/>
    <w:rsid w:val="00364CF8"/>
    <w:rsid w:val="00371452"/>
    <w:rsid w:val="003733FC"/>
    <w:rsid w:val="003755C5"/>
    <w:rsid w:val="0037673F"/>
    <w:rsid w:val="00376B6C"/>
    <w:rsid w:val="00376CBB"/>
    <w:rsid w:val="00380C30"/>
    <w:rsid w:val="003836D5"/>
    <w:rsid w:val="00383EC9"/>
    <w:rsid w:val="00384375"/>
    <w:rsid w:val="003847C7"/>
    <w:rsid w:val="00384FA2"/>
    <w:rsid w:val="0038594B"/>
    <w:rsid w:val="003873FE"/>
    <w:rsid w:val="00390000"/>
    <w:rsid w:val="003912A6"/>
    <w:rsid w:val="00391A82"/>
    <w:rsid w:val="003941EE"/>
    <w:rsid w:val="00394480"/>
    <w:rsid w:val="0039568E"/>
    <w:rsid w:val="00395973"/>
    <w:rsid w:val="0039649D"/>
    <w:rsid w:val="00396E4A"/>
    <w:rsid w:val="003976FB"/>
    <w:rsid w:val="003A068D"/>
    <w:rsid w:val="003A0D0A"/>
    <w:rsid w:val="003A19B3"/>
    <w:rsid w:val="003A2892"/>
    <w:rsid w:val="003A2A82"/>
    <w:rsid w:val="003A31B3"/>
    <w:rsid w:val="003A5CB9"/>
    <w:rsid w:val="003B208D"/>
    <w:rsid w:val="003B209A"/>
    <w:rsid w:val="003B3B33"/>
    <w:rsid w:val="003B6C3F"/>
    <w:rsid w:val="003B6F5B"/>
    <w:rsid w:val="003B79DC"/>
    <w:rsid w:val="003B7A74"/>
    <w:rsid w:val="003C089B"/>
    <w:rsid w:val="003C16E9"/>
    <w:rsid w:val="003C3F49"/>
    <w:rsid w:val="003C4689"/>
    <w:rsid w:val="003D308E"/>
    <w:rsid w:val="003D3898"/>
    <w:rsid w:val="003D4200"/>
    <w:rsid w:val="003D5E33"/>
    <w:rsid w:val="003D6B22"/>
    <w:rsid w:val="003D7481"/>
    <w:rsid w:val="003D7849"/>
    <w:rsid w:val="003D7FAA"/>
    <w:rsid w:val="003E0846"/>
    <w:rsid w:val="003E2205"/>
    <w:rsid w:val="003E37BA"/>
    <w:rsid w:val="003E3DCA"/>
    <w:rsid w:val="003E6758"/>
    <w:rsid w:val="003F089D"/>
    <w:rsid w:val="003F2269"/>
    <w:rsid w:val="003F4C0A"/>
    <w:rsid w:val="003F7030"/>
    <w:rsid w:val="00402396"/>
    <w:rsid w:val="00402AC0"/>
    <w:rsid w:val="0040307A"/>
    <w:rsid w:val="004034ED"/>
    <w:rsid w:val="00403BC8"/>
    <w:rsid w:val="00405146"/>
    <w:rsid w:val="0040535F"/>
    <w:rsid w:val="00405A18"/>
    <w:rsid w:val="00406757"/>
    <w:rsid w:val="004102A7"/>
    <w:rsid w:val="00410877"/>
    <w:rsid w:val="0041253D"/>
    <w:rsid w:val="00415399"/>
    <w:rsid w:val="00415BD2"/>
    <w:rsid w:val="0042012E"/>
    <w:rsid w:val="0042076C"/>
    <w:rsid w:val="00420869"/>
    <w:rsid w:val="00421599"/>
    <w:rsid w:val="00422284"/>
    <w:rsid w:val="00423432"/>
    <w:rsid w:val="00423F58"/>
    <w:rsid w:val="00426E61"/>
    <w:rsid w:val="00426EAD"/>
    <w:rsid w:val="004315F1"/>
    <w:rsid w:val="00433364"/>
    <w:rsid w:val="004341A4"/>
    <w:rsid w:val="00434461"/>
    <w:rsid w:val="004349F7"/>
    <w:rsid w:val="00437DC6"/>
    <w:rsid w:val="00441102"/>
    <w:rsid w:val="004420B4"/>
    <w:rsid w:val="00442320"/>
    <w:rsid w:val="0044240B"/>
    <w:rsid w:val="0044490F"/>
    <w:rsid w:val="00446721"/>
    <w:rsid w:val="00447402"/>
    <w:rsid w:val="00447E2B"/>
    <w:rsid w:val="004508BC"/>
    <w:rsid w:val="00450A20"/>
    <w:rsid w:val="00452921"/>
    <w:rsid w:val="00453A4C"/>
    <w:rsid w:val="00454390"/>
    <w:rsid w:val="004548AB"/>
    <w:rsid w:val="00455E70"/>
    <w:rsid w:val="00460191"/>
    <w:rsid w:val="00461C97"/>
    <w:rsid w:val="00462B0E"/>
    <w:rsid w:val="00464E0B"/>
    <w:rsid w:val="004671BC"/>
    <w:rsid w:val="004714C6"/>
    <w:rsid w:val="00471C57"/>
    <w:rsid w:val="00473802"/>
    <w:rsid w:val="00473885"/>
    <w:rsid w:val="004769B3"/>
    <w:rsid w:val="00477295"/>
    <w:rsid w:val="00477CEC"/>
    <w:rsid w:val="00484263"/>
    <w:rsid w:val="00485019"/>
    <w:rsid w:val="004852F7"/>
    <w:rsid w:val="00485A46"/>
    <w:rsid w:val="00486537"/>
    <w:rsid w:val="00487446"/>
    <w:rsid w:val="00487D8F"/>
    <w:rsid w:val="0049142C"/>
    <w:rsid w:val="00491FC7"/>
    <w:rsid w:val="004921AC"/>
    <w:rsid w:val="00492A94"/>
    <w:rsid w:val="00492F0F"/>
    <w:rsid w:val="004931B1"/>
    <w:rsid w:val="00494936"/>
    <w:rsid w:val="004959DD"/>
    <w:rsid w:val="004977DE"/>
    <w:rsid w:val="00497E1F"/>
    <w:rsid w:val="004A25D2"/>
    <w:rsid w:val="004A4645"/>
    <w:rsid w:val="004A6E45"/>
    <w:rsid w:val="004A7943"/>
    <w:rsid w:val="004B0D82"/>
    <w:rsid w:val="004B2DB6"/>
    <w:rsid w:val="004B5793"/>
    <w:rsid w:val="004B758F"/>
    <w:rsid w:val="004C12B6"/>
    <w:rsid w:val="004C42C2"/>
    <w:rsid w:val="004C45DE"/>
    <w:rsid w:val="004C76C5"/>
    <w:rsid w:val="004D01AD"/>
    <w:rsid w:val="004D0B73"/>
    <w:rsid w:val="004D1B54"/>
    <w:rsid w:val="004D3BA9"/>
    <w:rsid w:val="004D6696"/>
    <w:rsid w:val="004D7186"/>
    <w:rsid w:val="004E305F"/>
    <w:rsid w:val="004E42E4"/>
    <w:rsid w:val="004E4932"/>
    <w:rsid w:val="004E521E"/>
    <w:rsid w:val="004E5FFD"/>
    <w:rsid w:val="004F03D7"/>
    <w:rsid w:val="004F0AE0"/>
    <w:rsid w:val="004F47E8"/>
    <w:rsid w:val="004F5E19"/>
    <w:rsid w:val="004F77D5"/>
    <w:rsid w:val="0050084B"/>
    <w:rsid w:val="005010D3"/>
    <w:rsid w:val="00501146"/>
    <w:rsid w:val="00501C57"/>
    <w:rsid w:val="00502513"/>
    <w:rsid w:val="00502A0C"/>
    <w:rsid w:val="00506E04"/>
    <w:rsid w:val="00507A4C"/>
    <w:rsid w:val="00511850"/>
    <w:rsid w:val="00511B24"/>
    <w:rsid w:val="0051487B"/>
    <w:rsid w:val="00514A20"/>
    <w:rsid w:val="00515AAE"/>
    <w:rsid w:val="00515FCF"/>
    <w:rsid w:val="00521B3F"/>
    <w:rsid w:val="00521DE3"/>
    <w:rsid w:val="005240F6"/>
    <w:rsid w:val="00524216"/>
    <w:rsid w:val="0052467D"/>
    <w:rsid w:val="00527619"/>
    <w:rsid w:val="005276F7"/>
    <w:rsid w:val="00531576"/>
    <w:rsid w:val="005328B7"/>
    <w:rsid w:val="00533360"/>
    <w:rsid w:val="005351C9"/>
    <w:rsid w:val="00537C9F"/>
    <w:rsid w:val="005401A8"/>
    <w:rsid w:val="00540305"/>
    <w:rsid w:val="00542B9F"/>
    <w:rsid w:val="0054327A"/>
    <w:rsid w:val="00543A75"/>
    <w:rsid w:val="00547F9E"/>
    <w:rsid w:val="00550314"/>
    <w:rsid w:val="005517F4"/>
    <w:rsid w:val="00551B3A"/>
    <w:rsid w:val="00551D8E"/>
    <w:rsid w:val="005528CC"/>
    <w:rsid w:val="00553B2A"/>
    <w:rsid w:val="00553CBE"/>
    <w:rsid w:val="005550CF"/>
    <w:rsid w:val="005607FF"/>
    <w:rsid w:val="00560C68"/>
    <w:rsid w:val="00561AB9"/>
    <w:rsid w:val="00562098"/>
    <w:rsid w:val="00562831"/>
    <w:rsid w:val="00563526"/>
    <w:rsid w:val="00563C05"/>
    <w:rsid w:val="00564666"/>
    <w:rsid w:val="00566A5A"/>
    <w:rsid w:val="00567F3C"/>
    <w:rsid w:val="00572103"/>
    <w:rsid w:val="00573CC6"/>
    <w:rsid w:val="0057544C"/>
    <w:rsid w:val="00575BB2"/>
    <w:rsid w:val="0057679C"/>
    <w:rsid w:val="005813E5"/>
    <w:rsid w:val="00581B77"/>
    <w:rsid w:val="00582713"/>
    <w:rsid w:val="00583F15"/>
    <w:rsid w:val="005843CF"/>
    <w:rsid w:val="00584504"/>
    <w:rsid w:val="00586E47"/>
    <w:rsid w:val="00587B85"/>
    <w:rsid w:val="00587D72"/>
    <w:rsid w:val="00592A1E"/>
    <w:rsid w:val="00593791"/>
    <w:rsid w:val="00594DD3"/>
    <w:rsid w:val="00596FEE"/>
    <w:rsid w:val="005A1A66"/>
    <w:rsid w:val="005A2805"/>
    <w:rsid w:val="005A3317"/>
    <w:rsid w:val="005A37B7"/>
    <w:rsid w:val="005A48B8"/>
    <w:rsid w:val="005A6514"/>
    <w:rsid w:val="005B09FB"/>
    <w:rsid w:val="005B56BB"/>
    <w:rsid w:val="005B6EB0"/>
    <w:rsid w:val="005C03A0"/>
    <w:rsid w:val="005C0E46"/>
    <w:rsid w:val="005C1084"/>
    <w:rsid w:val="005C241A"/>
    <w:rsid w:val="005C25B1"/>
    <w:rsid w:val="005C27BA"/>
    <w:rsid w:val="005C3FDE"/>
    <w:rsid w:val="005C54AD"/>
    <w:rsid w:val="005C69EB"/>
    <w:rsid w:val="005C6ABC"/>
    <w:rsid w:val="005C7331"/>
    <w:rsid w:val="005C760B"/>
    <w:rsid w:val="005D0F4D"/>
    <w:rsid w:val="005D1585"/>
    <w:rsid w:val="005D194F"/>
    <w:rsid w:val="005D21A7"/>
    <w:rsid w:val="005D37C0"/>
    <w:rsid w:val="005D420A"/>
    <w:rsid w:val="005D4293"/>
    <w:rsid w:val="005D546C"/>
    <w:rsid w:val="005E2DB9"/>
    <w:rsid w:val="005E3247"/>
    <w:rsid w:val="005E3335"/>
    <w:rsid w:val="005E34FE"/>
    <w:rsid w:val="005E35D7"/>
    <w:rsid w:val="005E383C"/>
    <w:rsid w:val="005E3A2F"/>
    <w:rsid w:val="005E3B6E"/>
    <w:rsid w:val="005E465A"/>
    <w:rsid w:val="005E5B30"/>
    <w:rsid w:val="005E7B26"/>
    <w:rsid w:val="005F26EF"/>
    <w:rsid w:val="005F5277"/>
    <w:rsid w:val="005F674F"/>
    <w:rsid w:val="005F77E5"/>
    <w:rsid w:val="006033BA"/>
    <w:rsid w:val="0060618D"/>
    <w:rsid w:val="00610B69"/>
    <w:rsid w:val="00611712"/>
    <w:rsid w:val="006127FD"/>
    <w:rsid w:val="00612BB5"/>
    <w:rsid w:val="006130D4"/>
    <w:rsid w:val="0061442B"/>
    <w:rsid w:val="00614AB7"/>
    <w:rsid w:val="006151A2"/>
    <w:rsid w:val="00615567"/>
    <w:rsid w:val="00615C77"/>
    <w:rsid w:val="006173F9"/>
    <w:rsid w:val="00617A3B"/>
    <w:rsid w:val="00617BB5"/>
    <w:rsid w:val="00617FAA"/>
    <w:rsid w:val="00622E37"/>
    <w:rsid w:val="00624064"/>
    <w:rsid w:val="00625089"/>
    <w:rsid w:val="006260C0"/>
    <w:rsid w:val="00626F08"/>
    <w:rsid w:val="00627F1C"/>
    <w:rsid w:val="006305A9"/>
    <w:rsid w:val="0063117F"/>
    <w:rsid w:val="00632D19"/>
    <w:rsid w:val="006354CF"/>
    <w:rsid w:val="006358CE"/>
    <w:rsid w:val="00635B28"/>
    <w:rsid w:val="006368DF"/>
    <w:rsid w:val="0064067D"/>
    <w:rsid w:val="00641F74"/>
    <w:rsid w:val="00642D65"/>
    <w:rsid w:val="00643CF6"/>
    <w:rsid w:val="0064558D"/>
    <w:rsid w:val="00645F56"/>
    <w:rsid w:val="00646372"/>
    <w:rsid w:val="0064679C"/>
    <w:rsid w:val="00646CDA"/>
    <w:rsid w:val="006513E5"/>
    <w:rsid w:val="00652032"/>
    <w:rsid w:val="006523B9"/>
    <w:rsid w:val="0065268E"/>
    <w:rsid w:val="00652B96"/>
    <w:rsid w:val="00653982"/>
    <w:rsid w:val="0065516E"/>
    <w:rsid w:val="0065575F"/>
    <w:rsid w:val="006564B4"/>
    <w:rsid w:val="00656961"/>
    <w:rsid w:val="00657444"/>
    <w:rsid w:val="00660D62"/>
    <w:rsid w:val="00660E22"/>
    <w:rsid w:val="00662576"/>
    <w:rsid w:val="006632F6"/>
    <w:rsid w:val="006639C6"/>
    <w:rsid w:val="00663ADB"/>
    <w:rsid w:val="00663D17"/>
    <w:rsid w:val="006663D9"/>
    <w:rsid w:val="00667014"/>
    <w:rsid w:val="006729F0"/>
    <w:rsid w:val="00677999"/>
    <w:rsid w:val="006800B3"/>
    <w:rsid w:val="00680B7A"/>
    <w:rsid w:val="00680C3C"/>
    <w:rsid w:val="00682E02"/>
    <w:rsid w:val="00683A6C"/>
    <w:rsid w:val="00685936"/>
    <w:rsid w:val="00686DFC"/>
    <w:rsid w:val="00687254"/>
    <w:rsid w:val="00690759"/>
    <w:rsid w:val="0069117D"/>
    <w:rsid w:val="0069143B"/>
    <w:rsid w:val="006923B3"/>
    <w:rsid w:val="00692427"/>
    <w:rsid w:val="00694094"/>
    <w:rsid w:val="006967D5"/>
    <w:rsid w:val="00696C13"/>
    <w:rsid w:val="0069721B"/>
    <w:rsid w:val="00697C16"/>
    <w:rsid w:val="006A03BD"/>
    <w:rsid w:val="006A1CB3"/>
    <w:rsid w:val="006A2BF1"/>
    <w:rsid w:val="006A3DEE"/>
    <w:rsid w:val="006A4FF7"/>
    <w:rsid w:val="006A59C6"/>
    <w:rsid w:val="006A5D3D"/>
    <w:rsid w:val="006A6021"/>
    <w:rsid w:val="006B0112"/>
    <w:rsid w:val="006B037C"/>
    <w:rsid w:val="006B047B"/>
    <w:rsid w:val="006B23A3"/>
    <w:rsid w:val="006B2ACC"/>
    <w:rsid w:val="006B34B4"/>
    <w:rsid w:val="006B6A3B"/>
    <w:rsid w:val="006C191D"/>
    <w:rsid w:val="006C32D5"/>
    <w:rsid w:val="006C37C1"/>
    <w:rsid w:val="006C524F"/>
    <w:rsid w:val="006C583D"/>
    <w:rsid w:val="006C7026"/>
    <w:rsid w:val="006C7938"/>
    <w:rsid w:val="006D20DE"/>
    <w:rsid w:val="006D2C34"/>
    <w:rsid w:val="006D4E2B"/>
    <w:rsid w:val="006D5537"/>
    <w:rsid w:val="006D64BF"/>
    <w:rsid w:val="006E0532"/>
    <w:rsid w:val="006E0636"/>
    <w:rsid w:val="006E1927"/>
    <w:rsid w:val="006E1FED"/>
    <w:rsid w:val="006E2002"/>
    <w:rsid w:val="006E2232"/>
    <w:rsid w:val="006E2CDA"/>
    <w:rsid w:val="006E324B"/>
    <w:rsid w:val="006E3CB3"/>
    <w:rsid w:val="006E468A"/>
    <w:rsid w:val="006E4A8F"/>
    <w:rsid w:val="006E7D1D"/>
    <w:rsid w:val="006F0508"/>
    <w:rsid w:val="006F1ABB"/>
    <w:rsid w:val="006F1EAC"/>
    <w:rsid w:val="006F4426"/>
    <w:rsid w:val="006F4813"/>
    <w:rsid w:val="006F4920"/>
    <w:rsid w:val="006F5559"/>
    <w:rsid w:val="006F669C"/>
    <w:rsid w:val="00700730"/>
    <w:rsid w:val="00701597"/>
    <w:rsid w:val="00701F6F"/>
    <w:rsid w:val="0070222F"/>
    <w:rsid w:val="00702286"/>
    <w:rsid w:val="00704A8C"/>
    <w:rsid w:val="00706F66"/>
    <w:rsid w:val="00707E14"/>
    <w:rsid w:val="00711455"/>
    <w:rsid w:val="00712EB4"/>
    <w:rsid w:val="00715F57"/>
    <w:rsid w:val="00717AFD"/>
    <w:rsid w:val="00717DF6"/>
    <w:rsid w:val="00720BCB"/>
    <w:rsid w:val="00720D8C"/>
    <w:rsid w:val="00721502"/>
    <w:rsid w:val="00721D5F"/>
    <w:rsid w:val="00725647"/>
    <w:rsid w:val="00726600"/>
    <w:rsid w:val="00726889"/>
    <w:rsid w:val="00726CC2"/>
    <w:rsid w:val="0073016C"/>
    <w:rsid w:val="0073202E"/>
    <w:rsid w:val="0073203F"/>
    <w:rsid w:val="00732A0D"/>
    <w:rsid w:val="007334B3"/>
    <w:rsid w:val="0073370E"/>
    <w:rsid w:val="007346DE"/>
    <w:rsid w:val="00735676"/>
    <w:rsid w:val="007361FD"/>
    <w:rsid w:val="00736349"/>
    <w:rsid w:val="00736450"/>
    <w:rsid w:val="00741D17"/>
    <w:rsid w:val="0074372E"/>
    <w:rsid w:val="00745CC2"/>
    <w:rsid w:val="0074723F"/>
    <w:rsid w:val="007524AE"/>
    <w:rsid w:val="00752899"/>
    <w:rsid w:val="0075372B"/>
    <w:rsid w:val="0075374E"/>
    <w:rsid w:val="007603BE"/>
    <w:rsid w:val="00761941"/>
    <w:rsid w:val="00763C08"/>
    <w:rsid w:val="00764031"/>
    <w:rsid w:val="00764559"/>
    <w:rsid w:val="00765808"/>
    <w:rsid w:val="00767757"/>
    <w:rsid w:val="00770B19"/>
    <w:rsid w:val="00770B97"/>
    <w:rsid w:val="00772979"/>
    <w:rsid w:val="00773A24"/>
    <w:rsid w:val="00773D41"/>
    <w:rsid w:val="00774229"/>
    <w:rsid w:val="00774431"/>
    <w:rsid w:val="007754AD"/>
    <w:rsid w:val="00775FC7"/>
    <w:rsid w:val="007764DF"/>
    <w:rsid w:val="00776531"/>
    <w:rsid w:val="00781409"/>
    <w:rsid w:val="00782167"/>
    <w:rsid w:val="00784693"/>
    <w:rsid w:val="0078612F"/>
    <w:rsid w:val="00787076"/>
    <w:rsid w:val="00791DE1"/>
    <w:rsid w:val="0079405A"/>
    <w:rsid w:val="0079434D"/>
    <w:rsid w:val="007959D2"/>
    <w:rsid w:val="00797008"/>
    <w:rsid w:val="00797973"/>
    <w:rsid w:val="00797D09"/>
    <w:rsid w:val="007A132F"/>
    <w:rsid w:val="007A15FF"/>
    <w:rsid w:val="007A16C9"/>
    <w:rsid w:val="007A212D"/>
    <w:rsid w:val="007A3514"/>
    <w:rsid w:val="007A3560"/>
    <w:rsid w:val="007A38E2"/>
    <w:rsid w:val="007A5863"/>
    <w:rsid w:val="007A63BB"/>
    <w:rsid w:val="007B13F7"/>
    <w:rsid w:val="007B1976"/>
    <w:rsid w:val="007B665F"/>
    <w:rsid w:val="007C0C2C"/>
    <w:rsid w:val="007C266D"/>
    <w:rsid w:val="007C693B"/>
    <w:rsid w:val="007D1479"/>
    <w:rsid w:val="007D1A89"/>
    <w:rsid w:val="007E087A"/>
    <w:rsid w:val="007E0D78"/>
    <w:rsid w:val="007E1E99"/>
    <w:rsid w:val="007E2107"/>
    <w:rsid w:val="007E37F4"/>
    <w:rsid w:val="007E5641"/>
    <w:rsid w:val="007E6853"/>
    <w:rsid w:val="007E797B"/>
    <w:rsid w:val="007E7E55"/>
    <w:rsid w:val="007F243E"/>
    <w:rsid w:val="007F255B"/>
    <w:rsid w:val="007F2A78"/>
    <w:rsid w:val="007F348D"/>
    <w:rsid w:val="007F55FD"/>
    <w:rsid w:val="007F6F1B"/>
    <w:rsid w:val="00801577"/>
    <w:rsid w:val="00803F50"/>
    <w:rsid w:val="0080452B"/>
    <w:rsid w:val="008064D5"/>
    <w:rsid w:val="008067E7"/>
    <w:rsid w:val="00807C82"/>
    <w:rsid w:val="00810710"/>
    <w:rsid w:val="00811723"/>
    <w:rsid w:val="00812983"/>
    <w:rsid w:val="00812B5C"/>
    <w:rsid w:val="008132A1"/>
    <w:rsid w:val="008136D8"/>
    <w:rsid w:val="00813FD1"/>
    <w:rsid w:val="00815A39"/>
    <w:rsid w:val="0081626B"/>
    <w:rsid w:val="00820658"/>
    <w:rsid w:val="008229E6"/>
    <w:rsid w:val="00826825"/>
    <w:rsid w:val="00826F8A"/>
    <w:rsid w:val="008303DF"/>
    <w:rsid w:val="008306CC"/>
    <w:rsid w:val="00830CBA"/>
    <w:rsid w:val="0083183F"/>
    <w:rsid w:val="00831B79"/>
    <w:rsid w:val="008337C7"/>
    <w:rsid w:val="008339A6"/>
    <w:rsid w:val="0083446E"/>
    <w:rsid w:val="0083518F"/>
    <w:rsid w:val="00835DA0"/>
    <w:rsid w:val="0083795E"/>
    <w:rsid w:val="00837BB7"/>
    <w:rsid w:val="008414D8"/>
    <w:rsid w:val="0084152E"/>
    <w:rsid w:val="008421DA"/>
    <w:rsid w:val="00844491"/>
    <w:rsid w:val="00846CBE"/>
    <w:rsid w:val="00850714"/>
    <w:rsid w:val="00850EA5"/>
    <w:rsid w:val="0085169A"/>
    <w:rsid w:val="00851FF4"/>
    <w:rsid w:val="00852607"/>
    <w:rsid w:val="00854E77"/>
    <w:rsid w:val="00855D71"/>
    <w:rsid w:val="008566DF"/>
    <w:rsid w:val="0085735F"/>
    <w:rsid w:val="00860C92"/>
    <w:rsid w:val="00860EDA"/>
    <w:rsid w:val="00861B1B"/>
    <w:rsid w:val="00862BDE"/>
    <w:rsid w:val="008634C6"/>
    <w:rsid w:val="008645D3"/>
    <w:rsid w:val="008662E5"/>
    <w:rsid w:val="008672E8"/>
    <w:rsid w:val="008706DA"/>
    <w:rsid w:val="00870BF2"/>
    <w:rsid w:val="008724DD"/>
    <w:rsid w:val="008746B5"/>
    <w:rsid w:val="00874EA9"/>
    <w:rsid w:val="00877177"/>
    <w:rsid w:val="008812BD"/>
    <w:rsid w:val="0088278B"/>
    <w:rsid w:val="00882FC0"/>
    <w:rsid w:val="0088421D"/>
    <w:rsid w:val="00887555"/>
    <w:rsid w:val="00891BA7"/>
    <w:rsid w:val="00892AEB"/>
    <w:rsid w:val="008955DD"/>
    <w:rsid w:val="00895F92"/>
    <w:rsid w:val="00896D4E"/>
    <w:rsid w:val="00897021"/>
    <w:rsid w:val="008A2369"/>
    <w:rsid w:val="008A3E99"/>
    <w:rsid w:val="008A5598"/>
    <w:rsid w:val="008A6CFF"/>
    <w:rsid w:val="008B16BB"/>
    <w:rsid w:val="008B2A2B"/>
    <w:rsid w:val="008B2CFE"/>
    <w:rsid w:val="008B4FAE"/>
    <w:rsid w:val="008B524E"/>
    <w:rsid w:val="008B5D20"/>
    <w:rsid w:val="008B76A5"/>
    <w:rsid w:val="008B7B7E"/>
    <w:rsid w:val="008B7CBB"/>
    <w:rsid w:val="008C379E"/>
    <w:rsid w:val="008C3A7F"/>
    <w:rsid w:val="008C5545"/>
    <w:rsid w:val="008C6BBD"/>
    <w:rsid w:val="008D14A2"/>
    <w:rsid w:val="008D1BFB"/>
    <w:rsid w:val="008D265B"/>
    <w:rsid w:val="008D2846"/>
    <w:rsid w:val="008D2F7A"/>
    <w:rsid w:val="008D3F98"/>
    <w:rsid w:val="008D4D60"/>
    <w:rsid w:val="008D69E1"/>
    <w:rsid w:val="008D7A4D"/>
    <w:rsid w:val="008E0D07"/>
    <w:rsid w:val="008E317B"/>
    <w:rsid w:val="008E406E"/>
    <w:rsid w:val="008E46D6"/>
    <w:rsid w:val="008E4B9C"/>
    <w:rsid w:val="008E5F4A"/>
    <w:rsid w:val="008E7376"/>
    <w:rsid w:val="008F0D93"/>
    <w:rsid w:val="008F1070"/>
    <w:rsid w:val="008F29F7"/>
    <w:rsid w:val="008F3820"/>
    <w:rsid w:val="008F3CC6"/>
    <w:rsid w:val="008F5C51"/>
    <w:rsid w:val="008F6235"/>
    <w:rsid w:val="008F6995"/>
    <w:rsid w:val="008F745D"/>
    <w:rsid w:val="009012B6"/>
    <w:rsid w:val="0090528E"/>
    <w:rsid w:val="00905516"/>
    <w:rsid w:val="009061FB"/>
    <w:rsid w:val="009109F4"/>
    <w:rsid w:val="00910E04"/>
    <w:rsid w:val="00913653"/>
    <w:rsid w:val="00913A32"/>
    <w:rsid w:val="00913BDA"/>
    <w:rsid w:val="00913CBA"/>
    <w:rsid w:val="00915D4F"/>
    <w:rsid w:val="009212C3"/>
    <w:rsid w:val="00921752"/>
    <w:rsid w:val="00923A3E"/>
    <w:rsid w:val="009263D6"/>
    <w:rsid w:val="00926BB3"/>
    <w:rsid w:val="0092723B"/>
    <w:rsid w:val="00927E41"/>
    <w:rsid w:val="009308D5"/>
    <w:rsid w:val="00931894"/>
    <w:rsid w:val="00931EE3"/>
    <w:rsid w:val="00932ED1"/>
    <w:rsid w:val="00932F9A"/>
    <w:rsid w:val="00937445"/>
    <w:rsid w:val="00943650"/>
    <w:rsid w:val="009443B2"/>
    <w:rsid w:val="0094538A"/>
    <w:rsid w:val="00945501"/>
    <w:rsid w:val="00945841"/>
    <w:rsid w:val="009466C6"/>
    <w:rsid w:val="00950465"/>
    <w:rsid w:val="00950515"/>
    <w:rsid w:val="009507B0"/>
    <w:rsid w:val="00951EC8"/>
    <w:rsid w:val="00952E67"/>
    <w:rsid w:val="00952F19"/>
    <w:rsid w:val="009534F1"/>
    <w:rsid w:val="009543C7"/>
    <w:rsid w:val="00957634"/>
    <w:rsid w:val="00962D2A"/>
    <w:rsid w:val="009646A5"/>
    <w:rsid w:val="009669DD"/>
    <w:rsid w:val="00967BBF"/>
    <w:rsid w:val="00970918"/>
    <w:rsid w:val="00973473"/>
    <w:rsid w:val="009747B0"/>
    <w:rsid w:val="00977163"/>
    <w:rsid w:val="00977365"/>
    <w:rsid w:val="00981A9E"/>
    <w:rsid w:val="00982048"/>
    <w:rsid w:val="009825C0"/>
    <w:rsid w:val="00982B71"/>
    <w:rsid w:val="00983CD3"/>
    <w:rsid w:val="00984BEA"/>
    <w:rsid w:val="0098520F"/>
    <w:rsid w:val="00985B9D"/>
    <w:rsid w:val="00986172"/>
    <w:rsid w:val="00986404"/>
    <w:rsid w:val="00990B73"/>
    <w:rsid w:val="009910C2"/>
    <w:rsid w:val="0099256D"/>
    <w:rsid w:val="0099441A"/>
    <w:rsid w:val="00995E0C"/>
    <w:rsid w:val="0099714B"/>
    <w:rsid w:val="00997203"/>
    <w:rsid w:val="00997382"/>
    <w:rsid w:val="00997C92"/>
    <w:rsid w:val="009A31EF"/>
    <w:rsid w:val="009A3901"/>
    <w:rsid w:val="009A51AA"/>
    <w:rsid w:val="009A6DB6"/>
    <w:rsid w:val="009A7F16"/>
    <w:rsid w:val="009B5F39"/>
    <w:rsid w:val="009B6759"/>
    <w:rsid w:val="009B743F"/>
    <w:rsid w:val="009B7E74"/>
    <w:rsid w:val="009C0ABC"/>
    <w:rsid w:val="009C1505"/>
    <w:rsid w:val="009C17D5"/>
    <w:rsid w:val="009C2666"/>
    <w:rsid w:val="009C2C7C"/>
    <w:rsid w:val="009C5079"/>
    <w:rsid w:val="009C60ED"/>
    <w:rsid w:val="009C6360"/>
    <w:rsid w:val="009C7751"/>
    <w:rsid w:val="009C775D"/>
    <w:rsid w:val="009D0148"/>
    <w:rsid w:val="009D0952"/>
    <w:rsid w:val="009D27E7"/>
    <w:rsid w:val="009D4E0F"/>
    <w:rsid w:val="009D6242"/>
    <w:rsid w:val="009D7A4B"/>
    <w:rsid w:val="009E390B"/>
    <w:rsid w:val="009E4B0C"/>
    <w:rsid w:val="009E6BB7"/>
    <w:rsid w:val="009E6FA8"/>
    <w:rsid w:val="009F0EEF"/>
    <w:rsid w:val="009F165F"/>
    <w:rsid w:val="009F28FB"/>
    <w:rsid w:val="009F422F"/>
    <w:rsid w:val="009F4260"/>
    <w:rsid w:val="009F487E"/>
    <w:rsid w:val="009F5540"/>
    <w:rsid w:val="009F5A89"/>
    <w:rsid w:val="009F63DE"/>
    <w:rsid w:val="00A020E7"/>
    <w:rsid w:val="00A0352B"/>
    <w:rsid w:val="00A038FE"/>
    <w:rsid w:val="00A100EA"/>
    <w:rsid w:val="00A127CB"/>
    <w:rsid w:val="00A12F1D"/>
    <w:rsid w:val="00A14E74"/>
    <w:rsid w:val="00A14FBA"/>
    <w:rsid w:val="00A154A1"/>
    <w:rsid w:val="00A15FE6"/>
    <w:rsid w:val="00A16F40"/>
    <w:rsid w:val="00A17052"/>
    <w:rsid w:val="00A17F9D"/>
    <w:rsid w:val="00A2072D"/>
    <w:rsid w:val="00A22089"/>
    <w:rsid w:val="00A229F4"/>
    <w:rsid w:val="00A24D22"/>
    <w:rsid w:val="00A25465"/>
    <w:rsid w:val="00A26349"/>
    <w:rsid w:val="00A27114"/>
    <w:rsid w:val="00A306B4"/>
    <w:rsid w:val="00A325B0"/>
    <w:rsid w:val="00A338D1"/>
    <w:rsid w:val="00A360C4"/>
    <w:rsid w:val="00A415FD"/>
    <w:rsid w:val="00A420EE"/>
    <w:rsid w:val="00A42E69"/>
    <w:rsid w:val="00A4478B"/>
    <w:rsid w:val="00A449E5"/>
    <w:rsid w:val="00A44FD0"/>
    <w:rsid w:val="00A459C0"/>
    <w:rsid w:val="00A4656D"/>
    <w:rsid w:val="00A4793E"/>
    <w:rsid w:val="00A50D9D"/>
    <w:rsid w:val="00A517C3"/>
    <w:rsid w:val="00A51BC8"/>
    <w:rsid w:val="00A54135"/>
    <w:rsid w:val="00A553E0"/>
    <w:rsid w:val="00A60F08"/>
    <w:rsid w:val="00A61545"/>
    <w:rsid w:val="00A62B34"/>
    <w:rsid w:val="00A63D02"/>
    <w:rsid w:val="00A63E1B"/>
    <w:rsid w:val="00A65222"/>
    <w:rsid w:val="00A6597F"/>
    <w:rsid w:val="00A67CF1"/>
    <w:rsid w:val="00A71C90"/>
    <w:rsid w:val="00A735A7"/>
    <w:rsid w:val="00A7408E"/>
    <w:rsid w:val="00A7589B"/>
    <w:rsid w:val="00A75DED"/>
    <w:rsid w:val="00A76AF5"/>
    <w:rsid w:val="00A76EB3"/>
    <w:rsid w:val="00A7775D"/>
    <w:rsid w:val="00A80298"/>
    <w:rsid w:val="00A812A3"/>
    <w:rsid w:val="00A81A6E"/>
    <w:rsid w:val="00A83D20"/>
    <w:rsid w:val="00A84D76"/>
    <w:rsid w:val="00A86340"/>
    <w:rsid w:val="00A86BB6"/>
    <w:rsid w:val="00A87B11"/>
    <w:rsid w:val="00A90FD6"/>
    <w:rsid w:val="00A9114A"/>
    <w:rsid w:val="00A93BC1"/>
    <w:rsid w:val="00A941D9"/>
    <w:rsid w:val="00A9454F"/>
    <w:rsid w:val="00A95446"/>
    <w:rsid w:val="00A96EAD"/>
    <w:rsid w:val="00AA12EC"/>
    <w:rsid w:val="00AA19E7"/>
    <w:rsid w:val="00AA1B78"/>
    <w:rsid w:val="00AA3931"/>
    <w:rsid w:val="00AA41A6"/>
    <w:rsid w:val="00AA4408"/>
    <w:rsid w:val="00AA4DCC"/>
    <w:rsid w:val="00AA5069"/>
    <w:rsid w:val="00AA616B"/>
    <w:rsid w:val="00AA6312"/>
    <w:rsid w:val="00AA7D8F"/>
    <w:rsid w:val="00AB0D6F"/>
    <w:rsid w:val="00AB110D"/>
    <w:rsid w:val="00AB2E61"/>
    <w:rsid w:val="00AB328A"/>
    <w:rsid w:val="00AB4201"/>
    <w:rsid w:val="00AB6765"/>
    <w:rsid w:val="00AB6D2A"/>
    <w:rsid w:val="00AB79C1"/>
    <w:rsid w:val="00AC0066"/>
    <w:rsid w:val="00AC0BF8"/>
    <w:rsid w:val="00AC0DAD"/>
    <w:rsid w:val="00AC511E"/>
    <w:rsid w:val="00AC56DE"/>
    <w:rsid w:val="00AC68C8"/>
    <w:rsid w:val="00AC7217"/>
    <w:rsid w:val="00AC7573"/>
    <w:rsid w:val="00AC759E"/>
    <w:rsid w:val="00AC7B1C"/>
    <w:rsid w:val="00AD0827"/>
    <w:rsid w:val="00AD10DD"/>
    <w:rsid w:val="00AD1801"/>
    <w:rsid w:val="00AD29B8"/>
    <w:rsid w:val="00AE0C57"/>
    <w:rsid w:val="00AE3E1A"/>
    <w:rsid w:val="00AE62C0"/>
    <w:rsid w:val="00AE785F"/>
    <w:rsid w:val="00AF10F6"/>
    <w:rsid w:val="00AF11D3"/>
    <w:rsid w:val="00AF250A"/>
    <w:rsid w:val="00AF31A1"/>
    <w:rsid w:val="00AF656B"/>
    <w:rsid w:val="00AF78AD"/>
    <w:rsid w:val="00AF7AA5"/>
    <w:rsid w:val="00B00360"/>
    <w:rsid w:val="00B007C1"/>
    <w:rsid w:val="00B05775"/>
    <w:rsid w:val="00B06ABC"/>
    <w:rsid w:val="00B131A3"/>
    <w:rsid w:val="00B16133"/>
    <w:rsid w:val="00B167CE"/>
    <w:rsid w:val="00B17374"/>
    <w:rsid w:val="00B20AD4"/>
    <w:rsid w:val="00B23877"/>
    <w:rsid w:val="00B23B9E"/>
    <w:rsid w:val="00B24975"/>
    <w:rsid w:val="00B251FD"/>
    <w:rsid w:val="00B27ABA"/>
    <w:rsid w:val="00B27DCB"/>
    <w:rsid w:val="00B30292"/>
    <w:rsid w:val="00B30B8C"/>
    <w:rsid w:val="00B3208C"/>
    <w:rsid w:val="00B32163"/>
    <w:rsid w:val="00B32845"/>
    <w:rsid w:val="00B32963"/>
    <w:rsid w:val="00B32B85"/>
    <w:rsid w:val="00B34079"/>
    <w:rsid w:val="00B34679"/>
    <w:rsid w:val="00B4212D"/>
    <w:rsid w:val="00B4226A"/>
    <w:rsid w:val="00B45A1D"/>
    <w:rsid w:val="00B501D1"/>
    <w:rsid w:val="00B50C8F"/>
    <w:rsid w:val="00B52D4D"/>
    <w:rsid w:val="00B53F23"/>
    <w:rsid w:val="00B54431"/>
    <w:rsid w:val="00B547EF"/>
    <w:rsid w:val="00B55417"/>
    <w:rsid w:val="00B56327"/>
    <w:rsid w:val="00B56879"/>
    <w:rsid w:val="00B56BD4"/>
    <w:rsid w:val="00B56CD6"/>
    <w:rsid w:val="00B57499"/>
    <w:rsid w:val="00B574DF"/>
    <w:rsid w:val="00B6034B"/>
    <w:rsid w:val="00B62296"/>
    <w:rsid w:val="00B62499"/>
    <w:rsid w:val="00B62C20"/>
    <w:rsid w:val="00B64DDA"/>
    <w:rsid w:val="00B651E4"/>
    <w:rsid w:val="00B6590E"/>
    <w:rsid w:val="00B6608A"/>
    <w:rsid w:val="00B66907"/>
    <w:rsid w:val="00B70268"/>
    <w:rsid w:val="00B70729"/>
    <w:rsid w:val="00B7144A"/>
    <w:rsid w:val="00B7334D"/>
    <w:rsid w:val="00B736D0"/>
    <w:rsid w:val="00B74F72"/>
    <w:rsid w:val="00B756DC"/>
    <w:rsid w:val="00B75782"/>
    <w:rsid w:val="00B75A49"/>
    <w:rsid w:val="00B76477"/>
    <w:rsid w:val="00B80A31"/>
    <w:rsid w:val="00B82095"/>
    <w:rsid w:val="00B82A23"/>
    <w:rsid w:val="00B83885"/>
    <w:rsid w:val="00B845ED"/>
    <w:rsid w:val="00B84BDD"/>
    <w:rsid w:val="00B84C62"/>
    <w:rsid w:val="00B857AA"/>
    <w:rsid w:val="00B8622F"/>
    <w:rsid w:val="00B866B1"/>
    <w:rsid w:val="00B90611"/>
    <w:rsid w:val="00B90F94"/>
    <w:rsid w:val="00B910E1"/>
    <w:rsid w:val="00B91210"/>
    <w:rsid w:val="00B95650"/>
    <w:rsid w:val="00B95F84"/>
    <w:rsid w:val="00B9768C"/>
    <w:rsid w:val="00BA1B85"/>
    <w:rsid w:val="00BA3076"/>
    <w:rsid w:val="00BA3EA1"/>
    <w:rsid w:val="00BA5210"/>
    <w:rsid w:val="00BA54EF"/>
    <w:rsid w:val="00BA554B"/>
    <w:rsid w:val="00BA7DA0"/>
    <w:rsid w:val="00BB107F"/>
    <w:rsid w:val="00BB13AD"/>
    <w:rsid w:val="00BB193A"/>
    <w:rsid w:val="00BB2144"/>
    <w:rsid w:val="00BB4995"/>
    <w:rsid w:val="00BB4E97"/>
    <w:rsid w:val="00BB5011"/>
    <w:rsid w:val="00BB51E8"/>
    <w:rsid w:val="00BB539B"/>
    <w:rsid w:val="00BC11A0"/>
    <w:rsid w:val="00BC1DAF"/>
    <w:rsid w:val="00BC2E3F"/>
    <w:rsid w:val="00BC348B"/>
    <w:rsid w:val="00BC3BDD"/>
    <w:rsid w:val="00BC5536"/>
    <w:rsid w:val="00BC6DF2"/>
    <w:rsid w:val="00BC70A4"/>
    <w:rsid w:val="00BD06DB"/>
    <w:rsid w:val="00BD40B1"/>
    <w:rsid w:val="00BD44E4"/>
    <w:rsid w:val="00BD5E58"/>
    <w:rsid w:val="00BD6A5F"/>
    <w:rsid w:val="00BD6C43"/>
    <w:rsid w:val="00BD7006"/>
    <w:rsid w:val="00BD79C7"/>
    <w:rsid w:val="00BE07AD"/>
    <w:rsid w:val="00BE0BD8"/>
    <w:rsid w:val="00BE1BD2"/>
    <w:rsid w:val="00BE3CB5"/>
    <w:rsid w:val="00BE737A"/>
    <w:rsid w:val="00BF2426"/>
    <w:rsid w:val="00BF34C5"/>
    <w:rsid w:val="00BF3F66"/>
    <w:rsid w:val="00BF4156"/>
    <w:rsid w:val="00BF5E04"/>
    <w:rsid w:val="00C00684"/>
    <w:rsid w:val="00C015A2"/>
    <w:rsid w:val="00C01627"/>
    <w:rsid w:val="00C01EA3"/>
    <w:rsid w:val="00C02B6B"/>
    <w:rsid w:val="00C04377"/>
    <w:rsid w:val="00C04536"/>
    <w:rsid w:val="00C04C0B"/>
    <w:rsid w:val="00C05611"/>
    <w:rsid w:val="00C0660E"/>
    <w:rsid w:val="00C06735"/>
    <w:rsid w:val="00C07C1F"/>
    <w:rsid w:val="00C10112"/>
    <w:rsid w:val="00C107E1"/>
    <w:rsid w:val="00C11D29"/>
    <w:rsid w:val="00C1215F"/>
    <w:rsid w:val="00C14934"/>
    <w:rsid w:val="00C14CC6"/>
    <w:rsid w:val="00C17A00"/>
    <w:rsid w:val="00C20040"/>
    <w:rsid w:val="00C20A7B"/>
    <w:rsid w:val="00C214B2"/>
    <w:rsid w:val="00C2317C"/>
    <w:rsid w:val="00C23E47"/>
    <w:rsid w:val="00C248E0"/>
    <w:rsid w:val="00C24908"/>
    <w:rsid w:val="00C24DCB"/>
    <w:rsid w:val="00C31D11"/>
    <w:rsid w:val="00C33260"/>
    <w:rsid w:val="00C333C3"/>
    <w:rsid w:val="00C34555"/>
    <w:rsid w:val="00C3484E"/>
    <w:rsid w:val="00C35E16"/>
    <w:rsid w:val="00C4009A"/>
    <w:rsid w:val="00C408F8"/>
    <w:rsid w:val="00C425BC"/>
    <w:rsid w:val="00C4392A"/>
    <w:rsid w:val="00C4393B"/>
    <w:rsid w:val="00C469EE"/>
    <w:rsid w:val="00C46E80"/>
    <w:rsid w:val="00C471FC"/>
    <w:rsid w:val="00C47A37"/>
    <w:rsid w:val="00C50C1E"/>
    <w:rsid w:val="00C51367"/>
    <w:rsid w:val="00C542D1"/>
    <w:rsid w:val="00C55448"/>
    <w:rsid w:val="00C55E9F"/>
    <w:rsid w:val="00C62534"/>
    <w:rsid w:val="00C63390"/>
    <w:rsid w:val="00C63418"/>
    <w:rsid w:val="00C636E1"/>
    <w:rsid w:val="00C63C36"/>
    <w:rsid w:val="00C63C7D"/>
    <w:rsid w:val="00C65032"/>
    <w:rsid w:val="00C6678D"/>
    <w:rsid w:val="00C7092E"/>
    <w:rsid w:val="00C727B6"/>
    <w:rsid w:val="00C73D21"/>
    <w:rsid w:val="00C746C2"/>
    <w:rsid w:val="00C749BF"/>
    <w:rsid w:val="00C75166"/>
    <w:rsid w:val="00C75A03"/>
    <w:rsid w:val="00C76B59"/>
    <w:rsid w:val="00C77BFE"/>
    <w:rsid w:val="00C77C09"/>
    <w:rsid w:val="00C8089C"/>
    <w:rsid w:val="00C80A47"/>
    <w:rsid w:val="00C835A5"/>
    <w:rsid w:val="00C83A85"/>
    <w:rsid w:val="00C8428A"/>
    <w:rsid w:val="00C84A87"/>
    <w:rsid w:val="00C852EE"/>
    <w:rsid w:val="00C853C2"/>
    <w:rsid w:val="00C86C50"/>
    <w:rsid w:val="00C87265"/>
    <w:rsid w:val="00C91428"/>
    <w:rsid w:val="00C9238D"/>
    <w:rsid w:val="00CA1A2B"/>
    <w:rsid w:val="00CA1B9C"/>
    <w:rsid w:val="00CA2966"/>
    <w:rsid w:val="00CA3292"/>
    <w:rsid w:val="00CA74B9"/>
    <w:rsid w:val="00CB0944"/>
    <w:rsid w:val="00CB1F15"/>
    <w:rsid w:val="00CB356A"/>
    <w:rsid w:val="00CB3F79"/>
    <w:rsid w:val="00CB43A5"/>
    <w:rsid w:val="00CB5249"/>
    <w:rsid w:val="00CC284F"/>
    <w:rsid w:val="00CC483C"/>
    <w:rsid w:val="00CC57BD"/>
    <w:rsid w:val="00CD01FD"/>
    <w:rsid w:val="00CD0549"/>
    <w:rsid w:val="00CD17C9"/>
    <w:rsid w:val="00CD202C"/>
    <w:rsid w:val="00CD4749"/>
    <w:rsid w:val="00CD4E3B"/>
    <w:rsid w:val="00CD5E46"/>
    <w:rsid w:val="00CD6711"/>
    <w:rsid w:val="00CD67C3"/>
    <w:rsid w:val="00CE14C6"/>
    <w:rsid w:val="00CE18E9"/>
    <w:rsid w:val="00CE3142"/>
    <w:rsid w:val="00CE3D3C"/>
    <w:rsid w:val="00CE41BD"/>
    <w:rsid w:val="00CE426E"/>
    <w:rsid w:val="00CE4ED2"/>
    <w:rsid w:val="00CE5956"/>
    <w:rsid w:val="00CE5EC5"/>
    <w:rsid w:val="00CE75F2"/>
    <w:rsid w:val="00CF0750"/>
    <w:rsid w:val="00CF1FA7"/>
    <w:rsid w:val="00CF4146"/>
    <w:rsid w:val="00D00CAC"/>
    <w:rsid w:val="00D02475"/>
    <w:rsid w:val="00D05060"/>
    <w:rsid w:val="00D05DBB"/>
    <w:rsid w:val="00D05F68"/>
    <w:rsid w:val="00D0677E"/>
    <w:rsid w:val="00D10432"/>
    <w:rsid w:val="00D112F0"/>
    <w:rsid w:val="00D11D19"/>
    <w:rsid w:val="00D12AEB"/>
    <w:rsid w:val="00D135D1"/>
    <w:rsid w:val="00D13AD2"/>
    <w:rsid w:val="00D1664B"/>
    <w:rsid w:val="00D2055D"/>
    <w:rsid w:val="00D21019"/>
    <w:rsid w:val="00D21527"/>
    <w:rsid w:val="00D22AC9"/>
    <w:rsid w:val="00D23A58"/>
    <w:rsid w:val="00D247D1"/>
    <w:rsid w:val="00D252AC"/>
    <w:rsid w:val="00D25361"/>
    <w:rsid w:val="00D26D12"/>
    <w:rsid w:val="00D3059F"/>
    <w:rsid w:val="00D31700"/>
    <w:rsid w:val="00D3396A"/>
    <w:rsid w:val="00D34AE4"/>
    <w:rsid w:val="00D353BC"/>
    <w:rsid w:val="00D359A5"/>
    <w:rsid w:val="00D361D1"/>
    <w:rsid w:val="00D40079"/>
    <w:rsid w:val="00D42213"/>
    <w:rsid w:val="00D43764"/>
    <w:rsid w:val="00D4378E"/>
    <w:rsid w:val="00D4413F"/>
    <w:rsid w:val="00D4459F"/>
    <w:rsid w:val="00D45FA3"/>
    <w:rsid w:val="00D464FC"/>
    <w:rsid w:val="00D46850"/>
    <w:rsid w:val="00D46D95"/>
    <w:rsid w:val="00D50E49"/>
    <w:rsid w:val="00D513F3"/>
    <w:rsid w:val="00D52BA5"/>
    <w:rsid w:val="00D555B3"/>
    <w:rsid w:val="00D60520"/>
    <w:rsid w:val="00D61B19"/>
    <w:rsid w:val="00D6259A"/>
    <w:rsid w:val="00D628EE"/>
    <w:rsid w:val="00D63754"/>
    <w:rsid w:val="00D64201"/>
    <w:rsid w:val="00D6599C"/>
    <w:rsid w:val="00D67A2F"/>
    <w:rsid w:val="00D70E24"/>
    <w:rsid w:val="00D729CD"/>
    <w:rsid w:val="00D7324D"/>
    <w:rsid w:val="00D7595E"/>
    <w:rsid w:val="00D768C2"/>
    <w:rsid w:val="00D7724E"/>
    <w:rsid w:val="00D83DD9"/>
    <w:rsid w:val="00D84712"/>
    <w:rsid w:val="00D86491"/>
    <w:rsid w:val="00D865A4"/>
    <w:rsid w:val="00D87E14"/>
    <w:rsid w:val="00D9120E"/>
    <w:rsid w:val="00D919A4"/>
    <w:rsid w:val="00D91D12"/>
    <w:rsid w:val="00D94EE8"/>
    <w:rsid w:val="00D97725"/>
    <w:rsid w:val="00D9781A"/>
    <w:rsid w:val="00DA09E2"/>
    <w:rsid w:val="00DA0D5C"/>
    <w:rsid w:val="00DA4651"/>
    <w:rsid w:val="00DA6909"/>
    <w:rsid w:val="00DB166C"/>
    <w:rsid w:val="00DB449D"/>
    <w:rsid w:val="00DB4CEA"/>
    <w:rsid w:val="00DB4EA6"/>
    <w:rsid w:val="00DB5230"/>
    <w:rsid w:val="00DB6966"/>
    <w:rsid w:val="00DB79BE"/>
    <w:rsid w:val="00DC03A7"/>
    <w:rsid w:val="00DC0F9E"/>
    <w:rsid w:val="00DC19BF"/>
    <w:rsid w:val="00DC26A7"/>
    <w:rsid w:val="00DC2EE8"/>
    <w:rsid w:val="00DC4111"/>
    <w:rsid w:val="00DC479A"/>
    <w:rsid w:val="00DC5165"/>
    <w:rsid w:val="00DC5F94"/>
    <w:rsid w:val="00DC7E3B"/>
    <w:rsid w:val="00DD1876"/>
    <w:rsid w:val="00DD2DB1"/>
    <w:rsid w:val="00DD2E25"/>
    <w:rsid w:val="00DD51A3"/>
    <w:rsid w:val="00DD5B90"/>
    <w:rsid w:val="00DD6A1B"/>
    <w:rsid w:val="00DE00C8"/>
    <w:rsid w:val="00DE075C"/>
    <w:rsid w:val="00DE2E95"/>
    <w:rsid w:val="00DE476F"/>
    <w:rsid w:val="00DE594B"/>
    <w:rsid w:val="00DF137B"/>
    <w:rsid w:val="00DF3685"/>
    <w:rsid w:val="00DF40E2"/>
    <w:rsid w:val="00DF41D8"/>
    <w:rsid w:val="00DF46E5"/>
    <w:rsid w:val="00DF5356"/>
    <w:rsid w:val="00DF5CC6"/>
    <w:rsid w:val="00DF64EE"/>
    <w:rsid w:val="00E00156"/>
    <w:rsid w:val="00E00FF2"/>
    <w:rsid w:val="00E01977"/>
    <w:rsid w:val="00E01CCC"/>
    <w:rsid w:val="00E042FB"/>
    <w:rsid w:val="00E04A41"/>
    <w:rsid w:val="00E05648"/>
    <w:rsid w:val="00E06C29"/>
    <w:rsid w:val="00E07C22"/>
    <w:rsid w:val="00E1011E"/>
    <w:rsid w:val="00E11D5D"/>
    <w:rsid w:val="00E1213A"/>
    <w:rsid w:val="00E12C26"/>
    <w:rsid w:val="00E14C4B"/>
    <w:rsid w:val="00E171B6"/>
    <w:rsid w:val="00E17ECC"/>
    <w:rsid w:val="00E20013"/>
    <w:rsid w:val="00E21616"/>
    <w:rsid w:val="00E21960"/>
    <w:rsid w:val="00E2246B"/>
    <w:rsid w:val="00E225A3"/>
    <w:rsid w:val="00E249CB"/>
    <w:rsid w:val="00E2770C"/>
    <w:rsid w:val="00E31536"/>
    <w:rsid w:val="00E3233D"/>
    <w:rsid w:val="00E33629"/>
    <w:rsid w:val="00E33AB8"/>
    <w:rsid w:val="00E33BA6"/>
    <w:rsid w:val="00E346EC"/>
    <w:rsid w:val="00E34FB2"/>
    <w:rsid w:val="00E35230"/>
    <w:rsid w:val="00E419DA"/>
    <w:rsid w:val="00E4227C"/>
    <w:rsid w:val="00E42832"/>
    <w:rsid w:val="00E43205"/>
    <w:rsid w:val="00E4439B"/>
    <w:rsid w:val="00E445A2"/>
    <w:rsid w:val="00E453EB"/>
    <w:rsid w:val="00E45954"/>
    <w:rsid w:val="00E470C7"/>
    <w:rsid w:val="00E4731D"/>
    <w:rsid w:val="00E50786"/>
    <w:rsid w:val="00E52CA7"/>
    <w:rsid w:val="00E53DA1"/>
    <w:rsid w:val="00E53DCA"/>
    <w:rsid w:val="00E542D3"/>
    <w:rsid w:val="00E54B93"/>
    <w:rsid w:val="00E55FD9"/>
    <w:rsid w:val="00E56627"/>
    <w:rsid w:val="00E602AE"/>
    <w:rsid w:val="00E60A19"/>
    <w:rsid w:val="00E65139"/>
    <w:rsid w:val="00E65A5A"/>
    <w:rsid w:val="00E65F5C"/>
    <w:rsid w:val="00E664D9"/>
    <w:rsid w:val="00E670DF"/>
    <w:rsid w:val="00E71593"/>
    <w:rsid w:val="00E71F5F"/>
    <w:rsid w:val="00E734F7"/>
    <w:rsid w:val="00E7365B"/>
    <w:rsid w:val="00E74954"/>
    <w:rsid w:val="00E74CCC"/>
    <w:rsid w:val="00E74E8E"/>
    <w:rsid w:val="00E750EC"/>
    <w:rsid w:val="00E75248"/>
    <w:rsid w:val="00E7578C"/>
    <w:rsid w:val="00E75B86"/>
    <w:rsid w:val="00E76176"/>
    <w:rsid w:val="00E772A0"/>
    <w:rsid w:val="00E77713"/>
    <w:rsid w:val="00E80149"/>
    <w:rsid w:val="00E8481F"/>
    <w:rsid w:val="00E84983"/>
    <w:rsid w:val="00E84BBE"/>
    <w:rsid w:val="00E86BA8"/>
    <w:rsid w:val="00E879B5"/>
    <w:rsid w:val="00E87F27"/>
    <w:rsid w:val="00E9082F"/>
    <w:rsid w:val="00E91B3D"/>
    <w:rsid w:val="00E91B6F"/>
    <w:rsid w:val="00E93418"/>
    <w:rsid w:val="00E95541"/>
    <w:rsid w:val="00E96697"/>
    <w:rsid w:val="00E973A6"/>
    <w:rsid w:val="00EA24BB"/>
    <w:rsid w:val="00EA355E"/>
    <w:rsid w:val="00EA43D1"/>
    <w:rsid w:val="00EA4861"/>
    <w:rsid w:val="00EA595E"/>
    <w:rsid w:val="00EA5E33"/>
    <w:rsid w:val="00EA638D"/>
    <w:rsid w:val="00EA6BD3"/>
    <w:rsid w:val="00EB1858"/>
    <w:rsid w:val="00EB2361"/>
    <w:rsid w:val="00EB40E1"/>
    <w:rsid w:val="00EB4188"/>
    <w:rsid w:val="00EB4DBB"/>
    <w:rsid w:val="00EB4FA1"/>
    <w:rsid w:val="00EB79D7"/>
    <w:rsid w:val="00EC01A2"/>
    <w:rsid w:val="00EC166D"/>
    <w:rsid w:val="00EC29C9"/>
    <w:rsid w:val="00EC2E76"/>
    <w:rsid w:val="00EC4E0B"/>
    <w:rsid w:val="00EC58C6"/>
    <w:rsid w:val="00EC599A"/>
    <w:rsid w:val="00EC7500"/>
    <w:rsid w:val="00ED1762"/>
    <w:rsid w:val="00ED2ABA"/>
    <w:rsid w:val="00ED344E"/>
    <w:rsid w:val="00ED35B1"/>
    <w:rsid w:val="00ED77C7"/>
    <w:rsid w:val="00ED78BF"/>
    <w:rsid w:val="00EE0281"/>
    <w:rsid w:val="00EE1CF8"/>
    <w:rsid w:val="00EE3122"/>
    <w:rsid w:val="00EE4015"/>
    <w:rsid w:val="00EF1963"/>
    <w:rsid w:val="00EF21A8"/>
    <w:rsid w:val="00EF44F3"/>
    <w:rsid w:val="00EF5FEE"/>
    <w:rsid w:val="00F01E84"/>
    <w:rsid w:val="00F022AC"/>
    <w:rsid w:val="00F02369"/>
    <w:rsid w:val="00F03902"/>
    <w:rsid w:val="00F04DC6"/>
    <w:rsid w:val="00F06419"/>
    <w:rsid w:val="00F06651"/>
    <w:rsid w:val="00F06FEA"/>
    <w:rsid w:val="00F10D47"/>
    <w:rsid w:val="00F12802"/>
    <w:rsid w:val="00F12D80"/>
    <w:rsid w:val="00F1432A"/>
    <w:rsid w:val="00F15239"/>
    <w:rsid w:val="00F1561C"/>
    <w:rsid w:val="00F16561"/>
    <w:rsid w:val="00F16BB2"/>
    <w:rsid w:val="00F171BE"/>
    <w:rsid w:val="00F20698"/>
    <w:rsid w:val="00F21C32"/>
    <w:rsid w:val="00F22135"/>
    <w:rsid w:val="00F2302C"/>
    <w:rsid w:val="00F24040"/>
    <w:rsid w:val="00F24675"/>
    <w:rsid w:val="00F2492A"/>
    <w:rsid w:val="00F25C36"/>
    <w:rsid w:val="00F26394"/>
    <w:rsid w:val="00F30458"/>
    <w:rsid w:val="00F30E21"/>
    <w:rsid w:val="00F31314"/>
    <w:rsid w:val="00F31341"/>
    <w:rsid w:val="00F32C38"/>
    <w:rsid w:val="00F3326D"/>
    <w:rsid w:val="00F34895"/>
    <w:rsid w:val="00F3665C"/>
    <w:rsid w:val="00F36E5F"/>
    <w:rsid w:val="00F37A54"/>
    <w:rsid w:val="00F40F42"/>
    <w:rsid w:val="00F421B9"/>
    <w:rsid w:val="00F43B1E"/>
    <w:rsid w:val="00F44C93"/>
    <w:rsid w:val="00F44D62"/>
    <w:rsid w:val="00F45472"/>
    <w:rsid w:val="00F45EC9"/>
    <w:rsid w:val="00F47DF0"/>
    <w:rsid w:val="00F51150"/>
    <w:rsid w:val="00F520BE"/>
    <w:rsid w:val="00F52E95"/>
    <w:rsid w:val="00F5522F"/>
    <w:rsid w:val="00F5567D"/>
    <w:rsid w:val="00F60077"/>
    <w:rsid w:val="00F6099D"/>
    <w:rsid w:val="00F61FAF"/>
    <w:rsid w:val="00F62119"/>
    <w:rsid w:val="00F621C4"/>
    <w:rsid w:val="00F64A05"/>
    <w:rsid w:val="00F64C9C"/>
    <w:rsid w:val="00F650B1"/>
    <w:rsid w:val="00F653AF"/>
    <w:rsid w:val="00F66B6C"/>
    <w:rsid w:val="00F67491"/>
    <w:rsid w:val="00F74A8A"/>
    <w:rsid w:val="00F75A70"/>
    <w:rsid w:val="00F762F3"/>
    <w:rsid w:val="00F76629"/>
    <w:rsid w:val="00F76790"/>
    <w:rsid w:val="00F77462"/>
    <w:rsid w:val="00F81005"/>
    <w:rsid w:val="00F815C2"/>
    <w:rsid w:val="00F83116"/>
    <w:rsid w:val="00F850A1"/>
    <w:rsid w:val="00F87609"/>
    <w:rsid w:val="00F87793"/>
    <w:rsid w:val="00F877BA"/>
    <w:rsid w:val="00F90297"/>
    <w:rsid w:val="00F9063D"/>
    <w:rsid w:val="00F9131C"/>
    <w:rsid w:val="00F913EF"/>
    <w:rsid w:val="00F91869"/>
    <w:rsid w:val="00F91C73"/>
    <w:rsid w:val="00F9232F"/>
    <w:rsid w:val="00F925BB"/>
    <w:rsid w:val="00F940C8"/>
    <w:rsid w:val="00F95E67"/>
    <w:rsid w:val="00F9620E"/>
    <w:rsid w:val="00FA23F7"/>
    <w:rsid w:val="00FA3272"/>
    <w:rsid w:val="00FA608F"/>
    <w:rsid w:val="00FB0C66"/>
    <w:rsid w:val="00FB1CCA"/>
    <w:rsid w:val="00FB2AC2"/>
    <w:rsid w:val="00FB42E3"/>
    <w:rsid w:val="00FB482F"/>
    <w:rsid w:val="00FB490F"/>
    <w:rsid w:val="00FB6C5C"/>
    <w:rsid w:val="00FC09DE"/>
    <w:rsid w:val="00FC12D3"/>
    <w:rsid w:val="00FC1C1A"/>
    <w:rsid w:val="00FC20B8"/>
    <w:rsid w:val="00FC2A9E"/>
    <w:rsid w:val="00FC321E"/>
    <w:rsid w:val="00FC6F7A"/>
    <w:rsid w:val="00FD001C"/>
    <w:rsid w:val="00FD10F8"/>
    <w:rsid w:val="00FD24F6"/>
    <w:rsid w:val="00FD68BE"/>
    <w:rsid w:val="00FE0117"/>
    <w:rsid w:val="00FE101C"/>
    <w:rsid w:val="00FE2331"/>
    <w:rsid w:val="00FE3EC5"/>
    <w:rsid w:val="00FE4220"/>
    <w:rsid w:val="00FE4EAB"/>
    <w:rsid w:val="00FF010A"/>
    <w:rsid w:val="00FF0A83"/>
    <w:rsid w:val="00FF22B7"/>
    <w:rsid w:val="00FF6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CC9A"/>
  <w15:docId w15:val="{F35F9CCB-B0D4-4C80-AFAA-653759D4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38A"/>
  </w:style>
  <w:style w:type="paragraph" w:styleId="Nagwek1">
    <w:name w:val="heading 1"/>
    <w:basedOn w:val="Normalny"/>
    <w:next w:val="Normalny"/>
    <w:link w:val="Nagwek1Znak"/>
    <w:uiPriority w:val="9"/>
    <w:qFormat/>
    <w:rsid w:val="00A8634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BC11A0"/>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uiPriority w:val="99"/>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paragraph" w:styleId="NormalnyWeb">
    <w:name w:val="Normal (Web)"/>
    <w:basedOn w:val="Normalny"/>
    <w:uiPriority w:val="99"/>
    <w:unhideWhenUsed/>
    <w:rsid w:val="00D02475"/>
    <w:pPr>
      <w:spacing w:before="100" w:beforeAutospacing="1" w:after="100" w:afterAutospacing="1" w:line="240" w:lineRule="auto"/>
    </w:pPr>
    <w:rPr>
      <w:rFonts w:eastAsia="Times New Roman" w:cs="Times New Roman"/>
      <w:lang w:eastAsia="pl-PL"/>
    </w:rPr>
  </w:style>
  <w:style w:type="paragraph" w:styleId="Bezodstpw">
    <w:name w:val="No Spacing"/>
    <w:uiPriority w:val="1"/>
    <w:qFormat/>
    <w:rsid w:val="00D02475"/>
    <w:pPr>
      <w:spacing w:after="0" w:line="240" w:lineRule="auto"/>
    </w:pPr>
    <w:rPr>
      <w:rFonts w:eastAsia="Calibri" w:cs="Times New Roman"/>
    </w:rPr>
  </w:style>
  <w:style w:type="paragraph" w:customStyle="1" w:styleId="gwp56aab64cmsonormal">
    <w:name w:val="gwp56aab64c_msonormal"/>
    <w:basedOn w:val="Normalny"/>
    <w:uiPriority w:val="99"/>
    <w:rsid w:val="00173310"/>
    <w:pPr>
      <w:spacing w:before="100" w:beforeAutospacing="1" w:after="100" w:afterAutospacing="1" w:line="240" w:lineRule="auto"/>
    </w:pPr>
    <w:rPr>
      <w:rFonts w:eastAsia="Times New Roman" w:cs="Times New Roman"/>
      <w:lang w:eastAsia="pl-PL"/>
    </w:rPr>
  </w:style>
  <w:style w:type="character" w:customStyle="1" w:styleId="A55">
    <w:name w:val="A5+5"/>
    <w:uiPriority w:val="99"/>
    <w:rsid w:val="00FE0117"/>
    <w:rPr>
      <w:rFonts w:cs="Minion Pro"/>
      <w:color w:val="000000"/>
      <w:sz w:val="18"/>
      <w:szCs w:val="18"/>
    </w:rPr>
  </w:style>
  <w:style w:type="paragraph" w:customStyle="1" w:styleId="Default">
    <w:name w:val="Default"/>
    <w:rsid w:val="00FE0117"/>
    <w:pPr>
      <w:autoSpaceDE w:val="0"/>
      <w:autoSpaceDN w:val="0"/>
      <w:adjustRightInd w:val="0"/>
      <w:spacing w:after="0" w:line="240" w:lineRule="auto"/>
    </w:pPr>
    <w:rPr>
      <w:rFonts w:cs="Times New Roman"/>
      <w:color w:val="000000"/>
    </w:rPr>
  </w:style>
  <w:style w:type="character" w:styleId="Uwydatnienie">
    <w:name w:val="Emphasis"/>
    <w:uiPriority w:val="20"/>
    <w:qFormat/>
    <w:rsid w:val="00646CDA"/>
    <w:rPr>
      <w:i/>
      <w:iCs/>
    </w:rPr>
  </w:style>
  <w:style w:type="paragraph" w:styleId="Tytu">
    <w:name w:val="Title"/>
    <w:basedOn w:val="Normalny"/>
    <w:next w:val="Normalny"/>
    <w:link w:val="TytuZnak"/>
    <w:uiPriority w:val="99"/>
    <w:qFormat/>
    <w:rsid w:val="00A9544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99"/>
    <w:rsid w:val="00A95446"/>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uiPriority w:val="99"/>
    <w:rsid w:val="00A95446"/>
    <w:pPr>
      <w:suppressAutoHyphens/>
      <w:autoSpaceDE w:val="0"/>
      <w:autoSpaceDN w:val="0"/>
      <w:spacing w:after="0" w:line="360" w:lineRule="auto"/>
    </w:pPr>
    <w:rPr>
      <w:rFonts w:eastAsia="Times New Roman" w:cs="Times New Roman"/>
      <w:sz w:val="20"/>
      <w:szCs w:val="20"/>
    </w:rPr>
  </w:style>
  <w:style w:type="character" w:customStyle="1" w:styleId="TekstpodstawowyZnak">
    <w:name w:val="Tekst podstawowy Znak"/>
    <w:basedOn w:val="Domylnaczcionkaakapitu"/>
    <w:link w:val="Tekstpodstawowy"/>
    <w:uiPriority w:val="99"/>
    <w:rsid w:val="00A95446"/>
    <w:rPr>
      <w:rFonts w:eastAsia="Times New Roman" w:cs="Times New Roman"/>
      <w:sz w:val="20"/>
      <w:szCs w:val="20"/>
    </w:rPr>
  </w:style>
  <w:style w:type="paragraph" w:styleId="Tekstpodstawowy2">
    <w:name w:val="Body Text 2"/>
    <w:basedOn w:val="Normalny"/>
    <w:link w:val="Tekstpodstawowy2Znak"/>
    <w:uiPriority w:val="99"/>
    <w:unhideWhenUsed/>
    <w:rsid w:val="00A95446"/>
    <w:pPr>
      <w:spacing w:after="120" w:line="480" w:lineRule="auto"/>
    </w:pPr>
    <w:rPr>
      <w:rFonts w:ascii="Calibri" w:eastAsia="Calibri" w:hAnsi="Calibri" w:cs="Times New Roman"/>
      <w:sz w:val="22"/>
      <w:szCs w:val="22"/>
    </w:rPr>
  </w:style>
  <w:style w:type="character" w:customStyle="1" w:styleId="Tekstpodstawowy2Znak">
    <w:name w:val="Tekst podstawowy 2 Znak"/>
    <w:basedOn w:val="Domylnaczcionkaakapitu"/>
    <w:link w:val="Tekstpodstawowy2"/>
    <w:uiPriority w:val="99"/>
    <w:rsid w:val="00A95446"/>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BC11A0"/>
    <w:rPr>
      <w:rFonts w:asciiTheme="majorHAnsi" w:eastAsiaTheme="majorEastAsia" w:hAnsiTheme="majorHAnsi" w:cstheme="majorBidi"/>
      <w:b/>
      <w:bCs/>
      <w:color w:val="DDDDDD" w:themeColor="accent1"/>
      <w:sz w:val="26"/>
      <w:szCs w:val="26"/>
    </w:rPr>
  </w:style>
  <w:style w:type="character" w:customStyle="1" w:styleId="wrtext">
    <w:name w:val="wrtext"/>
    <w:rsid w:val="00D2055D"/>
  </w:style>
  <w:style w:type="character" w:customStyle="1" w:styleId="Nagwek1Znak">
    <w:name w:val="Nagłówek 1 Znak"/>
    <w:basedOn w:val="Domylnaczcionkaakapitu"/>
    <w:link w:val="Nagwek1"/>
    <w:uiPriority w:val="9"/>
    <w:rsid w:val="00A86340"/>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0221">
      <w:bodyDiv w:val="1"/>
      <w:marLeft w:val="0"/>
      <w:marRight w:val="0"/>
      <w:marTop w:val="0"/>
      <w:marBottom w:val="0"/>
      <w:divBdr>
        <w:top w:val="none" w:sz="0" w:space="0" w:color="auto"/>
        <w:left w:val="none" w:sz="0" w:space="0" w:color="auto"/>
        <w:bottom w:val="none" w:sz="0" w:space="0" w:color="auto"/>
        <w:right w:val="none" w:sz="0" w:space="0" w:color="auto"/>
      </w:divBdr>
    </w:div>
    <w:div w:id="284778529">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673728876">
      <w:bodyDiv w:val="1"/>
      <w:marLeft w:val="0"/>
      <w:marRight w:val="0"/>
      <w:marTop w:val="0"/>
      <w:marBottom w:val="0"/>
      <w:divBdr>
        <w:top w:val="none" w:sz="0" w:space="0" w:color="auto"/>
        <w:left w:val="none" w:sz="0" w:space="0" w:color="auto"/>
        <w:bottom w:val="none" w:sz="0" w:space="0" w:color="auto"/>
        <w:right w:val="none" w:sz="0" w:space="0" w:color="auto"/>
      </w:divBdr>
    </w:div>
    <w:div w:id="702292094">
      <w:bodyDiv w:val="1"/>
      <w:marLeft w:val="0"/>
      <w:marRight w:val="0"/>
      <w:marTop w:val="0"/>
      <w:marBottom w:val="0"/>
      <w:divBdr>
        <w:top w:val="none" w:sz="0" w:space="0" w:color="auto"/>
        <w:left w:val="none" w:sz="0" w:space="0" w:color="auto"/>
        <w:bottom w:val="none" w:sz="0" w:space="0" w:color="auto"/>
        <w:right w:val="none" w:sz="0" w:space="0" w:color="auto"/>
      </w:divBdr>
    </w:div>
    <w:div w:id="818695834">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013217968">
      <w:bodyDiv w:val="1"/>
      <w:marLeft w:val="0"/>
      <w:marRight w:val="0"/>
      <w:marTop w:val="0"/>
      <w:marBottom w:val="0"/>
      <w:divBdr>
        <w:top w:val="none" w:sz="0" w:space="0" w:color="auto"/>
        <w:left w:val="none" w:sz="0" w:space="0" w:color="auto"/>
        <w:bottom w:val="none" w:sz="0" w:space="0" w:color="auto"/>
        <w:right w:val="none" w:sz="0" w:space="0" w:color="auto"/>
      </w:divBdr>
    </w:div>
    <w:div w:id="1147207793">
      <w:bodyDiv w:val="1"/>
      <w:marLeft w:val="0"/>
      <w:marRight w:val="0"/>
      <w:marTop w:val="0"/>
      <w:marBottom w:val="0"/>
      <w:divBdr>
        <w:top w:val="none" w:sz="0" w:space="0" w:color="auto"/>
        <w:left w:val="none" w:sz="0" w:space="0" w:color="auto"/>
        <w:bottom w:val="none" w:sz="0" w:space="0" w:color="auto"/>
        <w:right w:val="none" w:sz="0" w:space="0" w:color="auto"/>
      </w:divBdr>
    </w:div>
    <w:div w:id="1315378994">
      <w:bodyDiv w:val="1"/>
      <w:marLeft w:val="0"/>
      <w:marRight w:val="0"/>
      <w:marTop w:val="0"/>
      <w:marBottom w:val="0"/>
      <w:divBdr>
        <w:top w:val="none" w:sz="0" w:space="0" w:color="auto"/>
        <w:left w:val="none" w:sz="0" w:space="0" w:color="auto"/>
        <w:bottom w:val="none" w:sz="0" w:space="0" w:color="auto"/>
        <w:right w:val="none" w:sz="0" w:space="0" w:color="auto"/>
      </w:divBdr>
    </w:div>
    <w:div w:id="1379433412">
      <w:bodyDiv w:val="1"/>
      <w:marLeft w:val="0"/>
      <w:marRight w:val="0"/>
      <w:marTop w:val="0"/>
      <w:marBottom w:val="0"/>
      <w:divBdr>
        <w:top w:val="none" w:sz="0" w:space="0" w:color="auto"/>
        <w:left w:val="none" w:sz="0" w:space="0" w:color="auto"/>
        <w:bottom w:val="none" w:sz="0" w:space="0" w:color="auto"/>
        <w:right w:val="none" w:sz="0" w:space="0" w:color="auto"/>
      </w:divBdr>
    </w:div>
    <w:div w:id="1431705210">
      <w:bodyDiv w:val="1"/>
      <w:marLeft w:val="0"/>
      <w:marRight w:val="0"/>
      <w:marTop w:val="0"/>
      <w:marBottom w:val="0"/>
      <w:divBdr>
        <w:top w:val="none" w:sz="0" w:space="0" w:color="auto"/>
        <w:left w:val="none" w:sz="0" w:space="0" w:color="auto"/>
        <w:bottom w:val="none" w:sz="0" w:space="0" w:color="auto"/>
        <w:right w:val="none" w:sz="0" w:space="0" w:color="auto"/>
      </w:divBdr>
    </w:div>
    <w:div w:id="1667898344">
      <w:bodyDiv w:val="1"/>
      <w:marLeft w:val="0"/>
      <w:marRight w:val="0"/>
      <w:marTop w:val="0"/>
      <w:marBottom w:val="0"/>
      <w:divBdr>
        <w:top w:val="none" w:sz="0" w:space="0" w:color="auto"/>
        <w:left w:val="none" w:sz="0" w:space="0" w:color="auto"/>
        <w:bottom w:val="none" w:sz="0" w:space="0" w:color="auto"/>
        <w:right w:val="none" w:sz="0" w:space="0" w:color="auto"/>
      </w:divBdr>
    </w:div>
    <w:div w:id="1735817045">
      <w:bodyDiv w:val="1"/>
      <w:marLeft w:val="0"/>
      <w:marRight w:val="0"/>
      <w:marTop w:val="0"/>
      <w:marBottom w:val="0"/>
      <w:divBdr>
        <w:top w:val="none" w:sz="0" w:space="0" w:color="auto"/>
        <w:left w:val="none" w:sz="0" w:space="0" w:color="auto"/>
        <w:bottom w:val="none" w:sz="0" w:space="0" w:color="auto"/>
        <w:right w:val="none" w:sz="0" w:space="0" w:color="auto"/>
      </w:divBdr>
    </w:div>
    <w:div w:id="17389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5E29-7CC9-45E3-AF90-AC9DEA245805}">
  <ds:schemaRefs>
    <ds:schemaRef ds:uri="http://www.w3.org/2001/XMLSchema"/>
  </ds:schemaRefs>
</ds:datastoreItem>
</file>

<file path=customXml/itemProps2.xml><?xml version="1.0" encoding="utf-8"?>
<ds:datastoreItem xmlns:ds="http://schemas.openxmlformats.org/officeDocument/2006/customXml" ds:itemID="{8FBDA0DB-AF8C-4883-B52B-15E76BB5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146</Pages>
  <Words>46230</Words>
  <Characters>277380</Characters>
  <Application>Microsoft Office Word</Application>
  <DocSecurity>0</DocSecurity>
  <Lines>2311</Lines>
  <Paragraphs>645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Aneta Aleksandrowicz</cp:lastModifiedBy>
  <cp:revision>46</cp:revision>
  <cp:lastPrinted>2023-02-09T09:57:00Z</cp:lastPrinted>
  <dcterms:created xsi:type="dcterms:W3CDTF">2023-01-30T19:45:00Z</dcterms:created>
  <dcterms:modified xsi:type="dcterms:W3CDTF">2023-03-03T07:21:00Z</dcterms:modified>
</cp:coreProperties>
</file>